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710FE" w14:textId="77777777" w:rsidR="00E50958" w:rsidRPr="00660DEB" w:rsidRDefault="00E50958" w:rsidP="00E50958">
      <w:pPr>
        <w:pStyle w:val="xxmsonormal"/>
        <w:spacing w:line="276" w:lineRule="auto"/>
        <w:rPr>
          <w:lang w:val="ru-RU"/>
        </w:rPr>
      </w:pPr>
      <w:bookmarkStart w:id="0" w:name="_GoBack"/>
      <w:bookmarkEnd w:id="0"/>
    </w:p>
    <w:p w14:paraId="24A3A3B6" w14:textId="3968F360" w:rsidR="00E50958" w:rsidRPr="008F5417" w:rsidRDefault="00E50958" w:rsidP="00E50958">
      <w:pPr>
        <w:jc w:val="right"/>
        <w:rPr>
          <w:i/>
          <w:sz w:val="24"/>
          <w:szCs w:val="32"/>
        </w:rPr>
      </w:pPr>
      <w:r w:rsidRPr="008F5417">
        <w:rPr>
          <w:i/>
          <w:sz w:val="24"/>
          <w:szCs w:val="32"/>
        </w:rPr>
        <w:t>Проект</w:t>
      </w:r>
      <w:r w:rsidRPr="008F5417">
        <w:rPr>
          <w:i/>
          <w:sz w:val="24"/>
          <w:szCs w:val="32"/>
        </w:rPr>
        <w:t xml:space="preserve"> </w:t>
      </w:r>
      <w:r w:rsidRPr="00700CAF">
        <w:rPr>
          <w:rFonts w:ascii="Times New Roman"/>
          <w:i/>
          <w:sz w:val="24"/>
          <w:szCs w:val="32"/>
        </w:rPr>
        <w:t xml:space="preserve">от </w:t>
      </w:r>
      <w:r w:rsidR="003667E5" w:rsidRPr="00700CAF">
        <w:rPr>
          <w:rFonts w:ascii="Times New Roman"/>
          <w:i/>
          <w:sz w:val="24"/>
          <w:szCs w:val="32"/>
        </w:rPr>
        <w:t>2</w:t>
      </w:r>
      <w:r w:rsidR="009D5F85">
        <w:rPr>
          <w:rFonts w:ascii="Times New Roman"/>
          <w:i/>
          <w:sz w:val="24"/>
          <w:szCs w:val="32"/>
        </w:rPr>
        <w:t>4</w:t>
      </w:r>
      <w:r w:rsidRPr="00700CAF">
        <w:rPr>
          <w:rFonts w:ascii="Times New Roman"/>
          <w:i/>
          <w:sz w:val="24"/>
          <w:szCs w:val="32"/>
        </w:rPr>
        <w:t xml:space="preserve"> </w:t>
      </w:r>
      <w:r w:rsidR="00B12B30" w:rsidRPr="00700CAF">
        <w:rPr>
          <w:rFonts w:ascii="Times New Roman"/>
          <w:i/>
          <w:sz w:val="24"/>
          <w:szCs w:val="32"/>
        </w:rPr>
        <w:t>января</w:t>
      </w:r>
      <w:r w:rsidRPr="00700CAF">
        <w:rPr>
          <w:rFonts w:ascii="Times New Roman"/>
          <w:i/>
          <w:sz w:val="24"/>
          <w:szCs w:val="32"/>
        </w:rPr>
        <w:t xml:space="preserve"> 202</w:t>
      </w:r>
      <w:r w:rsidR="00B12B30" w:rsidRPr="00700CAF">
        <w:rPr>
          <w:rFonts w:ascii="Times New Roman"/>
          <w:i/>
          <w:sz w:val="24"/>
          <w:szCs w:val="32"/>
        </w:rPr>
        <w:t>2</w:t>
      </w:r>
      <w:r w:rsidRPr="00700CAF">
        <w:rPr>
          <w:rFonts w:ascii="Times New Roman"/>
          <w:i/>
          <w:sz w:val="24"/>
          <w:szCs w:val="32"/>
        </w:rPr>
        <w:t xml:space="preserve"> г.</w:t>
      </w:r>
    </w:p>
    <w:p w14:paraId="34CC42E0" w14:textId="03E04090" w:rsidR="00E50958" w:rsidRDefault="00E50958" w:rsidP="00E0324A">
      <w:pPr>
        <w:spacing w:after="0"/>
        <w:jc w:val="center"/>
        <w:rPr>
          <w:b/>
          <w:szCs w:val="28"/>
        </w:rPr>
      </w:pPr>
    </w:p>
    <w:p w14:paraId="1B2E6956" w14:textId="6BEE0968" w:rsidR="00E50958" w:rsidRPr="00FE22B6" w:rsidRDefault="00E0324A" w:rsidP="00FE22B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Вебинар</w:t>
      </w:r>
      <w:r>
        <w:rPr>
          <w:b/>
          <w:sz w:val="32"/>
          <w:szCs w:val="28"/>
        </w:rPr>
        <w:t xml:space="preserve"> </w:t>
      </w:r>
      <w:r w:rsidR="00E50958" w:rsidRPr="00346374">
        <w:rPr>
          <w:b/>
          <w:sz w:val="32"/>
          <w:szCs w:val="28"/>
        </w:rPr>
        <w:t>«</w:t>
      </w:r>
      <w:r w:rsidR="00B12B30" w:rsidRPr="00B12B30">
        <w:rPr>
          <w:b/>
          <w:sz w:val="32"/>
          <w:szCs w:val="28"/>
        </w:rPr>
        <w:t>Проекты</w:t>
      </w:r>
      <w:r w:rsidR="00B12B30" w:rsidRPr="00B12B30">
        <w:rPr>
          <w:b/>
          <w:sz w:val="32"/>
          <w:szCs w:val="28"/>
        </w:rPr>
        <w:t xml:space="preserve"> </w:t>
      </w:r>
      <w:r w:rsidR="00B12B30" w:rsidRPr="00B12B30">
        <w:rPr>
          <w:b/>
          <w:sz w:val="32"/>
          <w:szCs w:val="28"/>
        </w:rPr>
        <w:t>инициативного</w:t>
      </w:r>
      <w:r w:rsidR="00B12B30" w:rsidRPr="00B12B30">
        <w:rPr>
          <w:b/>
          <w:sz w:val="32"/>
          <w:szCs w:val="28"/>
        </w:rPr>
        <w:t xml:space="preserve"> </w:t>
      </w:r>
      <w:r w:rsidR="00B12B30" w:rsidRPr="00B12B30">
        <w:rPr>
          <w:b/>
          <w:sz w:val="32"/>
          <w:szCs w:val="28"/>
        </w:rPr>
        <w:t>бюджетирования</w:t>
      </w:r>
      <w:r w:rsidR="00B12B30" w:rsidRPr="00FE22B6">
        <w:rPr>
          <w:rFonts w:ascii="Times New Roman"/>
          <w:b/>
          <w:sz w:val="32"/>
          <w:szCs w:val="28"/>
        </w:rPr>
        <w:t>,</w:t>
      </w:r>
      <w:r>
        <w:rPr>
          <w:rFonts w:ascii="Times New Roman"/>
          <w:b/>
          <w:sz w:val="32"/>
          <w:szCs w:val="28"/>
        </w:rPr>
        <w:br/>
      </w:r>
      <w:r w:rsidR="00B12B30" w:rsidRPr="00B12B30">
        <w:rPr>
          <w:b/>
          <w:sz w:val="32"/>
          <w:szCs w:val="28"/>
        </w:rPr>
        <w:t>доступные</w:t>
      </w:r>
      <w:r w:rsidR="00B12B30" w:rsidRPr="00B12B30">
        <w:rPr>
          <w:b/>
          <w:sz w:val="32"/>
          <w:szCs w:val="28"/>
        </w:rPr>
        <w:t xml:space="preserve"> </w:t>
      </w:r>
      <w:r w:rsidR="00FE22B6">
        <w:rPr>
          <w:b/>
          <w:sz w:val="32"/>
          <w:szCs w:val="28"/>
        </w:rPr>
        <w:t>для</w:t>
      </w:r>
      <w:r w:rsidR="00FE22B6">
        <w:rPr>
          <w:b/>
          <w:sz w:val="32"/>
          <w:szCs w:val="28"/>
        </w:rPr>
        <w:t xml:space="preserve"> </w:t>
      </w:r>
      <w:r w:rsidR="00FE22B6">
        <w:rPr>
          <w:b/>
          <w:sz w:val="32"/>
          <w:szCs w:val="28"/>
        </w:rPr>
        <w:t>всех</w:t>
      </w:r>
      <w:r w:rsidR="00F01588">
        <w:rPr>
          <w:b/>
          <w:sz w:val="32"/>
          <w:szCs w:val="28"/>
        </w:rPr>
        <w:t xml:space="preserve">: </w:t>
      </w:r>
      <w:r w:rsidR="00B12B30" w:rsidRPr="00B12B30">
        <w:rPr>
          <w:b/>
          <w:sz w:val="32"/>
          <w:szCs w:val="28"/>
        </w:rPr>
        <w:t>примеры</w:t>
      </w:r>
      <w:r w:rsidR="00B12B30" w:rsidRPr="00B12B30">
        <w:rPr>
          <w:b/>
          <w:sz w:val="32"/>
          <w:szCs w:val="28"/>
        </w:rPr>
        <w:t xml:space="preserve"> </w:t>
      </w:r>
      <w:r w:rsidR="00B12B30" w:rsidRPr="00B12B30">
        <w:rPr>
          <w:b/>
          <w:sz w:val="32"/>
          <w:szCs w:val="28"/>
        </w:rPr>
        <w:t>из</w:t>
      </w:r>
      <w:r w:rsidR="00B12B30" w:rsidRPr="00B12B30">
        <w:rPr>
          <w:b/>
          <w:sz w:val="32"/>
          <w:szCs w:val="28"/>
        </w:rPr>
        <w:t xml:space="preserve"> </w:t>
      </w:r>
      <w:r w:rsidR="00B12B30" w:rsidRPr="00B12B30">
        <w:rPr>
          <w:b/>
          <w:sz w:val="32"/>
          <w:szCs w:val="28"/>
        </w:rPr>
        <w:t>первых</w:t>
      </w:r>
      <w:r w:rsidR="00B12B30" w:rsidRPr="00B12B30">
        <w:rPr>
          <w:b/>
          <w:sz w:val="32"/>
          <w:szCs w:val="28"/>
        </w:rPr>
        <w:t xml:space="preserve"> </w:t>
      </w:r>
      <w:r w:rsidR="00B12B30" w:rsidRPr="00B12B30">
        <w:rPr>
          <w:b/>
          <w:sz w:val="32"/>
          <w:szCs w:val="28"/>
        </w:rPr>
        <w:t>уст</w:t>
      </w:r>
      <w:r w:rsidR="00E50958" w:rsidRPr="00346374">
        <w:rPr>
          <w:b/>
          <w:sz w:val="32"/>
          <w:szCs w:val="28"/>
        </w:rPr>
        <w:t>»</w:t>
      </w:r>
    </w:p>
    <w:p w14:paraId="5E8BD98A" w14:textId="77777777" w:rsidR="00E50958" w:rsidRPr="006B4A79" w:rsidRDefault="00E50958" w:rsidP="007A6E69">
      <w:pPr>
        <w:spacing w:before="480"/>
        <w:rPr>
          <w:rFonts w:ascii="Times New Roman"/>
          <w:b/>
          <w:sz w:val="14"/>
          <w:szCs w:val="16"/>
        </w:rPr>
      </w:pPr>
      <w:r w:rsidRPr="006B4A79">
        <w:rPr>
          <w:rFonts w:ascii="Times New Roman"/>
          <w:b/>
          <w:sz w:val="24"/>
          <w:szCs w:val="28"/>
        </w:rPr>
        <w:t xml:space="preserve">Организаторы: </w:t>
      </w:r>
      <w:r w:rsidRPr="006B4A79">
        <w:rPr>
          <w:rFonts w:ascii="Times New Roman"/>
          <w:sz w:val="24"/>
          <w:szCs w:val="28"/>
        </w:rPr>
        <w:t>Всемирный банк, Всероссийское общество инвалидов</w:t>
      </w:r>
    </w:p>
    <w:p w14:paraId="3625600B" w14:textId="6DABDB7E" w:rsidR="00E50958" w:rsidRPr="006B4A79" w:rsidRDefault="00E50958" w:rsidP="007A6E69">
      <w:pPr>
        <w:tabs>
          <w:tab w:val="left" w:pos="990"/>
        </w:tabs>
        <w:rPr>
          <w:rFonts w:ascii="Times New Roman"/>
          <w:sz w:val="24"/>
          <w:szCs w:val="28"/>
        </w:rPr>
      </w:pPr>
      <w:r w:rsidRPr="006B4A79">
        <w:rPr>
          <w:rFonts w:ascii="Times New Roman"/>
          <w:b/>
          <w:sz w:val="24"/>
          <w:szCs w:val="28"/>
        </w:rPr>
        <w:t>Дата:</w:t>
      </w:r>
      <w:r w:rsidR="007A6E69">
        <w:rPr>
          <w:rFonts w:ascii="Times New Roman"/>
          <w:b/>
          <w:sz w:val="24"/>
          <w:szCs w:val="28"/>
        </w:rPr>
        <w:tab/>
      </w:r>
      <w:r w:rsidR="00B12B30" w:rsidRPr="00B12B30">
        <w:rPr>
          <w:rFonts w:ascii="Times New Roman"/>
          <w:sz w:val="24"/>
          <w:szCs w:val="28"/>
        </w:rPr>
        <w:t xml:space="preserve">28 января </w:t>
      </w:r>
      <w:r w:rsidRPr="006B4A79">
        <w:rPr>
          <w:rFonts w:ascii="Times New Roman"/>
          <w:sz w:val="24"/>
          <w:szCs w:val="28"/>
        </w:rPr>
        <w:t>20</w:t>
      </w:r>
      <w:r w:rsidR="00B12B30">
        <w:rPr>
          <w:rFonts w:ascii="Times New Roman"/>
          <w:sz w:val="24"/>
          <w:szCs w:val="28"/>
        </w:rPr>
        <w:t>22</w:t>
      </w:r>
      <w:r w:rsidRPr="006B4A79">
        <w:rPr>
          <w:rFonts w:ascii="Times New Roman"/>
          <w:sz w:val="24"/>
          <w:szCs w:val="28"/>
        </w:rPr>
        <w:t xml:space="preserve"> г</w:t>
      </w:r>
      <w:r w:rsidR="00190F6D">
        <w:rPr>
          <w:rFonts w:ascii="Times New Roman"/>
          <w:sz w:val="24"/>
          <w:szCs w:val="28"/>
        </w:rPr>
        <w:t>ода</w:t>
      </w:r>
    </w:p>
    <w:p w14:paraId="52E268D3" w14:textId="03AC715E" w:rsidR="00E50958" w:rsidRPr="006B4A79" w:rsidRDefault="00E50958" w:rsidP="007A6E69">
      <w:pPr>
        <w:tabs>
          <w:tab w:val="left" w:pos="990"/>
        </w:tabs>
        <w:rPr>
          <w:rFonts w:ascii="Times New Roman"/>
          <w:sz w:val="24"/>
          <w:szCs w:val="28"/>
        </w:rPr>
      </w:pPr>
      <w:r w:rsidRPr="006B4A79">
        <w:rPr>
          <w:rFonts w:ascii="Times New Roman"/>
          <w:b/>
          <w:bCs/>
          <w:sz w:val="24"/>
          <w:szCs w:val="28"/>
        </w:rPr>
        <w:t>Время:</w:t>
      </w:r>
      <w:r w:rsidR="007A6E69">
        <w:rPr>
          <w:rFonts w:ascii="Times New Roman"/>
          <w:sz w:val="24"/>
          <w:szCs w:val="28"/>
        </w:rPr>
        <w:tab/>
      </w:r>
      <w:r w:rsidR="00FE22B6">
        <w:rPr>
          <w:rFonts w:ascii="Times New Roman"/>
          <w:sz w:val="24"/>
          <w:szCs w:val="28"/>
        </w:rPr>
        <w:t>9</w:t>
      </w:r>
      <w:r w:rsidRPr="006B4A79">
        <w:rPr>
          <w:rFonts w:ascii="Times New Roman"/>
          <w:sz w:val="24"/>
          <w:szCs w:val="28"/>
        </w:rPr>
        <w:t>:</w:t>
      </w:r>
      <w:r w:rsidR="00FE22B6">
        <w:rPr>
          <w:rFonts w:ascii="Times New Roman"/>
          <w:sz w:val="24"/>
          <w:szCs w:val="28"/>
        </w:rPr>
        <w:t>3</w:t>
      </w:r>
      <w:r w:rsidRPr="006B4A79">
        <w:rPr>
          <w:rFonts w:ascii="Times New Roman"/>
          <w:sz w:val="24"/>
          <w:szCs w:val="28"/>
        </w:rPr>
        <w:t>0 – 1</w:t>
      </w:r>
      <w:r w:rsidR="00FE22B6">
        <w:rPr>
          <w:rFonts w:ascii="Times New Roman"/>
          <w:sz w:val="24"/>
          <w:szCs w:val="28"/>
        </w:rPr>
        <w:t>2</w:t>
      </w:r>
      <w:r w:rsidRPr="006B4A79">
        <w:rPr>
          <w:rFonts w:ascii="Times New Roman"/>
          <w:sz w:val="24"/>
          <w:szCs w:val="28"/>
        </w:rPr>
        <w:t>:</w:t>
      </w:r>
      <w:r w:rsidR="00FE22B6">
        <w:rPr>
          <w:rFonts w:ascii="Times New Roman"/>
          <w:sz w:val="24"/>
          <w:szCs w:val="28"/>
        </w:rPr>
        <w:t>3</w:t>
      </w:r>
      <w:r w:rsidRPr="006B4A79">
        <w:rPr>
          <w:rFonts w:ascii="Times New Roman"/>
          <w:sz w:val="24"/>
          <w:szCs w:val="28"/>
        </w:rPr>
        <w:t>0 (московское время)</w:t>
      </w:r>
    </w:p>
    <w:p w14:paraId="52DC56E5" w14:textId="1B54ED3D" w:rsidR="00E50958" w:rsidRPr="006B4A79" w:rsidRDefault="00E50958" w:rsidP="00E50958">
      <w:pPr>
        <w:rPr>
          <w:rFonts w:ascii="Times New Roman"/>
          <w:sz w:val="24"/>
          <w:szCs w:val="28"/>
        </w:rPr>
      </w:pPr>
      <w:r w:rsidRPr="006B4A79">
        <w:rPr>
          <w:rFonts w:ascii="Times New Roman"/>
          <w:b/>
          <w:sz w:val="24"/>
          <w:szCs w:val="28"/>
        </w:rPr>
        <w:t xml:space="preserve">Место проведения: </w:t>
      </w:r>
      <w:r w:rsidRPr="006B4A79">
        <w:rPr>
          <w:rFonts w:ascii="Times New Roman"/>
          <w:sz w:val="24"/>
          <w:szCs w:val="28"/>
        </w:rPr>
        <w:t xml:space="preserve">платформа </w:t>
      </w:r>
      <w:r w:rsidR="007C74ED">
        <w:rPr>
          <w:rFonts w:ascii="Times New Roman"/>
          <w:sz w:val="24"/>
          <w:szCs w:val="28"/>
          <w:lang w:val="en-US"/>
        </w:rPr>
        <w:t>ZOOM</w:t>
      </w:r>
    </w:p>
    <w:p w14:paraId="69FE6CC6" w14:textId="77777777" w:rsidR="00E50958" w:rsidRDefault="00E50958" w:rsidP="007A6E69">
      <w:pPr>
        <w:autoSpaceDE w:val="0"/>
        <w:autoSpaceDN w:val="0"/>
        <w:adjustRightInd w:val="0"/>
        <w:spacing w:after="120"/>
        <w:rPr>
          <w:b/>
          <w:bCs/>
          <w:sz w:val="24"/>
          <w:szCs w:val="28"/>
        </w:rPr>
      </w:pPr>
      <w:r w:rsidRPr="00623840">
        <w:rPr>
          <w:b/>
          <w:bCs/>
          <w:sz w:val="24"/>
          <w:szCs w:val="28"/>
        </w:rPr>
        <w:t>Информация</w:t>
      </w:r>
      <w:r w:rsidRPr="00623840">
        <w:rPr>
          <w:b/>
          <w:bCs/>
          <w:sz w:val="24"/>
          <w:szCs w:val="28"/>
        </w:rPr>
        <w:t xml:space="preserve"> </w:t>
      </w:r>
      <w:r w:rsidRPr="00623840">
        <w:rPr>
          <w:b/>
          <w:bCs/>
          <w:sz w:val="24"/>
          <w:szCs w:val="28"/>
        </w:rPr>
        <w:t>для</w:t>
      </w:r>
      <w:r w:rsidRPr="00623840">
        <w:rPr>
          <w:b/>
          <w:bCs/>
          <w:sz w:val="24"/>
          <w:szCs w:val="28"/>
        </w:rPr>
        <w:t xml:space="preserve"> </w:t>
      </w:r>
      <w:r w:rsidRPr="00623840">
        <w:rPr>
          <w:b/>
          <w:bCs/>
          <w:sz w:val="24"/>
          <w:szCs w:val="28"/>
        </w:rPr>
        <w:t>подключения</w:t>
      </w:r>
      <w:r w:rsidRPr="00623840">
        <w:rPr>
          <w:b/>
          <w:bCs/>
          <w:sz w:val="24"/>
          <w:szCs w:val="28"/>
        </w:rPr>
        <w:t xml:space="preserve">: </w:t>
      </w:r>
    </w:p>
    <w:p w14:paraId="5EF46736" w14:textId="0E652247" w:rsidR="00FE22B6" w:rsidRDefault="00FE22B6" w:rsidP="00FE22B6">
      <w:pPr>
        <w:pStyle w:val="xxmsonormal"/>
        <w:numPr>
          <w:ilvl w:val="0"/>
          <w:numId w:val="9"/>
        </w:numPr>
        <w:rPr>
          <w:lang w:val="ru-RU"/>
        </w:rPr>
      </w:pPr>
      <w:r w:rsidRPr="00FE22B6">
        <w:rPr>
          <w:rStyle w:val="xxheading2char"/>
          <w:b/>
          <w:bCs/>
          <w:lang w:val="ru-RU"/>
        </w:rPr>
        <w:t>Ссылка</w:t>
      </w:r>
      <w:r w:rsidRPr="0085204A">
        <w:rPr>
          <w:rStyle w:val="xxheading2char"/>
          <w:b/>
          <w:bCs/>
          <w:lang w:val="ru-RU"/>
        </w:rPr>
        <w:t xml:space="preserve"> для подключения</w:t>
      </w:r>
      <w:r w:rsidRPr="001826D8">
        <w:rPr>
          <w:rStyle w:val="xxmsosubtleemphasis"/>
          <w:lang w:val="ru-RU"/>
        </w:rPr>
        <w:t>:</w:t>
      </w:r>
      <w:r w:rsidRPr="001826D8">
        <w:rPr>
          <w:lang w:val="ru-RU"/>
        </w:rPr>
        <w:t xml:space="preserve"> </w:t>
      </w:r>
      <w:hyperlink r:id="rId12" w:history="1">
        <w:r w:rsidR="00D15EE5" w:rsidRPr="00BD7924">
          <w:rPr>
            <w:rStyle w:val="a4"/>
            <w:lang w:val="ru-RU"/>
          </w:rPr>
          <w:t>https://worldbankgroup.zoom.us/j/97378013452?pwd=bDAyREQ4bTB5MUpaSGZhOU5GaUJzUT09</w:t>
        </w:r>
      </w:hyperlink>
      <w:r w:rsidR="00D15EE5" w:rsidRPr="00D15EE5">
        <w:rPr>
          <w:lang w:val="ru-RU"/>
        </w:rPr>
        <w:t xml:space="preserve"> </w:t>
      </w:r>
    </w:p>
    <w:p w14:paraId="6128667F" w14:textId="77777777" w:rsidR="00FE22B6" w:rsidRPr="004200A1" w:rsidRDefault="00FE22B6" w:rsidP="00FE22B6">
      <w:pPr>
        <w:pStyle w:val="xxmsonormal"/>
        <w:numPr>
          <w:ilvl w:val="0"/>
          <w:numId w:val="9"/>
        </w:numPr>
        <w:rPr>
          <w:lang w:val="ru-RU"/>
        </w:rPr>
      </w:pPr>
      <w:r w:rsidRPr="00FE22B6">
        <w:rPr>
          <w:b/>
          <w:bCs/>
          <w:lang w:val="ru-RU"/>
        </w:rPr>
        <w:t>Номер встречи:</w:t>
      </w:r>
      <w:r w:rsidRPr="004200A1">
        <w:rPr>
          <w:lang w:val="ru-RU"/>
        </w:rPr>
        <w:t xml:space="preserve"> </w:t>
      </w:r>
      <w:r w:rsidRPr="00FE22B6">
        <w:rPr>
          <w:lang w:val="ru-RU"/>
        </w:rPr>
        <w:t>973 7801 3452</w:t>
      </w:r>
    </w:p>
    <w:p w14:paraId="65F0F4D8" w14:textId="77777777" w:rsidR="00FE22B6" w:rsidRDefault="00FE22B6" w:rsidP="00FE22B6">
      <w:pPr>
        <w:pStyle w:val="xxmsonormal"/>
        <w:numPr>
          <w:ilvl w:val="0"/>
          <w:numId w:val="9"/>
        </w:numPr>
        <w:rPr>
          <w:lang w:val="ru-RU"/>
        </w:rPr>
      </w:pPr>
      <w:r w:rsidRPr="00FE22B6">
        <w:rPr>
          <w:b/>
          <w:bCs/>
          <w:lang w:val="ru-RU"/>
        </w:rPr>
        <w:t>Пароль:</w:t>
      </w:r>
      <w:r w:rsidRPr="004200A1">
        <w:rPr>
          <w:lang w:val="ru-RU"/>
        </w:rPr>
        <w:t xml:space="preserve"> </w:t>
      </w:r>
      <w:r w:rsidRPr="00FE22B6">
        <w:rPr>
          <w:lang w:val="ru-RU"/>
        </w:rPr>
        <w:t>ZZ?5gmuDpD</w:t>
      </w:r>
    </w:p>
    <w:p w14:paraId="35B456D4" w14:textId="77777777" w:rsidR="00E50958" w:rsidRPr="00CF3770" w:rsidRDefault="00E50958" w:rsidP="00E50958">
      <w:pPr>
        <w:tabs>
          <w:tab w:val="left" w:pos="7028"/>
        </w:tabs>
        <w:autoSpaceDE w:val="0"/>
        <w:autoSpaceDN w:val="0"/>
        <w:adjustRightInd w:val="0"/>
        <w:ind w:left="720"/>
        <w:rPr>
          <w:sz w:val="14"/>
          <w:szCs w:val="16"/>
        </w:rPr>
      </w:pPr>
      <w:r>
        <w:rPr>
          <w:b/>
          <w:bCs/>
          <w:sz w:val="24"/>
          <w:szCs w:val="28"/>
        </w:rPr>
        <w:tab/>
      </w:r>
    </w:p>
    <w:p w14:paraId="6273E279" w14:textId="6494AE32" w:rsidR="00E50958" w:rsidRPr="006B4A79" w:rsidRDefault="00E50958" w:rsidP="00E50958">
      <w:pPr>
        <w:autoSpaceDE w:val="0"/>
        <w:autoSpaceDN w:val="0"/>
        <w:adjustRightInd w:val="0"/>
        <w:rPr>
          <w:rFonts w:ascii="Times New Roman"/>
          <w:b/>
          <w:sz w:val="14"/>
          <w:szCs w:val="16"/>
        </w:rPr>
      </w:pPr>
      <w:r w:rsidRPr="006B4A79">
        <w:rPr>
          <w:rFonts w:ascii="Times New Roman"/>
          <w:b/>
          <w:sz w:val="24"/>
          <w:szCs w:val="28"/>
        </w:rPr>
        <w:t xml:space="preserve">Цель: </w:t>
      </w:r>
      <w:r w:rsidR="000F1500">
        <w:rPr>
          <w:rFonts w:ascii="Times New Roman"/>
          <w:sz w:val="24"/>
          <w:szCs w:val="28"/>
        </w:rPr>
        <w:t>Обмен</w:t>
      </w:r>
      <w:r w:rsidR="00B12B30">
        <w:rPr>
          <w:rFonts w:ascii="Times New Roman"/>
          <w:sz w:val="24"/>
          <w:szCs w:val="28"/>
        </w:rPr>
        <w:t xml:space="preserve"> опыт</w:t>
      </w:r>
      <w:r w:rsidR="000F1500">
        <w:rPr>
          <w:rFonts w:ascii="Times New Roman"/>
          <w:sz w:val="24"/>
          <w:szCs w:val="28"/>
        </w:rPr>
        <w:t>ом</w:t>
      </w:r>
      <w:r w:rsidR="00A70C22">
        <w:rPr>
          <w:rFonts w:ascii="Times New Roman"/>
          <w:sz w:val="24"/>
          <w:szCs w:val="28"/>
        </w:rPr>
        <w:t xml:space="preserve"> организаторов и участников практик инициативного бюджетирования</w:t>
      </w:r>
      <w:r w:rsidR="00E2270A">
        <w:rPr>
          <w:rFonts w:ascii="Times New Roman"/>
          <w:sz w:val="24"/>
          <w:szCs w:val="28"/>
        </w:rPr>
        <w:t xml:space="preserve"> в </w:t>
      </w:r>
      <w:r w:rsidR="00B12B30">
        <w:rPr>
          <w:rFonts w:ascii="Times New Roman"/>
          <w:sz w:val="24"/>
          <w:szCs w:val="28"/>
        </w:rPr>
        <w:t>реализации инфраструктурных и событийных проектов, доступных для людей с инвалидностью</w:t>
      </w:r>
      <w:r w:rsidR="004D58D9">
        <w:rPr>
          <w:rFonts w:ascii="Times New Roman"/>
          <w:sz w:val="24"/>
          <w:szCs w:val="28"/>
        </w:rPr>
        <w:t xml:space="preserve"> и подходящих </w:t>
      </w:r>
      <w:r w:rsidR="00361DED">
        <w:rPr>
          <w:rFonts w:ascii="Times New Roman"/>
          <w:sz w:val="24"/>
          <w:szCs w:val="28"/>
        </w:rPr>
        <w:t xml:space="preserve">к выполнению </w:t>
      </w:r>
      <w:r w:rsidR="004D58D9">
        <w:rPr>
          <w:rFonts w:ascii="Times New Roman"/>
          <w:sz w:val="24"/>
          <w:szCs w:val="28"/>
        </w:rPr>
        <w:t>в рамках инициативного бюджетирования (ИБ).</w:t>
      </w:r>
    </w:p>
    <w:p w14:paraId="1DF1C6D0" w14:textId="4D6090E4" w:rsidR="007A6E69" w:rsidRDefault="00E50958" w:rsidP="00E50958">
      <w:pPr>
        <w:rPr>
          <w:rFonts w:ascii="Times New Roman"/>
          <w:sz w:val="24"/>
          <w:szCs w:val="23"/>
        </w:rPr>
      </w:pPr>
      <w:r w:rsidRPr="006B4A79">
        <w:rPr>
          <w:rFonts w:ascii="Times New Roman"/>
          <w:b/>
          <w:sz w:val="24"/>
          <w:szCs w:val="28"/>
        </w:rPr>
        <w:t xml:space="preserve">Целевая аудитория: </w:t>
      </w:r>
      <w:r w:rsidR="004324A1">
        <w:rPr>
          <w:rFonts w:ascii="Times New Roman"/>
          <w:bCs/>
          <w:sz w:val="24"/>
          <w:szCs w:val="28"/>
        </w:rPr>
        <w:t>организаторы</w:t>
      </w:r>
      <w:r w:rsidR="00361DED">
        <w:rPr>
          <w:rFonts w:ascii="Times New Roman"/>
          <w:bCs/>
          <w:sz w:val="24"/>
          <w:szCs w:val="28"/>
        </w:rPr>
        <w:t xml:space="preserve">, </w:t>
      </w:r>
      <w:r w:rsidR="004324A1">
        <w:rPr>
          <w:rFonts w:ascii="Times New Roman"/>
          <w:bCs/>
          <w:sz w:val="24"/>
          <w:szCs w:val="28"/>
        </w:rPr>
        <w:t>кураторы</w:t>
      </w:r>
      <w:r w:rsidR="00361DED">
        <w:rPr>
          <w:rFonts w:ascii="Times New Roman"/>
          <w:bCs/>
          <w:sz w:val="24"/>
          <w:szCs w:val="28"/>
        </w:rPr>
        <w:t xml:space="preserve"> и проектные центры</w:t>
      </w:r>
      <w:r w:rsidR="004324A1">
        <w:rPr>
          <w:rFonts w:ascii="Times New Roman"/>
          <w:bCs/>
          <w:sz w:val="24"/>
          <w:szCs w:val="28"/>
        </w:rPr>
        <w:t xml:space="preserve"> практик </w:t>
      </w:r>
      <w:r w:rsidR="00361DED">
        <w:rPr>
          <w:rFonts w:ascii="Times New Roman"/>
          <w:bCs/>
          <w:sz w:val="24"/>
          <w:szCs w:val="28"/>
        </w:rPr>
        <w:t xml:space="preserve">инициативного бюджетирования, органы местного самоуправления, </w:t>
      </w:r>
      <w:r w:rsidRPr="006B4A79">
        <w:rPr>
          <w:rFonts w:ascii="Times New Roman"/>
          <w:sz w:val="24"/>
          <w:szCs w:val="23"/>
        </w:rPr>
        <w:t xml:space="preserve">представители региональных </w:t>
      </w:r>
      <w:r w:rsidR="00DF29F3">
        <w:rPr>
          <w:rFonts w:ascii="Times New Roman"/>
          <w:sz w:val="24"/>
          <w:szCs w:val="23"/>
        </w:rPr>
        <w:t xml:space="preserve">и местных </w:t>
      </w:r>
      <w:r w:rsidRPr="006B4A79">
        <w:rPr>
          <w:rFonts w:ascii="Times New Roman"/>
          <w:sz w:val="24"/>
          <w:szCs w:val="23"/>
        </w:rPr>
        <w:t xml:space="preserve">отделений ВОИ, </w:t>
      </w:r>
      <w:r w:rsidR="00DF29F3">
        <w:rPr>
          <w:rFonts w:ascii="Times New Roman"/>
          <w:sz w:val="24"/>
          <w:szCs w:val="23"/>
        </w:rPr>
        <w:t xml:space="preserve">эксперты </w:t>
      </w:r>
      <w:r w:rsidR="00A70C22">
        <w:rPr>
          <w:rFonts w:ascii="Times New Roman"/>
          <w:sz w:val="24"/>
          <w:szCs w:val="23"/>
        </w:rPr>
        <w:t>системы добровольной сертификации</w:t>
      </w:r>
      <w:r w:rsidR="00116A6C">
        <w:rPr>
          <w:rFonts w:ascii="Times New Roman"/>
          <w:sz w:val="24"/>
          <w:szCs w:val="23"/>
        </w:rPr>
        <w:t xml:space="preserve"> </w:t>
      </w:r>
      <w:r w:rsidR="00DF29F3">
        <w:rPr>
          <w:rFonts w:ascii="Times New Roman"/>
          <w:sz w:val="24"/>
          <w:szCs w:val="23"/>
        </w:rPr>
        <w:t>ВОИ «Мир, доступный для всех»</w:t>
      </w:r>
      <w:r w:rsidR="00361DED">
        <w:rPr>
          <w:rFonts w:ascii="Times New Roman"/>
          <w:sz w:val="24"/>
          <w:szCs w:val="23"/>
        </w:rPr>
        <w:t>, представители НКО.</w:t>
      </w:r>
    </w:p>
    <w:p w14:paraId="09E0A9A0" w14:textId="77777777" w:rsidR="00E50958" w:rsidRPr="004E40C7" w:rsidRDefault="00E50958" w:rsidP="007A6E69">
      <w:pPr>
        <w:spacing w:before="360" w:after="240"/>
        <w:jc w:val="center"/>
        <w:rPr>
          <w:rFonts w:ascii="Times New Roman"/>
          <w:b/>
          <w:sz w:val="24"/>
          <w:szCs w:val="28"/>
        </w:rPr>
      </w:pPr>
      <w:r w:rsidRPr="004E40C7">
        <w:rPr>
          <w:rFonts w:ascii="Times New Roman"/>
          <w:b/>
          <w:sz w:val="24"/>
          <w:szCs w:val="28"/>
        </w:rPr>
        <w:t>Программа вебинара: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7725"/>
      </w:tblGrid>
      <w:tr w:rsidR="00E50958" w:rsidRPr="006B4A79" w14:paraId="3D70D538" w14:textId="77777777" w:rsidTr="00BE3B27">
        <w:tc>
          <w:tcPr>
            <w:tcW w:w="860" w:type="pct"/>
            <w:shd w:val="clear" w:color="auto" w:fill="C5E0B3" w:themeFill="accent6" w:themeFillTint="66"/>
          </w:tcPr>
          <w:p w14:paraId="20C6D32B" w14:textId="77777777" w:rsidR="00E50958" w:rsidRPr="006B4A79" w:rsidRDefault="00E50958" w:rsidP="00BE3B27">
            <w:pPr>
              <w:jc w:val="center"/>
              <w:rPr>
                <w:rFonts w:ascii="Times New Roman"/>
                <w:b/>
                <w:sz w:val="24"/>
                <w:szCs w:val="28"/>
              </w:rPr>
            </w:pPr>
            <w:bookmarkStart w:id="1" w:name="_Hlk71632775"/>
            <w:r w:rsidRPr="006B4A79">
              <w:rPr>
                <w:rFonts w:ascii="Times New Roman"/>
                <w:b/>
                <w:sz w:val="24"/>
                <w:szCs w:val="28"/>
              </w:rPr>
              <w:t>Время</w:t>
            </w:r>
            <w:r w:rsidRPr="006B4A79">
              <w:rPr>
                <w:rFonts w:ascii="Times New Roman"/>
                <w:bCs/>
                <w:sz w:val="24"/>
                <w:szCs w:val="28"/>
              </w:rPr>
              <w:t xml:space="preserve"> (московское)</w:t>
            </w:r>
          </w:p>
        </w:tc>
        <w:tc>
          <w:tcPr>
            <w:tcW w:w="4140" w:type="pct"/>
            <w:shd w:val="clear" w:color="auto" w:fill="C5E0B3" w:themeFill="accent6" w:themeFillTint="66"/>
            <w:vAlign w:val="center"/>
          </w:tcPr>
          <w:p w14:paraId="069FD9BD" w14:textId="66D885A5" w:rsidR="00E50958" w:rsidRPr="006B4A79" w:rsidRDefault="004D364C" w:rsidP="00BE3B27">
            <w:pPr>
              <w:rPr>
                <w:rFonts w:ascii="Times New Roman"/>
                <w:b/>
                <w:sz w:val="24"/>
                <w:szCs w:val="28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Содержание секции</w:t>
            </w:r>
          </w:p>
        </w:tc>
      </w:tr>
      <w:tr w:rsidR="00E50958" w:rsidRPr="006B4A79" w14:paraId="71E11B43" w14:textId="77777777" w:rsidTr="00BE3B27">
        <w:tc>
          <w:tcPr>
            <w:tcW w:w="860" w:type="pct"/>
          </w:tcPr>
          <w:p w14:paraId="2CB0899B" w14:textId="5F3C39B1" w:rsidR="00E50958" w:rsidRPr="006B4A79" w:rsidRDefault="00E50958" w:rsidP="00BE3B27">
            <w:pPr>
              <w:rPr>
                <w:rFonts w:ascii="Times New Roman"/>
                <w:sz w:val="24"/>
                <w:szCs w:val="28"/>
              </w:rPr>
            </w:pPr>
            <w:r w:rsidRPr="006B4A79">
              <w:rPr>
                <w:rFonts w:ascii="Times New Roman"/>
                <w:sz w:val="24"/>
                <w:szCs w:val="28"/>
              </w:rPr>
              <w:t>9:</w:t>
            </w:r>
            <w:r w:rsidR="00116A6C">
              <w:rPr>
                <w:rFonts w:ascii="Times New Roman"/>
                <w:sz w:val="24"/>
                <w:szCs w:val="28"/>
              </w:rPr>
              <w:t>2</w:t>
            </w:r>
            <w:r w:rsidRPr="006B4A79">
              <w:rPr>
                <w:rFonts w:ascii="Times New Roman"/>
                <w:sz w:val="24"/>
                <w:szCs w:val="28"/>
              </w:rPr>
              <w:t xml:space="preserve">0 – </w:t>
            </w:r>
            <w:r w:rsidR="00116A6C">
              <w:rPr>
                <w:rFonts w:ascii="Times New Roman"/>
                <w:sz w:val="24"/>
                <w:szCs w:val="28"/>
              </w:rPr>
              <w:t>9</w:t>
            </w:r>
            <w:r w:rsidRPr="006B4A79">
              <w:rPr>
                <w:rFonts w:ascii="Times New Roman"/>
                <w:sz w:val="24"/>
                <w:szCs w:val="28"/>
              </w:rPr>
              <w:t>:</w:t>
            </w:r>
            <w:r w:rsidR="00116A6C">
              <w:rPr>
                <w:rFonts w:ascii="Times New Roman"/>
                <w:sz w:val="24"/>
                <w:szCs w:val="28"/>
              </w:rPr>
              <w:t>3</w:t>
            </w:r>
            <w:r w:rsidRPr="006B4A79">
              <w:rPr>
                <w:rFonts w:ascii="Times New Roman"/>
                <w:sz w:val="24"/>
                <w:szCs w:val="28"/>
              </w:rPr>
              <w:t>0</w:t>
            </w:r>
          </w:p>
        </w:tc>
        <w:tc>
          <w:tcPr>
            <w:tcW w:w="4140" w:type="pct"/>
          </w:tcPr>
          <w:p w14:paraId="0B9BC4FF" w14:textId="0B6F2FD1" w:rsidR="00E50958" w:rsidRPr="006B4A79" w:rsidRDefault="00E50958" w:rsidP="00BE3B27">
            <w:pPr>
              <w:rPr>
                <w:rFonts w:ascii="Times New Roman"/>
                <w:sz w:val="24"/>
                <w:szCs w:val="24"/>
              </w:rPr>
            </w:pPr>
            <w:r w:rsidRPr="006B4A79">
              <w:rPr>
                <w:rFonts w:ascii="Times New Roman"/>
                <w:sz w:val="24"/>
                <w:szCs w:val="24"/>
              </w:rPr>
              <w:t>Подключение участников, проверка подключения</w:t>
            </w:r>
          </w:p>
        </w:tc>
      </w:tr>
      <w:tr w:rsidR="00E50958" w:rsidRPr="006B4A79" w14:paraId="3A7B975A" w14:textId="77777777" w:rsidTr="00BE3B27">
        <w:tc>
          <w:tcPr>
            <w:tcW w:w="860" w:type="pct"/>
          </w:tcPr>
          <w:p w14:paraId="63DFD51F" w14:textId="5DDCFFAC" w:rsidR="00E50958" w:rsidRPr="006B4A79" w:rsidRDefault="00116A6C" w:rsidP="00BE3B27">
            <w:pPr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9</w:t>
            </w:r>
            <w:r w:rsidR="00E50958" w:rsidRPr="006B4A79">
              <w:rPr>
                <w:rFonts w:ascii="Times New Roman"/>
                <w:sz w:val="24"/>
                <w:szCs w:val="28"/>
              </w:rPr>
              <w:t>:</w:t>
            </w:r>
            <w:r>
              <w:rPr>
                <w:rFonts w:ascii="Times New Roman"/>
                <w:sz w:val="24"/>
                <w:szCs w:val="28"/>
              </w:rPr>
              <w:t>3</w:t>
            </w:r>
            <w:r w:rsidR="00E50958" w:rsidRPr="006B4A79">
              <w:rPr>
                <w:rFonts w:ascii="Times New Roman"/>
                <w:sz w:val="24"/>
                <w:szCs w:val="28"/>
              </w:rPr>
              <w:t xml:space="preserve">0 – </w:t>
            </w:r>
            <w:r>
              <w:rPr>
                <w:rFonts w:ascii="Times New Roman"/>
                <w:sz w:val="24"/>
                <w:szCs w:val="28"/>
              </w:rPr>
              <w:t>9</w:t>
            </w:r>
            <w:r w:rsidR="00E50958" w:rsidRPr="006B4A79">
              <w:rPr>
                <w:rFonts w:ascii="Times New Roman"/>
                <w:sz w:val="24"/>
                <w:szCs w:val="28"/>
              </w:rPr>
              <w:t>:</w:t>
            </w:r>
            <w:r>
              <w:rPr>
                <w:rFonts w:ascii="Times New Roman"/>
                <w:sz w:val="24"/>
                <w:szCs w:val="28"/>
              </w:rPr>
              <w:t>3</w:t>
            </w:r>
            <w:r w:rsidR="00E50958" w:rsidRPr="006B4A79">
              <w:rPr>
                <w:rFonts w:ascii="Times New Roman"/>
                <w:sz w:val="24"/>
                <w:szCs w:val="28"/>
              </w:rPr>
              <w:t>5</w:t>
            </w:r>
          </w:p>
        </w:tc>
        <w:tc>
          <w:tcPr>
            <w:tcW w:w="4140" w:type="pct"/>
          </w:tcPr>
          <w:p w14:paraId="1CFFE2CD" w14:textId="438A2DAE" w:rsidR="00E50958" w:rsidRPr="006B4A79" w:rsidRDefault="00E50958" w:rsidP="00BE3B27">
            <w:pPr>
              <w:rPr>
                <w:rFonts w:ascii="Times New Roman"/>
                <w:sz w:val="24"/>
                <w:szCs w:val="24"/>
              </w:rPr>
            </w:pPr>
            <w:r w:rsidRPr="006B4A79">
              <w:rPr>
                <w:rFonts w:ascii="Times New Roman"/>
                <w:sz w:val="24"/>
                <w:szCs w:val="24"/>
              </w:rPr>
              <w:t>Начало вебинара</w:t>
            </w:r>
          </w:p>
          <w:p w14:paraId="1FAC9277" w14:textId="2707545D" w:rsidR="00E50958" w:rsidRPr="006B4A79" w:rsidRDefault="00E50958" w:rsidP="00BE3B27">
            <w:pPr>
              <w:rPr>
                <w:rFonts w:ascii="Times New Roman"/>
                <w:sz w:val="24"/>
                <w:szCs w:val="24"/>
              </w:rPr>
            </w:pPr>
            <w:r w:rsidRPr="006B4A79">
              <w:rPr>
                <w:rFonts w:ascii="Times New Roman"/>
                <w:sz w:val="24"/>
                <w:szCs w:val="24"/>
              </w:rPr>
              <w:t>Представление программы, участников и регламента работы</w:t>
            </w:r>
          </w:p>
        </w:tc>
      </w:tr>
    </w:tbl>
    <w:p w14:paraId="38901B2C" w14:textId="77777777" w:rsidR="00233D8C" w:rsidRDefault="00233D8C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605"/>
        <w:gridCol w:w="7725"/>
      </w:tblGrid>
      <w:tr w:rsidR="00E50958" w:rsidRPr="006B4A79" w14:paraId="5B995E6B" w14:textId="77777777" w:rsidTr="00BE3B27">
        <w:tc>
          <w:tcPr>
            <w:tcW w:w="860" w:type="pct"/>
          </w:tcPr>
          <w:p w14:paraId="5B521058" w14:textId="5363D931" w:rsidR="00E50958" w:rsidRPr="006B4A79" w:rsidRDefault="00116A6C" w:rsidP="00BE3B27">
            <w:pPr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lastRenderedPageBreak/>
              <w:t>9</w:t>
            </w:r>
            <w:r w:rsidR="00E50958" w:rsidRPr="006B4A79">
              <w:rPr>
                <w:rFonts w:ascii="Times New Roman"/>
                <w:sz w:val="24"/>
                <w:szCs w:val="28"/>
              </w:rPr>
              <w:t>:</w:t>
            </w:r>
            <w:r>
              <w:rPr>
                <w:rFonts w:ascii="Times New Roman"/>
                <w:sz w:val="24"/>
                <w:szCs w:val="28"/>
              </w:rPr>
              <w:t>3</w:t>
            </w:r>
            <w:r w:rsidR="00E50958" w:rsidRPr="006B4A79">
              <w:rPr>
                <w:rFonts w:ascii="Times New Roman"/>
                <w:sz w:val="24"/>
                <w:szCs w:val="28"/>
              </w:rPr>
              <w:t xml:space="preserve">5 – </w:t>
            </w:r>
            <w:r>
              <w:rPr>
                <w:rFonts w:ascii="Times New Roman"/>
                <w:sz w:val="24"/>
                <w:szCs w:val="28"/>
              </w:rPr>
              <w:t>9</w:t>
            </w:r>
            <w:r w:rsidR="00E50958" w:rsidRPr="006B4A79">
              <w:rPr>
                <w:rFonts w:ascii="Times New Roman"/>
                <w:sz w:val="24"/>
                <w:szCs w:val="28"/>
              </w:rPr>
              <w:t>:</w:t>
            </w:r>
            <w:r w:rsidR="00F07BC9">
              <w:rPr>
                <w:rFonts w:ascii="Times New Roman"/>
                <w:sz w:val="24"/>
                <w:szCs w:val="28"/>
              </w:rPr>
              <w:t>4</w:t>
            </w:r>
            <w:r w:rsidR="002A11DA">
              <w:rPr>
                <w:rFonts w:ascii="Times New Roman"/>
                <w:sz w:val="24"/>
                <w:szCs w:val="28"/>
              </w:rPr>
              <w:t>0</w:t>
            </w:r>
          </w:p>
        </w:tc>
        <w:tc>
          <w:tcPr>
            <w:tcW w:w="4140" w:type="pct"/>
          </w:tcPr>
          <w:p w14:paraId="7649E6C4" w14:textId="16B29896" w:rsidR="00E50958" w:rsidRPr="006B4A79" w:rsidRDefault="00E50958" w:rsidP="00BE3B27">
            <w:pPr>
              <w:rPr>
                <w:rFonts w:ascii="Times New Roman"/>
                <w:sz w:val="24"/>
                <w:szCs w:val="24"/>
              </w:rPr>
            </w:pPr>
            <w:r w:rsidRPr="006B4A79">
              <w:rPr>
                <w:rFonts w:ascii="Times New Roman"/>
                <w:sz w:val="24"/>
                <w:szCs w:val="24"/>
              </w:rPr>
              <w:t>Открытие вебинара</w:t>
            </w:r>
          </w:p>
          <w:p w14:paraId="11ACAA0E" w14:textId="77777777" w:rsidR="00E50958" w:rsidRDefault="00E50958" w:rsidP="00D564C1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6B4A79">
              <w:rPr>
                <w:rFonts w:ascii="Times New Roman"/>
                <w:b/>
                <w:bCs/>
                <w:sz w:val="24"/>
                <w:szCs w:val="24"/>
              </w:rPr>
              <w:t>Вступительное слово</w:t>
            </w:r>
            <w:r w:rsidR="00D564C1"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  <w:p w14:paraId="361AE756" w14:textId="77777777" w:rsidR="00D564C1" w:rsidRDefault="00D564C1" w:rsidP="00D564C1">
            <w:pPr>
              <w:rPr>
                <w:rFonts w:ascii="Times New Roman"/>
                <w:i/>
                <w:iCs/>
                <w:sz w:val="24"/>
                <w:szCs w:val="24"/>
              </w:rPr>
            </w:pPr>
            <w:r w:rsidRPr="006B4A79">
              <w:rPr>
                <w:rFonts w:ascii="Times New Roman"/>
                <w:i/>
                <w:iCs/>
                <w:sz w:val="24"/>
                <w:szCs w:val="24"/>
              </w:rPr>
              <w:t>Иван Евгеньевич Шульга, старший специалист по социальной защите, руководитель проекта по развитию инициативного бюджетирования в России, Всемирный банк</w:t>
            </w:r>
          </w:p>
          <w:p w14:paraId="4BFA4798" w14:textId="05F02DD5" w:rsidR="00D564C1" w:rsidRPr="006B4A79" w:rsidRDefault="00D564C1" w:rsidP="00D564C1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6B4A79">
              <w:rPr>
                <w:rFonts w:ascii="Times New Roman"/>
                <w:i/>
                <w:iCs/>
                <w:sz w:val="24"/>
                <w:szCs w:val="24"/>
              </w:rPr>
              <w:t xml:space="preserve">Евгений Александрович Бухаров, директор АНО ЦИПИ </w:t>
            </w:r>
            <w:r w:rsidR="00F07BC9">
              <w:rPr>
                <w:rFonts w:ascii="Times New Roman"/>
                <w:i/>
                <w:iCs/>
                <w:sz w:val="24"/>
                <w:szCs w:val="24"/>
              </w:rPr>
              <w:t>«</w:t>
            </w:r>
            <w:r w:rsidRPr="006B4A79">
              <w:rPr>
                <w:rFonts w:ascii="Times New Roman"/>
                <w:i/>
                <w:iCs/>
                <w:sz w:val="24"/>
                <w:szCs w:val="24"/>
              </w:rPr>
              <w:t>Общество для всех</w:t>
            </w:r>
            <w:r w:rsidR="00F07BC9">
              <w:rPr>
                <w:rFonts w:ascii="Times New Roman"/>
                <w:i/>
                <w:iCs/>
                <w:sz w:val="24"/>
                <w:szCs w:val="24"/>
              </w:rPr>
              <w:t>»</w:t>
            </w:r>
            <w:r w:rsidRPr="006B4A79">
              <w:rPr>
                <w:rFonts w:ascii="Times New Roman"/>
                <w:i/>
                <w:iCs/>
                <w:sz w:val="24"/>
                <w:szCs w:val="24"/>
              </w:rPr>
              <w:t>, заместитель руководителя аппарата Всероссийского общества инвалидов</w:t>
            </w:r>
          </w:p>
        </w:tc>
      </w:tr>
      <w:tr w:rsidR="00F07BC9" w:rsidRPr="006B4A79" w14:paraId="21CCED56" w14:textId="77777777" w:rsidTr="00BE3B27">
        <w:tc>
          <w:tcPr>
            <w:tcW w:w="860" w:type="pct"/>
          </w:tcPr>
          <w:p w14:paraId="036BB424" w14:textId="7CF11B18" w:rsidR="00F07BC9" w:rsidRDefault="00F07BC9" w:rsidP="00BE3B27">
            <w:pPr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9:40 – 9:50</w:t>
            </w:r>
          </w:p>
        </w:tc>
        <w:tc>
          <w:tcPr>
            <w:tcW w:w="4140" w:type="pct"/>
          </w:tcPr>
          <w:p w14:paraId="38115CA5" w14:textId="77777777" w:rsidR="00F07BC9" w:rsidRPr="00F07BC9" w:rsidRDefault="00F07BC9" w:rsidP="00BE3B27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F07BC9">
              <w:rPr>
                <w:rFonts w:ascii="Times New Roman"/>
                <w:b/>
                <w:bCs/>
                <w:sz w:val="24"/>
                <w:szCs w:val="24"/>
              </w:rPr>
              <w:t>Проект повышения инклюзивности практик инициативного бюджетирования «сВОИ»: основные мероприятия и результаты</w:t>
            </w:r>
          </w:p>
          <w:p w14:paraId="55EA8A6A" w14:textId="1B4D89A4" w:rsidR="00F07BC9" w:rsidRPr="00F07BC9" w:rsidRDefault="00F07BC9" w:rsidP="00BE3B27">
            <w:pPr>
              <w:rPr>
                <w:rFonts w:ascii="Times New Roman"/>
                <w:i/>
                <w:iCs/>
                <w:sz w:val="24"/>
                <w:szCs w:val="24"/>
              </w:rPr>
            </w:pPr>
            <w:r w:rsidRPr="00F07BC9">
              <w:rPr>
                <w:rFonts w:ascii="Times New Roman"/>
                <w:i/>
                <w:iCs/>
                <w:sz w:val="24"/>
                <w:szCs w:val="24"/>
              </w:rPr>
              <w:t>Фадеева Анастасия Вадимовна, консультант Всемирного банка</w:t>
            </w:r>
          </w:p>
        </w:tc>
      </w:tr>
      <w:tr w:rsidR="00E50958" w:rsidRPr="006B4A79" w14:paraId="5E1672C9" w14:textId="77777777" w:rsidTr="00BE3B27">
        <w:tc>
          <w:tcPr>
            <w:tcW w:w="860" w:type="pct"/>
          </w:tcPr>
          <w:p w14:paraId="25C824A9" w14:textId="26070EA6" w:rsidR="00E50958" w:rsidRPr="006B4A79" w:rsidRDefault="00116A6C" w:rsidP="00BE3B27">
            <w:pPr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9</w:t>
            </w:r>
            <w:r w:rsidR="00E50958" w:rsidRPr="006B4A79">
              <w:rPr>
                <w:rFonts w:ascii="Times New Roman"/>
                <w:sz w:val="24"/>
                <w:szCs w:val="28"/>
              </w:rPr>
              <w:t>:</w:t>
            </w:r>
            <w:r>
              <w:rPr>
                <w:rFonts w:ascii="Times New Roman"/>
                <w:sz w:val="24"/>
                <w:szCs w:val="28"/>
              </w:rPr>
              <w:t>5</w:t>
            </w:r>
            <w:r w:rsidR="000A710F">
              <w:rPr>
                <w:rFonts w:ascii="Times New Roman"/>
                <w:sz w:val="24"/>
                <w:szCs w:val="28"/>
              </w:rPr>
              <w:t>0</w:t>
            </w:r>
            <w:r w:rsidR="00E50958" w:rsidRPr="006B4A79">
              <w:rPr>
                <w:rFonts w:ascii="Times New Roman"/>
                <w:sz w:val="24"/>
                <w:szCs w:val="28"/>
              </w:rPr>
              <w:t xml:space="preserve"> – 1</w:t>
            </w:r>
            <w:r w:rsidR="00DC4497">
              <w:rPr>
                <w:rFonts w:ascii="Times New Roman"/>
                <w:sz w:val="24"/>
                <w:szCs w:val="28"/>
              </w:rPr>
              <w:t>1</w:t>
            </w:r>
            <w:r w:rsidR="00E50958" w:rsidRPr="006B4A79">
              <w:rPr>
                <w:rFonts w:ascii="Times New Roman"/>
                <w:sz w:val="24"/>
                <w:szCs w:val="28"/>
              </w:rPr>
              <w:t>:</w:t>
            </w:r>
            <w:r w:rsidR="00C34407">
              <w:rPr>
                <w:rFonts w:ascii="Times New Roman"/>
                <w:sz w:val="24"/>
                <w:szCs w:val="28"/>
              </w:rPr>
              <w:t>2</w:t>
            </w:r>
            <w:r w:rsidR="000A710F">
              <w:rPr>
                <w:rFonts w:ascii="Times New Roman"/>
                <w:sz w:val="24"/>
                <w:szCs w:val="28"/>
              </w:rPr>
              <w:t>0</w:t>
            </w:r>
          </w:p>
        </w:tc>
        <w:tc>
          <w:tcPr>
            <w:tcW w:w="4140" w:type="pct"/>
          </w:tcPr>
          <w:p w14:paraId="1CD1F86C" w14:textId="1C49BFD6" w:rsidR="00E50958" w:rsidRPr="000B5455" w:rsidRDefault="00D93A30" w:rsidP="00DC4497">
            <w:pPr>
              <w:spacing w:line="240" w:lineRule="auto"/>
              <w:rPr>
                <w:rFonts w:ascii="Times New Roman"/>
                <w:b/>
                <w:bCs/>
                <w:sz w:val="24"/>
                <w:szCs w:val="24"/>
              </w:rPr>
            </w:pPr>
            <w:r w:rsidRPr="000B5455">
              <w:rPr>
                <w:rFonts w:ascii="Times New Roman"/>
                <w:b/>
                <w:bCs/>
                <w:sz w:val="24"/>
                <w:szCs w:val="24"/>
              </w:rPr>
              <w:t>Представление проектов, реализованных в рамках ИБ</w:t>
            </w:r>
          </w:p>
          <w:p w14:paraId="42E60E29" w14:textId="4B052756" w:rsidR="001A2A6B" w:rsidRPr="001C7FAD" w:rsidRDefault="001A2A6B" w:rsidP="000B5455">
            <w:pPr>
              <w:pStyle w:val="a3"/>
              <w:numPr>
                <w:ilvl w:val="0"/>
                <w:numId w:val="7"/>
              </w:numPr>
              <w:spacing w:before="120" w:after="0"/>
              <w:rPr>
                <w:rFonts w:ascii="Times New Roman" w:eastAsiaTheme="minorHAnsi"/>
                <w:sz w:val="24"/>
                <w:szCs w:val="24"/>
              </w:rPr>
            </w:pPr>
            <w:r w:rsidRPr="000B5455">
              <w:rPr>
                <w:rFonts w:ascii="Times New Roman" w:eastAsiaTheme="minorHAnsi"/>
                <w:sz w:val="24"/>
                <w:szCs w:val="24"/>
              </w:rPr>
              <w:t>Проект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 «Районный центр по борьбе с инсультом (Комната эрготерапии и кабинет физической реабилитации для постинсультных больных)», </w:t>
            </w:r>
            <w:r w:rsidR="000F1500" w:rsidRPr="00226ED5">
              <w:rPr>
                <w:rFonts w:ascii="Times New Roman" w:eastAsiaTheme="minorHAnsi"/>
                <w:sz w:val="24"/>
                <w:szCs w:val="24"/>
              </w:rPr>
              <w:t>г.</w:t>
            </w:r>
            <w:r w:rsidR="000F1500" w:rsidRPr="000B5455">
              <w:rPr>
                <w:rFonts w:ascii="Times New Roman" w:eastAsiaTheme="minorHAnsi"/>
                <w:sz w:val="24"/>
                <w:szCs w:val="24"/>
              </w:rPr>
              <w:t xml:space="preserve"> Санкт</w:t>
            </w:r>
            <w:r w:rsidRPr="000B5455">
              <w:rPr>
                <w:rFonts w:ascii="Times New Roman" w:eastAsiaTheme="minorHAnsi"/>
                <w:sz w:val="24"/>
                <w:szCs w:val="24"/>
              </w:rPr>
              <w:t>-Петербург</w:t>
            </w:r>
            <w:r w:rsidRPr="000B5455">
              <w:rPr>
                <w:rFonts w:ascii="Times New Roman" w:eastAsiaTheme="minorHAnsi"/>
                <w:sz w:val="24"/>
                <w:szCs w:val="24"/>
              </w:rPr>
              <w:br/>
            </w:r>
            <w:r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Анисимова Лариса Вячеславовна</w:t>
            </w:r>
            <w:r w:rsidR="00C34407">
              <w:rPr>
                <w:rFonts w:ascii="Times New Roman" w:eastAsiaTheme="minorHAnsi"/>
                <w:i/>
                <w:iCs/>
                <w:sz w:val="24"/>
                <w:szCs w:val="24"/>
              </w:rPr>
              <w:t>, участница проекта «Твой бюджет»</w:t>
            </w:r>
            <w:r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; Лукьянова Наталия Германовна, начальник Отдела по обеспечению открытости бюджета комитета финансов Санкт-Петербурга.</w:t>
            </w:r>
          </w:p>
          <w:p w14:paraId="1FC2FA11" w14:textId="77777777" w:rsidR="001C7FAD" w:rsidRPr="00C3103C" w:rsidRDefault="001C7FAD" w:rsidP="001C7FAD">
            <w:pPr>
              <w:pStyle w:val="a3"/>
              <w:spacing w:before="120" w:after="0"/>
              <w:rPr>
                <w:rFonts w:ascii="Times New Roman" w:eastAsiaTheme="minorHAnsi"/>
                <w:sz w:val="12"/>
                <w:szCs w:val="12"/>
              </w:rPr>
            </w:pPr>
          </w:p>
          <w:p w14:paraId="44B8F3EC" w14:textId="1DE28C20" w:rsidR="00DC4497" w:rsidRPr="001C7FAD" w:rsidRDefault="00DC4497" w:rsidP="000B5455">
            <w:pPr>
              <w:pStyle w:val="a3"/>
              <w:numPr>
                <w:ilvl w:val="0"/>
                <w:numId w:val="7"/>
              </w:numPr>
              <w:spacing w:before="120" w:after="0"/>
              <w:rPr>
                <w:rFonts w:ascii="Times New Roman" w:eastAsiaTheme="minorHAnsi"/>
                <w:sz w:val="24"/>
                <w:szCs w:val="24"/>
              </w:rPr>
            </w:pPr>
            <w:r w:rsidRPr="000B5455">
              <w:rPr>
                <w:rFonts w:ascii="Times New Roman" w:eastAsiaTheme="minorHAnsi"/>
                <w:sz w:val="24"/>
                <w:szCs w:val="24"/>
              </w:rPr>
              <w:t>Проект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 «Неваляшкин: обустройство культурно-досугового центра поддержки людей с инвалидностью»</w:t>
            </w:r>
            <w:r w:rsidR="001A2A6B"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, </w:t>
            </w:r>
            <w:r w:rsidR="000F1500" w:rsidRPr="00226ED5">
              <w:rPr>
                <w:rFonts w:ascii="Times New Roman" w:eastAsiaTheme="minorHAnsi"/>
                <w:sz w:val="24"/>
                <w:szCs w:val="24"/>
              </w:rPr>
              <w:t>г.</w:t>
            </w:r>
            <w:r w:rsidR="000F1500" w:rsidRPr="000B5455">
              <w:rPr>
                <w:rFonts w:ascii="Times New Roman" w:eastAsiaTheme="minorHAnsi"/>
                <w:sz w:val="24"/>
                <w:szCs w:val="24"/>
              </w:rPr>
              <w:t xml:space="preserve"> Киров</w:t>
            </w:r>
            <w:r w:rsidR="003A0EC3" w:rsidRPr="000B5455">
              <w:rPr>
                <w:rFonts w:ascii="Times New Roman" w:eastAsiaTheme="minorHAnsi"/>
                <w:sz w:val="24"/>
                <w:szCs w:val="24"/>
              </w:rPr>
              <w:br/>
            </w:r>
            <w:r w:rsidR="003A0EC3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 xml:space="preserve">Иван Анатольевич Глинчиков, председатель </w:t>
            </w:r>
            <w:r w:rsidR="00164796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Ленинск</w:t>
            </w:r>
            <w:r w:rsidR="001A2A6B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ой</w:t>
            </w:r>
            <w:r w:rsidR="00164796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 xml:space="preserve"> районн</w:t>
            </w:r>
            <w:r w:rsidR="001A2A6B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ой</w:t>
            </w:r>
            <w:r w:rsidR="00164796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 xml:space="preserve"> организаци</w:t>
            </w:r>
            <w:r w:rsidR="001A2A6B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и</w:t>
            </w:r>
            <w:r w:rsidR="00164796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 xml:space="preserve"> Кировской областной организации </w:t>
            </w:r>
            <w:r w:rsidR="001A2A6B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ВОИ</w:t>
            </w:r>
          </w:p>
          <w:p w14:paraId="17265CAD" w14:textId="77777777" w:rsidR="001C7FAD" w:rsidRPr="00C3103C" w:rsidRDefault="001C7FAD" w:rsidP="001C7FAD">
            <w:pPr>
              <w:pStyle w:val="a3"/>
              <w:spacing w:before="120" w:after="0"/>
              <w:rPr>
                <w:rFonts w:ascii="Times New Roman" w:eastAsiaTheme="minorHAnsi"/>
                <w:sz w:val="12"/>
                <w:szCs w:val="12"/>
              </w:rPr>
            </w:pPr>
          </w:p>
          <w:p w14:paraId="742BA85F" w14:textId="2F1D03C7" w:rsidR="00C321B8" w:rsidRPr="001C7FAD" w:rsidRDefault="00C321B8" w:rsidP="000B5455">
            <w:pPr>
              <w:pStyle w:val="a3"/>
              <w:numPr>
                <w:ilvl w:val="0"/>
                <w:numId w:val="7"/>
              </w:numPr>
              <w:spacing w:before="120" w:after="0"/>
              <w:rPr>
                <w:rFonts w:ascii="Times New Roman"/>
                <w:sz w:val="24"/>
                <w:szCs w:val="24"/>
              </w:rPr>
            </w:pPr>
            <w:r w:rsidRPr="000B5455">
              <w:rPr>
                <w:rFonts w:ascii="Times New Roman" w:eastAsiaTheme="minorHAnsi"/>
                <w:sz w:val="24"/>
                <w:szCs w:val="24"/>
              </w:rPr>
              <w:t xml:space="preserve">Проект 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>«Комната психологической разгрузки в лицее-интернате</w:t>
            </w:r>
            <w:r w:rsidR="00915412"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>»</w:t>
            </w:r>
            <w:r w:rsidR="00915412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, </w:t>
            </w:r>
            <w:r w:rsidR="00915412" w:rsidRPr="00915412">
              <w:rPr>
                <w:rFonts w:ascii="Times New Roman" w:eastAsiaTheme="minorHAnsi"/>
                <w:sz w:val="24"/>
                <w:szCs w:val="24"/>
              </w:rPr>
              <w:t>г.</w:t>
            </w:r>
            <w:r w:rsidR="00915412" w:rsidRPr="000B5455">
              <w:rPr>
                <w:rFonts w:ascii="Times New Roman" w:eastAsiaTheme="minorHAnsi"/>
                <w:sz w:val="24"/>
                <w:szCs w:val="24"/>
              </w:rPr>
              <w:t xml:space="preserve"> </w:t>
            </w:r>
            <w:r w:rsidRPr="000B5455">
              <w:rPr>
                <w:rFonts w:ascii="Times New Roman" w:eastAsiaTheme="minorHAnsi"/>
                <w:sz w:val="24"/>
                <w:szCs w:val="24"/>
              </w:rPr>
              <w:t>Великий Новгород</w:t>
            </w:r>
            <w:r w:rsidRPr="000B5455">
              <w:rPr>
                <w:rFonts w:ascii="Times New Roman" w:eastAsiaTheme="minorHAnsi"/>
                <w:sz w:val="24"/>
                <w:szCs w:val="24"/>
              </w:rPr>
              <w:br/>
            </w:r>
            <w:r w:rsidRPr="000B5455">
              <w:rPr>
                <w:rFonts w:ascii="Times New Roman"/>
                <w:i/>
                <w:iCs/>
                <w:sz w:val="24"/>
                <w:szCs w:val="24"/>
              </w:rPr>
              <w:t>Лебедев Александр Сергеевич, учащийся 11 кл., Муниципальное бюджетное общеобразовательное учреждение «Лицей-интернат»</w:t>
            </w:r>
          </w:p>
          <w:p w14:paraId="0726BA4B" w14:textId="77777777" w:rsidR="001C7FAD" w:rsidRPr="00C3103C" w:rsidRDefault="001C7FAD" w:rsidP="001C7FAD">
            <w:pPr>
              <w:pStyle w:val="a3"/>
              <w:spacing w:before="120" w:after="0"/>
              <w:rPr>
                <w:rFonts w:ascii="Times New Roman"/>
                <w:sz w:val="12"/>
                <w:szCs w:val="12"/>
              </w:rPr>
            </w:pPr>
          </w:p>
          <w:p w14:paraId="58AC1BED" w14:textId="2272DE2D" w:rsidR="0045680D" w:rsidRPr="00C3103C" w:rsidRDefault="00EE7AEB" w:rsidP="004D0B11">
            <w:pPr>
              <w:pStyle w:val="a3"/>
              <w:numPr>
                <w:ilvl w:val="0"/>
                <w:numId w:val="7"/>
              </w:numPr>
              <w:spacing w:before="120" w:after="0"/>
              <w:rPr>
                <w:rFonts w:ascii="Times New Roman" w:eastAsiaTheme="minorHAnsi"/>
                <w:sz w:val="24"/>
                <w:szCs w:val="24"/>
              </w:rPr>
            </w:pPr>
            <w:r w:rsidRPr="001C7FAD">
              <w:rPr>
                <w:rFonts w:ascii="Times New Roman" w:eastAsiaTheme="minorHAnsi"/>
                <w:sz w:val="24"/>
                <w:szCs w:val="24"/>
              </w:rPr>
              <w:t>Проект</w:t>
            </w:r>
            <w:r w:rsidRPr="001C7FAD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 </w:t>
            </w:r>
            <w:r w:rsidR="00A831A4" w:rsidRPr="001C7FAD">
              <w:rPr>
                <w:rFonts w:ascii="Times New Roman" w:eastAsiaTheme="minorHAnsi"/>
                <w:b/>
                <w:bCs/>
                <w:sz w:val="24"/>
                <w:szCs w:val="24"/>
              </w:rPr>
              <w:t>«Гидрореабилитация для детей-инвалидов Пуровского района</w:t>
            </w:r>
            <w:r w:rsidR="00F24434" w:rsidRPr="001C7FAD">
              <w:rPr>
                <w:rFonts w:ascii="Times New Roman" w:eastAsiaTheme="minorHAnsi"/>
                <w:b/>
                <w:bCs/>
                <w:sz w:val="24"/>
                <w:szCs w:val="24"/>
              </w:rPr>
              <w:t>»</w:t>
            </w:r>
            <w:r w:rsidR="001A2A6B" w:rsidRPr="001C7FAD">
              <w:rPr>
                <w:rFonts w:ascii="Times New Roman" w:eastAsiaTheme="minorHAnsi"/>
                <w:sz w:val="24"/>
                <w:szCs w:val="24"/>
              </w:rPr>
              <w:t xml:space="preserve">, </w:t>
            </w:r>
            <w:r w:rsidR="00F87A7A" w:rsidRPr="001C7FAD">
              <w:rPr>
                <w:rFonts w:ascii="Times New Roman" w:eastAsiaTheme="minorHAnsi"/>
                <w:sz w:val="24"/>
                <w:szCs w:val="24"/>
              </w:rPr>
              <w:t>Пуровский район, Я</w:t>
            </w:r>
            <w:r w:rsidR="00BF7851" w:rsidRPr="001C7FAD">
              <w:rPr>
                <w:rFonts w:ascii="Times New Roman" w:eastAsiaTheme="minorHAnsi"/>
                <w:sz w:val="24"/>
                <w:szCs w:val="24"/>
              </w:rPr>
              <w:t>мало-Ненецкий автономный округ</w:t>
            </w:r>
            <w:r w:rsidR="00142B5B" w:rsidRPr="001C7FAD">
              <w:rPr>
                <w:rFonts w:ascii="Times New Roman" w:eastAsiaTheme="minorHAnsi"/>
                <w:sz w:val="24"/>
                <w:szCs w:val="24"/>
              </w:rPr>
              <w:t xml:space="preserve"> (Я</w:t>
            </w:r>
            <w:r w:rsidR="00F87A7A" w:rsidRPr="001C7FAD">
              <w:rPr>
                <w:rFonts w:ascii="Times New Roman" w:eastAsiaTheme="minorHAnsi"/>
                <w:sz w:val="24"/>
                <w:szCs w:val="24"/>
              </w:rPr>
              <w:t>НАО</w:t>
            </w:r>
            <w:r w:rsidR="00142B5B" w:rsidRPr="001C7FAD">
              <w:rPr>
                <w:rFonts w:ascii="Times New Roman" w:eastAsiaTheme="minorHAnsi"/>
                <w:sz w:val="24"/>
                <w:szCs w:val="24"/>
              </w:rPr>
              <w:t>)</w:t>
            </w:r>
            <w:r w:rsidR="001A2A6B" w:rsidRPr="001C7FAD">
              <w:rPr>
                <w:rFonts w:ascii="Times New Roman" w:eastAsiaTheme="minorHAnsi"/>
                <w:sz w:val="24"/>
                <w:szCs w:val="24"/>
              </w:rPr>
              <w:br/>
            </w:r>
            <w:r w:rsidR="00BA5606" w:rsidRPr="00BA5606">
              <w:rPr>
                <w:rFonts w:ascii="Times New Roman" w:eastAsiaTheme="minorHAnsi"/>
                <w:i/>
                <w:iCs/>
                <w:sz w:val="24"/>
                <w:szCs w:val="24"/>
              </w:rPr>
              <w:t>Абдуллин Руслан Сажитович</w:t>
            </w:r>
            <w:r w:rsidR="00821E78">
              <w:rPr>
                <w:rFonts w:ascii="Times New Roman" w:eastAsiaTheme="minorHAnsi"/>
                <w:i/>
                <w:iCs/>
                <w:sz w:val="24"/>
                <w:szCs w:val="24"/>
              </w:rPr>
              <w:t>, автор проекта</w:t>
            </w:r>
          </w:p>
          <w:p w14:paraId="19713A06" w14:textId="77777777" w:rsidR="00C3103C" w:rsidRPr="00A87122" w:rsidRDefault="00C3103C" w:rsidP="00A87122">
            <w:pPr>
              <w:pStyle w:val="a3"/>
              <w:spacing w:before="120" w:after="0"/>
              <w:rPr>
                <w:rFonts w:ascii="Times New Roman" w:eastAsiaTheme="minorHAnsi"/>
                <w:sz w:val="12"/>
                <w:szCs w:val="12"/>
              </w:rPr>
            </w:pPr>
          </w:p>
          <w:p w14:paraId="560F05EC" w14:textId="412F873D" w:rsidR="00EE7AEB" w:rsidRPr="00C3103C" w:rsidRDefault="00F24434" w:rsidP="000B5455">
            <w:pPr>
              <w:pStyle w:val="a3"/>
              <w:numPr>
                <w:ilvl w:val="0"/>
                <w:numId w:val="7"/>
              </w:numPr>
              <w:spacing w:before="120" w:after="0"/>
              <w:rPr>
                <w:rFonts w:ascii="Times New Roman" w:eastAsiaTheme="minorHAnsi"/>
                <w:sz w:val="24"/>
                <w:szCs w:val="24"/>
              </w:rPr>
            </w:pPr>
            <w:r w:rsidRPr="000B5455">
              <w:rPr>
                <w:rFonts w:ascii="Times New Roman" w:eastAsiaTheme="minorHAnsi"/>
                <w:sz w:val="24"/>
                <w:szCs w:val="24"/>
              </w:rPr>
              <w:t>Проект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 «</w:t>
            </w:r>
            <w:r w:rsidR="00A831A4"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>Ежегодный интегрированный творческий марафон, который включает в себя танцы на колясках</w:t>
            </w:r>
            <w:r w:rsidR="00DB7A1B"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>»</w:t>
            </w:r>
            <w:r w:rsidR="00C321B8"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>,</w:t>
            </w:r>
            <w:r w:rsidR="00EE7AEB" w:rsidRPr="000B5455">
              <w:rPr>
                <w:rFonts w:ascii="Times New Roman" w:eastAsiaTheme="minorHAnsi"/>
                <w:sz w:val="24"/>
                <w:szCs w:val="24"/>
              </w:rPr>
              <w:t xml:space="preserve"> </w:t>
            </w:r>
            <w:r w:rsidR="00F87A7A" w:rsidRPr="000B5455">
              <w:rPr>
                <w:rFonts w:ascii="Times New Roman" w:eastAsiaTheme="minorHAnsi"/>
                <w:sz w:val="24"/>
                <w:szCs w:val="24"/>
              </w:rPr>
              <w:t>Пуровский район, ЯНАО</w:t>
            </w:r>
            <w:r w:rsidR="00C321B8" w:rsidRPr="000B5455">
              <w:rPr>
                <w:rFonts w:ascii="Times New Roman" w:eastAsiaTheme="minorHAnsi"/>
                <w:sz w:val="24"/>
                <w:szCs w:val="24"/>
              </w:rPr>
              <w:br/>
            </w:r>
            <w:r w:rsidR="00821E78" w:rsidRPr="00821E78">
              <w:rPr>
                <w:rFonts w:ascii="Times New Roman" w:eastAsiaTheme="minorHAnsi"/>
                <w:i/>
                <w:iCs/>
                <w:sz w:val="24"/>
                <w:szCs w:val="24"/>
              </w:rPr>
              <w:t>Минченко Ксения Мирославовна</w:t>
            </w:r>
            <w:r w:rsidR="00821E78">
              <w:rPr>
                <w:rFonts w:ascii="Times New Roman" w:eastAsiaTheme="minorHAnsi"/>
                <w:i/>
                <w:iCs/>
                <w:sz w:val="24"/>
                <w:szCs w:val="24"/>
              </w:rPr>
              <w:t>, автор проекта</w:t>
            </w:r>
          </w:p>
          <w:p w14:paraId="05DFE4EE" w14:textId="77777777" w:rsidR="00C3103C" w:rsidRPr="00A87122" w:rsidRDefault="00C3103C" w:rsidP="00C3103C">
            <w:pPr>
              <w:pStyle w:val="a3"/>
              <w:spacing w:before="120" w:after="0"/>
              <w:rPr>
                <w:rFonts w:ascii="Times New Roman" w:eastAsiaTheme="minorHAnsi"/>
                <w:sz w:val="12"/>
                <w:szCs w:val="12"/>
              </w:rPr>
            </w:pPr>
          </w:p>
          <w:p w14:paraId="196307C0" w14:textId="2FF05BDE" w:rsidR="00EE7AEB" w:rsidRPr="00C3103C" w:rsidRDefault="00EE7AEB" w:rsidP="000B5455">
            <w:pPr>
              <w:pStyle w:val="a3"/>
              <w:numPr>
                <w:ilvl w:val="0"/>
                <w:numId w:val="7"/>
              </w:numPr>
              <w:spacing w:before="120" w:after="0"/>
              <w:rPr>
                <w:rFonts w:ascii="Times New Roman" w:eastAsiaTheme="minorHAnsi"/>
                <w:sz w:val="24"/>
                <w:szCs w:val="24"/>
              </w:rPr>
            </w:pPr>
            <w:r w:rsidRPr="000B5455">
              <w:rPr>
                <w:rFonts w:ascii="Times New Roman" w:eastAsiaTheme="minorHAnsi"/>
                <w:sz w:val="24"/>
                <w:szCs w:val="24"/>
              </w:rPr>
              <w:lastRenderedPageBreak/>
              <w:t>Проект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 </w:t>
            </w:r>
            <w:r w:rsidR="00976EF8">
              <w:rPr>
                <w:rFonts w:ascii="Times New Roman" w:eastAsiaTheme="minorHAnsi"/>
                <w:b/>
                <w:bCs/>
                <w:sz w:val="24"/>
                <w:szCs w:val="24"/>
              </w:rPr>
              <w:t>«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>Сенсорная интеграция - терапия непонятных нарушений развития»</w:t>
            </w:r>
            <w:r w:rsidR="00C321B8" w:rsidRPr="000B5455">
              <w:rPr>
                <w:rFonts w:ascii="Times New Roman" w:eastAsiaTheme="minorHAnsi"/>
                <w:sz w:val="24"/>
                <w:szCs w:val="24"/>
              </w:rPr>
              <w:t>,</w:t>
            </w:r>
            <w:r w:rsidRPr="000B5455">
              <w:rPr>
                <w:rFonts w:ascii="Times New Roman" w:eastAsiaTheme="minorHAnsi"/>
                <w:sz w:val="24"/>
                <w:szCs w:val="24"/>
              </w:rPr>
              <w:t xml:space="preserve"> </w:t>
            </w:r>
            <w:r w:rsidR="000F1500">
              <w:rPr>
                <w:rFonts w:ascii="Times New Roman" w:eastAsiaTheme="minorHAnsi"/>
                <w:sz w:val="24"/>
                <w:szCs w:val="24"/>
              </w:rPr>
              <w:t>г.</w:t>
            </w:r>
            <w:r w:rsidR="000F1500" w:rsidRPr="000B5455">
              <w:rPr>
                <w:rFonts w:ascii="Times New Roman" w:eastAsiaTheme="minorHAnsi"/>
                <w:sz w:val="24"/>
                <w:szCs w:val="24"/>
              </w:rPr>
              <w:t xml:space="preserve"> Лабытнанги</w:t>
            </w:r>
            <w:r w:rsidR="00F87A7A" w:rsidRPr="000B5455">
              <w:rPr>
                <w:rFonts w:ascii="Times New Roman" w:eastAsiaTheme="minorHAnsi"/>
                <w:sz w:val="24"/>
                <w:szCs w:val="24"/>
              </w:rPr>
              <w:t>, ЯНАО</w:t>
            </w:r>
            <w:r w:rsidR="00C321B8" w:rsidRPr="000B5455">
              <w:rPr>
                <w:rFonts w:ascii="Times New Roman" w:eastAsiaTheme="minorHAnsi"/>
                <w:sz w:val="24"/>
                <w:szCs w:val="24"/>
              </w:rPr>
              <w:br/>
            </w:r>
            <w:r w:rsidR="00C321B8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ФИО выступающего уточняется</w:t>
            </w:r>
          </w:p>
          <w:p w14:paraId="33011669" w14:textId="77777777" w:rsidR="00C3103C" w:rsidRPr="00BB5EE9" w:rsidRDefault="00C3103C" w:rsidP="00C3103C">
            <w:pPr>
              <w:pStyle w:val="a3"/>
              <w:spacing w:before="120" w:after="0"/>
              <w:rPr>
                <w:rFonts w:ascii="Times New Roman" w:eastAsiaTheme="minorHAnsi"/>
                <w:sz w:val="12"/>
                <w:szCs w:val="12"/>
              </w:rPr>
            </w:pPr>
          </w:p>
          <w:p w14:paraId="1D26DF38" w14:textId="3D09382F" w:rsidR="00C3103C" w:rsidRPr="00C3103C" w:rsidRDefault="00EE7AEB" w:rsidP="00C3103C">
            <w:pPr>
              <w:pStyle w:val="a3"/>
              <w:numPr>
                <w:ilvl w:val="0"/>
                <w:numId w:val="7"/>
              </w:numPr>
              <w:spacing w:before="120" w:after="0"/>
              <w:rPr>
                <w:rFonts w:ascii="Times New Roman" w:eastAsiaTheme="minorHAnsi"/>
                <w:sz w:val="24"/>
                <w:szCs w:val="24"/>
              </w:rPr>
            </w:pPr>
            <w:r w:rsidRPr="000B5455">
              <w:rPr>
                <w:rFonts w:ascii="Times New Roman" w:eastAsiaTheme="minorHAnsi"/>
                <w:sz w:val="24"/>
                <w:szCs w:val="24"/>
              </w:rPr>
              <w:t>Проект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 «Сквер равных возможностей»</w:t>
            </w:r>
            <w:r w:rsidR="00C321B8" w:rsidRPr="000B5455">
              <w:rPr>
                <w:rFonts w:ascii="Times New Roman" w:eastAsiaTheme="minorHAnsi"/>
                <w:sz w:val="24"/>
                <w:szCs w:val="24"/>
              </w:rPr>
              <w:t>,</w:t>
            </w:r>
            <w:r w:rsidRPr="000B5455">
              <w:rPr>
                <w:rFonts w:ascii="Times New Roman" w:eastAsiaTheme="minorHAnsi"/>
                <w:sz w:val="24"/>
                <w:szCs w:val="24"/>
              </w:rPr>
              <w:t xml:space="preserve"> </w:t>
            </w:r>
            <w:r w:rsidR="000F1500">
              <w:rPr>
                <w:rFonts w:ascii="Times New Roman" w:eastAsiaTheme="minorHAnsi"/>
                <w:sz w:val="24"/>
                <w:szCs w:val="24"/>
              </w:rPr>
              <w:t xml:space="preserve">г. </w:t>
            </w:r>
            <w:r w:rsidR="00F87A7A" w:rsidRPr="000B5455">
              <w:rPr>
                <w:rFonts w:ascii="Times New Roman" w:eastAsiaTheme="minorHAnsi"/>
                <w:sz w:val="24"/>
                <w:szCs w:val="24"/>
              </w:rPr>
              <w:t>Ноябрьск, ЯНАО</w:t>
            </w:r>
            <w:r w:rsidR="00C321B8" w:rsidRPr="000B5455">
              <w:rPr>
                <w:rFonts w:ascii="Times New Roman" w:eastAsiaTheme="minorHAnsi"/>
                <w:sz w:val="24"/>
                <w:szCs w:val="24"/>
              </w:rPr>
              <w:br/>
            </w:r>
            <w:r w:rsidR="00C321B8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ФИО выступающего уточняется</w:t>
            </w:r>
          </w:p>
          <w:p w14:paraId="25BD393E" w14:textId="77777777" w:rsidR="00C3103C" w:rsidRPr="00BB5EE9" w:rsidRDefault="00C3103C" w:rsidP="00C3103C">
            <w:pPr>
              <w:pStyle w:val="a3"/>
              <w:spacing w:before="120" w:after="0"/>
              <w:rPr>
                <w:rFonts w:ascii="Times New Roman" w:eastAsiaTheme="minorHAnsi"/>
                <w:sz w:val="12"/>
                <w:szCs w:val="12"/>
              </w:rPr>
            </w:pPr>
          </w:p>
          <w:p w14:paraId="72000EEE" w14:textId="77777777" w:rsidR="00621124" w:rsidRPr="00C3103C" w:rsidRDefault="00F87A7A" w:rsidP="000B5455">
            <w:pPr>
              <w:pStyle w:val="a3"/>
              <w:numPr>
                <w:ilvl w:val="0"/>
                <w:numId w:val="7"/>
              </w:numPr>
              <w:spacing w:before="120" w:after="0"/>
              <w:rPr>
                <w:rFonts w:ascii="Times New Roman" w:eastAsiaTheme="minorHAnsi"/>
                <w:sz w:val="24"/>
                <w:szCs w:val="24"/>
              </w:rPr>
            </w:pPr>
            <w:r w:rsidRPr="000B5455">
              <w:rPr>
                <w:rFonts w:ascii="Times New Roman" w:eastAsiaTheme="minorHAnsi"/>
                <w:sz w:val="24"/>
                <w:szCs w:val="24"/>
              </w:rPr>
              <w:t>Проект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 «</w:t>
            </w:r>
            <w:r w:rsidR="00EE7AEB"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Манеж для проведения иппотерапии для 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>людей</w:t>
            </w:r>
            <w:r w:rsidR="00EE7AEB"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 xml:space="preserve"> с ограниченными возможностями здоровья, нуждающихся в реабилитации</w:t>
            </w:r>
            <w:r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>»</w:t>
            </w:r>
            <w:r w:rsidR="00C321B8" w:rsidRPr="000B5455">
              <w:rPr>
                <w:rFonts w:ascii="Times New Roman" w:eastAsiaTheme="minorHAnsi"/>
                <w:b/>
                <w:bCs/>
                <w:sz w:val="24"/>
                <w:szCs w:val="24"/>
              </w:rPr>
              <w:t>,</w:t>
            </w:r>
            <w:r w:rsidRPr="000B5455">
              <w:rPr>
                <w:rFonts w:ascii="Times New Roman" w:eastAsiaTheme="minorHAnsi"/>
                <w:sz w:val="24"/>
                <w:szCs w:val="24"/>
              </w:rPr>
              <w:t xml:space="preserve"> </w:t>
            </w:r>
            <w:r w:rsidR="000F1500">
              <w:rPr>
                <w:rFonts w:ascii="Times New Roman" w:eastAsiaTheme="minorHAnsi"/>
                <w:sz w:val="24"/>
                <w:szCs w:val="24"/>
              </w:rPr>
              <w:t xml:space="preserve">г. </w:t>
            </w:r>
            <w:r w:rsidRPr="000B5455">
              <w:rPr>
                <w:rFonts w:ascii="Times New Roman" w:eastAsiaTheme="minorHAnsi"/>
                <w:sz w:val="24"/>
                <w:szCs w:val="24"/>
              </w:rPr>
              <w:t>Салехард, ЯНАО</w:t>
            </w:r>
            <w:r w:rsidR="00C321B8" w:rsidRPr="000B5455">
              <w:rPr>
                <w:rFonts w:ascii="Times New Roman" w:eastAsiaTheme="minorHAnsi"/>
                <w:sz w:val="24"/>
                <w:szCs w:val="24"/>
              </w:rPr>
              <w:br/>
            </w:r>
            <w:r w:rsidR="00C321B8" w:rsidRPr="000B5455">
              <w:rPr>
                <w:rFonts w:ascii="Times New Roman" w:eastAsiaTheme="minorHAnsi"/>
                <w:i/>
                <w:iCs/>
                <w:sz w:val="24"/>
                <w:szCs w:val="24"/>
              </w:rPr>
              <w:t>ФИО выступающего уточняется</w:t>
            </w:r>
          </w:p>
          <w:p w14:paraId="68B40AFD" w14:textId="78FBE152" w:rsidR="00C3103C" w:rsidRPr="000B5455" w:rsidRDefault="00C3103C" w:rsidP="00C3103C">
            <w:pPr>
              <w:pStyle w:val="a3"/>
              <w:spacing w:before="120" w:after="0"/>
              <w:rPr>
                <w:rFonts w:ascii="Times New Roman" w:eastAsiaTheme="minorHAnsi"/>
                <w:sz w:val="24"/>
                <w:szCs w:val="24"/>
              </w:rPr>
            </w:pPr>
          </w:p>
        </w:tc>
      </w:tr>
      <w:tr w:rsidR="00DC4497" w:rsidRPr="006B4A79" w14:paraId="253924E9" w14:textId="77777777" w:rsidTr="00BE3B27">
        <w:tc>
          <w:tcPr>
            <w:tcW w:w="860" w:type="pct"/>
          </w:tcPr>
          <w:p w14:paraId="1EF401E4" w14:textId="1448ACDC" w:rsidR="00DC4497" w:rsidRPr="006B4A79" w:rsidRDefault="00E36FC5" w:rsidP="00BE3B27">
            <w:pPr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lastRenderedPageBreak/>
              <w:t>11:</w:t>
            </w:r>
            <w:r w:rsidR="00C34407">
              <w:rPr>
                <w:rFonts w:ascii="Times New Roman"/>
                <w:sz w:val="24"/>
                <w:szCs w:val="28"/>
              </w:rPr>
              <w:t>2</w:t>
            </w:r>
            <w:r>
              <w:rPr>
                <w:rFonts w:ascii="Times New Roman"/>
                <w:sz w:val="24"/>
                <w:szCs w:val="28"/>
              </w:rPr>
              <w:t>0 – 12:</w:t>
            </w:r>
            <w:r w:rsidR="00116A6C">
              <w:rPr>
                <w:rFonts w:ascii="Times New Roman"/>
                <w:sz w:val="24"/>
                <w:szCs w:val="28"/>
              </w:rPr>
              <w:t>0</w:t>
            </w:r>
            <w:r>
              <w:rPr>
                <w:rFonts w:ascii="Times New Roman"/>
                <w:sz w:val="24"/>
                <w:szCs w:val="28"/>
              </w:rPr>
              <w:t>0</w:t>
            </w:r>
          </w:p>
        </w:tc>
        <w:tc>
          <w:tcPr>
            <w:tcW w:w="4140" w:type="pct"/>
          </w:tcPr>
          <w:p w14:paraId="5D907395" w14:textId="44ED2E2C" w:rsidR="00DC4497" w:rsidRPr="00192FD2" w:rsidRDefault="00DC4497" w:rsidP="00DC4497">
            <w:pPr>
              <w:rPr>
                <w:rFonts w:ascii="Times New Roman"/>
                <w:b/>
                <w:bCs/>
                <w:sz w:val="24"/>
                <w:szCs w:val="24"/>
              </w:rPr>
            </w:pPr>
            <w:r w:rsidRPr="00192FD2">
              <w:rPr>
                <w:rFonts w:ascii="Times New Roman"/>
                <w:b/>
                <w:bCs/>
                <w:sz w:val="24"/>
                <w:szCs w:val="24"/>
              </w:rPr>
              <w:t>Представление проектов, реализованных</w:t>
            </w:r>
            <w:r w:rsidR="002A11DA" w:rsidRPr="00192FD2">
              <w:rPr>
                <w:rFonts w:ascii="Times New Roman"/>
                <w:b/>
                <w:bCs/>
                <w:sz w:val="24"/>
                <w:szCs w:val="24"/>
              </w:rPr>
              <w:t xml:space="preserve"> по инициативе общественных организаций</w:t>
            </w:r>
            <w:r w:rsidR="00FC7B2C" w:rsidRPr="00192FD2">
              <w:rPr>
                <w:rFonts w:ascii="Times New Roman"/>
                <w:b/>
                <w:bCs/>
                <w:sz w:val="24"/>
                <w:szCs w:val="24"/>
              </w:rPr>
              <w:t>, которые потенциально мо</w:t>
            </w:r>
            <w:r w:rsidR="005749FF" w:rsidRPr="00192FD2">
              <w:rPr>
                <w:rFonts w:ascii="Times New Roman"/>
                <w:b/>
                <w:bCs/>
                <w:sz w:val="24"/>
                <w:szCs w:val="24"/>
              </w:rPr>
              <w:t>гли бы стать инициативными проектами</w:t>
            </w:r>
          </w:p>
          <w:p w14:paraId="4D81E206" w14:textId="5F87E932" w:rsidR="001044AD" w:rsidRPr="00BB5EE9" w:rsidRDefault="001044AD" w:rsidP="00E176AD">
            <w:pPr>
              <w:pStyle w:val="a3"/>
              <w:numPr>
                <w:ilvl w:val="0"/>
                <w:numId w:val="8"/>
              </w:numPr>
              <w:tabs>
                <w:tab w:val="left" w:pos="7650"/>
              </w:tabs>
              <w:rPr>
                <w:rFonts w:ascii="Times New Roman"/>
                <w:sz w:val="24"/>
                <w:szCs w:val="24"/>
              </w:rPr>
            </w:pPr>
            <w:r w:rsidRPr="00192FD2">
              <w:rPr>
                <w:rFonts w:ascii="Times New Roman"/>
                <w:sz w:val="24"/>
                <w:szCs w:val="24"/>
              </w:rPr>
              <w:t xml:space="preserve">Проект </w:t>
            </w:r>
            <w:r w:rsidRPr="00192FD2">
              <w:rPr>
                <w:rFonts w:asci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Организация благотворительных и досуговых центров на местном уровне</w:t>
            </w:r>
            <w:r w:rsidRPr="00192FD2">
              <w:rPr>
                <w:rFonts w:ascii="Times New Roman"/>
                <w:b/>
                <w:bCs/>
                <w:sz w:val="24"/>
                <w:szCs w:val="24"/>
              </w:rPr>
              <w:t>»</w:t>
            </w:r>
            <w:r w:rsidRPr="00192FD2">
              <w:rPr>
                <w:rFonts w:ascii="Times New Roman"/>
                <w:sz w:val="24"/>
                <w:szCs w:val="24"/>
              </w:rPr>
              <w:t xml:space="preserve">, </w:t>
            </w:r>
            <w:r w:rsidR="000F1500">
              <w:rPr>
                <w:rFonts w:ascii="Times New Roman"/>
                <w:sz w:val="24"/>
                <w:szCs w:val="24"/>
              </w:rPr>
              <w:t>г.</w:t>
            </w:r>
            <w:r w:rsidR="000F1500" w:rsidRPr="00192FD2">
              <w:rPr>
                <w:rFonts w:ascii="Times New Roman"/>
                <w:sz w:val="24"/>
                <w:szCs w:val="24"/>
              </w:rPr>
              <w:t xml:space="preserve"> Муром</w:t>
            </w:r>
            <w:r w:rsidRPr="00192FD2">
              <w:rPr>
                <w:rFonts w:ascii="Times New Roman"/>
                <w:sz w:val="24"/>
                <w:szCs w:val="24"/>
              </w:rPr>
              <w:br/>
            </w:r>
            <w:r w:rsidRPr="00192FD2">
              <w:rPr>
                <w:rFonts w:ascii="Times New Roman"/>
                <w:i/>
                <w:iCs/>
                <w:sz w:val="24"/>
                <w:szCs w:val="24"/>
              </w:rPr>
              <w:t>Илья Алексеевич Наркизов, председатель Муромской окружной организации ВОИ</w:t>
            </w:r>
          </w:p>
          <w:p w14:paraId="7C0A1B45" w14:textId="77777777" w:rsidR="00BB5EE9" w:rsidRPr="00BB5EE9" w:rsidRDefault="00BB5EE9" w:rsidP="00BB5EE9">
            <w:pPr>
              <w:pStyle w:val="a3"/>
              <w:tabs>
                <w:tab w:val="left" w:pos="7650"/>
              </w:tabs>
              <w:rPr>
                <w:rFonts w:ascii="Times New Roman"/>
                <w:sz w:val="12"/>
                <w:szCs w:val="12"/>
              </w:rPr>
            </w:pPr>
          </w:p>
          <w:p w14:paraId="3F0A34D0" w14:textId="2AC52CCA" w:rsidR="00E56B46" w:rsidRPr="00BB5EE9" w:rsidRDefault="00DC4497" w:rsidP="00E176AD">
            <w:pPr>
              <w:pStyle w:val="a3"/>
              <w:numPr>
                <w:ilvl w:val="0"/>
                <w:numId w:val="8"/>
              </w:numPr>
              <w:tabs>
                <w:tab w:val="left" w:pos="7650"/>
              </w:tabs>
              <w:rPr>
                <w:rFonts w:ascii="Times New Roman"/>
                <w:sz w:val="24"/>
                <w:szCs w:val="24"/>
              </w:rPr>
            </w:pPr>
            <w:r w:rsidRPr="00192FD2">
              <w:rPr>
                <w:rFonts w:ascii="Times New Roman"/>
                <w:sz w:val="24"/>
                <w:szCs w:val="24"/>
              </w:rPr>
              <w:t xml:space="preserve">Проект </w:t>
            </w:r>
            <w:r w:rsidRPr="00192FD2">
              <w:rPr>
                <w:rFonts w:ascii="Times New Roman"/>
                <w:b/>
                <w:bCs/>
                <w:sz w:val="24"/>
                <w:szCs w:val="24"/>
              </w:rPr>
              <w:t>«</w:t>
            </w:r>
            <w:r w:rsidR="00435F88" w:rsidRPr="00192FD2">
              <w:rPr>
                <w:rFonts w:ascii="Times New Roman"/>
                <w:b/>
                <w:bCs/>
                <w:sz w:val="24"/>
                <w:szCs w:val="24"/>
              </w:rPr>
              <w:t>Смотровая площадка с пандусами и биноклями для наблюдения за птицами</w:t>
            </w:r>
            <w:r w:rsidRPr="00192FD2">
              <w:rPr>
                <w:rFonts w:ascii="Times New Roman"/>
                <w:b/>
                <w:bCs/>
                <w:sz w:val="24"/>
                <w:szCs w:val="24"/>
              </w:rPr>
              <w:t>»</w:t>
            </w:r>
            <w:r w:rsidR="00435F88" w:rsidRPr="00192FD2">
              <w:rPr>
                <w:rFonts w:ascii="Times New Roman"/>
                <w:sz w:val="24"/>
                <w:szCs w:val="24"/>
              </w:rPr>
              <w:t>,</w:t>
            </w:r>
            <w:r w:rsidRPr="00192FD2">
              <w:rPr>
                <w:rFonts w:ascii="Times New Roman"/>
                <w:sz w:val="24"/>
                <w:szCs w:val="24"/>
              </w:rPr>
              <w:t xml:space="preserve"> </w:t>
            </w:r>
            <w:r w:rsidR="000F1500">
              <w:rPr>
                <w:rFonts w:ascii="Times New Roman"/>
                <w:sz w:val="24"/>
                <w:szCs w:val="24"/>
              </w:rPr>
              <w:t>г.</w:t>
            </w:r>
            <w:r w:rsidR="000F1500" w:rsidRPr="00192FD2">
              <w:rPr>
                <w:rFonts w:ascii="Times New Roman"/>
                <w:sz w:val="24"/>
                <w:szCs w:val="24"/>
              </w:rPr>
              <w:t xml:space="preserve"> Калининград</w:t>
            </w:r>
            <w:r w:rsidR="00435F88" w:rsidRPr="00192FD2">
              <w:rPr>
                <w:rFonts w:ascii="Times New Roman"/>
                <w:sz w:val="24"/>
                <w:szCs w:val="24"/>
              </w:rPr>
              <w:br/>
            </w:r>
            <w:r w:rsidR="00435F88" w:rsidRPr="00192FD2">
              <w:rPr>
                <w:rFonts w:ascii="Times New Roman"/>
                <w:i/>
                <w:iCs/>
                <w:sz w:val="24"/>
                <w:szCs w:val="24"/>
              </w:rPr>
              <w:t xml:space="preserve">Светлана </w:t>
            </w:r>
            <w:r w:rsidR="0099302A" w:rsidRPr="00192FD2">
              <w:rPr>
                <w:rFonts w:ascii="Times New Roman"/>
                <w:i/>
                <w:iCs/>
                <w:sz w:val="24"/>
                <w:szCs w:val="24"/>
              </w:rPr>
              <w:t xml:space="preserve">Ришатовна </w:t>
            </w:r>
            <w:r w:rsidR="008A7925" w:rsidRPr="00192FD2">
              <w:rPr>
                <w:rFonts w:ascii="Times New Roman"/>
                <w:i/>
                <w:iCs/>
                <w:sz w:val="24"/>
                <w:szCs w:val="24"/>
              </w:rPr>
              <w:t>Нигматуллина, д</w:t>
            </w:r>
            <w:r w:rsidR="00435F88" w:rsidRPr="00192FD2">
              <w:rPr>
                <w:rFonts w:ascii="Times New Roman"/>
                <w:i/>
                <w:iCs/>
                <w:sz w:val="24"/>
                <w:szCs w:val="24"/>
              </w:rPr>
              <w:t>иректор АНО «Центр развития социальных и образовательных проектов «АУРА»</w:t>
            </w:r>
          </w:p>
          <w:p w14:paraId="69540BA2" w14:textId="77777777" w:rsidR="00BB5EE9" w:rsidRPr="00BB5EE9" w:rsidRDefault="00BB5EE9" w:rsidP="00BB5EE9">
            <w:pPr>
              <w:pStyle w:val="a3"/>
              <w:tabs>
                <w:tab w:val="left" w:pos="7650"/>
              </w:tabs>
              <w:rPr>
                <w:rFonts w:ascii="Times New Roman"/>
                <w:sz w:val="12"/>
                <w:szCs w:val="12"/>
              </w:rPr>
            </w:pPr>
          </w:p>
          <w:p w14:paraId="4C6380B3" w14:textId="0FD36A45" w:rsidR="003A5974" w:rsidRPr="00BB5EE9" w:rsidRDefault="00E56B46" w:rsidP="001044AD">
            <w:pPr>
              <w:pStyle w:val="a3"/>
              <w:numPr>
                <w:ilvl w:val="0"/>
                <w:numId w:val="8"/>
              </w:numPr>
              <w:tabs>
                <w:tab w:val="left" w:pos="7650"/>
              </w:tabs>
              <w:rPr>
                <w:rFonts w:ascii="Times New Roman"/>
                <w:sz w:val="24"/>
                <w:szCs w:val="24"/>
              </w:rPr>
            </w:pPr>
            <w:r w:rsidRPr="00192FD2">
              <w:rPr>
                <w:rFonts w:ascii="Times New Roman"/>
                <w:sz w:val="24"/>
                <w:szCs w:val="24"/>
              </w:rPr>
              <w:t xml:space="preserve">Проект </w:t>
            </w:r>
            <w:r w:rsidRPr="00192FD2">
              <w:rPr>
                <w:rFonts w:ascii="Times New Roman"/>
                <w:b/>
                <w:bCs/>
                <w:sz w:val="24"/>
                <w:szCs w:val="24"/>
              </w:rPr>
              <w:t>«</w:t>
            </w:r>
            <w:r w:rsidR="00CF5CC1" w:rsidRPr="00192FD2">
              <w:rPr>
                <w:rFonts w:ascii="Times New Roman"/>
                <w:b/>
                <w:bCs/>
                <w:sz w:val="24"/>
                <w:szCs w:val="24"/>
              </w:rPr>
              <w:t>Опыт создания и содержания пляжа для людей с инвалидностью силами НКО, гос</w:t>
            </w:r>
            <w:r w:rsidR="00C2414F">
              <w:rPr>
                <w:rFonts w:ascii="Times New Roman"/>
                <w:b/>
                <w:bCs/>
                <w:sz w:val="24"/>
                <w:szCs w:val="24"/>
              </w:rPr>
              <w:t xml:space="preserve">ударственных </w:t>
            </w:r>
            <w:r w:rsidR="00CF5CC1" w:rsidRPr="00192FD2">
              <w:rPr>
                <w:rFonts w:ascii="Times New Roman"/>
                <w:b/>
                <w:bCs/>
                <w:sz w:val="24"/>
                <w:szCs w:val="24"/>
              </w:rPr>
              <w:t>органов, предпринимателей</w:t>
            </w:r>
            <w:r w:rsidRPr="00192FD2">
              <w:rPr>
                <w:rFonts w:ascii="Times New Roman"/>
                <w:b/>
                <w:bCs/>
                <w:sz w:val="24"/>
                <w:szCs w:val="24"/>
              </w:rPr>
              <w:t>»</w:t>
            </w:r>
            <w:r w:rsidR="008A7925" w:rsidRPr="00192FD2">
              <w:rPr>
                <w:rFonts w:ascii="Times New Roman"/>
                <w:b/>
                <w:bCs/>
                <w:sz w:val="24"/>
                <w:szCs w:val="24"/>
              </w:rPr>
              <w:t>,</w:t>
            </w:r>
            <w:r w:rsidRPr="00192FD2">
              <w:rPr>
                <w:rFonts w:ascii="Times New Roman"/>
                <w:sz w:val="24"/>
                <w:szCs w:val="24"/>
              </w:rPr>
              <w:t xml:space="preserve"> </w:t>
            </w:r>
            <w:r w:rsidR="000F1500">
              <w:rPr>
                <w:rFonts w:ascii="Times New Roman"/>
                <w:sz w:val="24"/>
                <w:szCs w:val="24"/>
              </w:rPr>
              <w:t>г.</w:t>
            </w:r>
            <w:r w:rsidR="000F1500" w:rsidRPr="00192FD2">
              <w:rPr>
                <w:rFonts w:ascii="Times New Roman"/>
                <w:sz w:val="24"/>
                <w:szCs w:val="24"/>
              </w:rPr>
              <w:t xml:space="preserve"> Воронеж</w:t>
            </w:r>
            <w:r w:rsidR="008A7925" w:rsidRPr="00192FD2">
              <w:rPr>
                <w:rFonts w:ascii="Times New Roman"/>
                <w:sz w:val="24"/>
                <w:szCs w:val="24"/>
              </w:rPr>
              <w:br/>
            </w:r>
            <w:r w:rsidR="008A7925" w:rsidRPr="00192FD2">
              <w:rPr>
                <w:rFonts w:ascii="Times New Roman"/>
                <w:i/>
                <w:iCs/>
                <w:sz w:val="24"/>
                <w:szCs w:val="24"/>
              </w:rPr>
              <w:t xml:space="preserve">Александр </w:t>
            </w:r>
            <w:r w:rsidR="0099302A" w:rsidRPr="00192FD2">
              <w:rPr>
                <w:rFonts w:ascii="Times New Roman"/>
                <w:i/>
                <w:iCs/>
                <w:sz w:val="24"/>
                <w:szCs w:val="24"/>
              </w:rPr>
              <w:t xml:space="preserve">Владимирович </w:t>
            </w:r>
            <w:r w:rsidR="008A7925" w:rsidRPr="00192FD2">
              <w:rPr>
                <w:rFonts w:ascii="Times New Roman"/>
                <w:i/>
                <w:iCs/>
                <w:sz w:val="24"/>
                <w:szCs w:val="24"/>
              </w:rPr>
              <w:t xml:space="preserve">Попов, руководитель регионального учебно-ресурсного центра «Доступная среда» </w:t>
            </w:r>
          </w:p>
          <w:p w14:paraId="3CA09C5A" w14:textId="77777777" w:rsidR="00BB5EE9" w:rsidRPr="00BB5EE9" w:rsidRDefault="00BB5EE9" w:rsidP="00BB5EE9">
            <w:pPr>
              <w:pStyle w:val="a3"/>
              <w:tabs>
                <w:tab w:val="left" w:pos="7650"/>
              </w:tabs>
              <w:rPr>
                <w:rFonts w:ascii="Times New Roman"/>
                <w:sz w:val="12"/>
                <w:szCs w:val="12"/>
              </w:rPr>
            </w:pPr>
          </w:p>
          <w:p w14:paraId="11F954DC" w14:textId="39D3FD4D" w:rsidR="00DC4497" w:rsidRPr="0099302A" w:rsidRDefault="0099302A" w:rsidP="00125621">
            <w:pPr>
              <w:pStyle w:val="a3"/>
              <w:numPr>
                <w:ilvl w:val="0"/>
                <w:numId w:val="8"/>
              </w:numPr>
              <w:tabs>
                <w:tab w:val="left" w:pos="7650"/>
              </w:tabs>
              <w:rPr>
                <w:rFonts w:ascii="Times New Roman"/>
                <w:sz w:val="24"/>
                <w:szCs w:val="24"/>
              </w:rPr>
            </w:pPr>
            <w:bookmarkStart w:id="2" w:name="_Hlk93671031"/>
            <w:r w:rsidRPr="00192FD2">
              <w:rPr>
                <w:rFonts w:ascii="Times New Roman"/>
                <w:sz w:val="24"/>
                <w:szCs w:val="24"/>
              </w:rPr>
              <w:t xml:space="preserve">Проект </w:t>
            </w:r>
            <w:r w:rsidRPr="00192FD2">
              <w:rPr>
                <w:rFonts w:ascii="Times New Roman"/>
                <w:b/>
                <w:bCs/>
                <w:sz w:val="24"/>
                <w:szCs w:val="24"/>
              </w:rPr>
              <w:t>«</w:t>
            </w:r>
            <w:r w:rsidR="007F5336">
              <w:rPr>
                <w:rFonts w:ascii="Times New Roman"/>
                <w:b/>
                <w:bCs/>
                <w:sz w:val="24"/>
                <w:szCs w:val="24"/>
              </w:rPr>
              <w:t>Служба сопровождения граждан, получающих инвалидность впервые»</w:t>
            </w:r>
            <w:r w:rsidRPr="00192FD2">
              <w:rPr>
                <w:rFonts w:ascii="Times New Roman"/>
                <w:sz w:val="24"/>
                <w:szCs w:val="24"/>
              </w:rPr>
              <w:t xml:space="preserve">, </w:t>
            </w:r>
            <w:r w:rsidR="0042478E">
              <w:rPr>
                <w:rFonts w:ascii="Times New Roman"/>
                <w:sz w:val="24"/>
                <w:szCs w:val="24"/>
              </w:rPr>
              <w:t>г.</w:t>
            </w:r>
            <w:r w:rsidR="000F1500">
              <w:rPr>
                <w:rFonts w:ascii="Times New Roman"/>
                <w:sz w:val="24"/>
                <w:szCs w:val="24"/>
              </w:rPr>
              <w:t xml:space="preserve"> </w:t>
            </w:r>
            <w:r w:rsidRPr="00192FD2">
              <w:rPr>
                <w:rFonts w:ascii="Times New Roman"/>
                <w:sz w:val="24"/>
                <w:szCs w:val="24"/>
              </w:rPr>
              <w:t>Новосибирск</w:t>
            </w:r>
            <w:r w:rsidRPr="00192FD2">
              <w:rPr>
                <w:rFonts w:ascii="Times New Roman"/>
                <w:sz w:val="24"/>
                <w:szCs w:val="24"/>
              </w:rPr>
              <w:br/>
            </w:r>
            <w:r w:rsidRPr="00192FD2">
              <w:rPr>
                <w:rFonts w:ascii="Times New Roman"/>
                <w:i/>
                <w:iCs/>
                <w:sz w:val="24"/>
                <w:szCs w:val="24"/>
              </w:rPr>
              <w:t>Игорь Владимирович Галл-Савальский, председатель Новосибирской областной организации ВОИ</w:t>
            </w:r>
            <w:r w:rsidR="00C812C9">
              <w:rPr>
                <w:rFonts w:ascii="Times New Roman"/>
                <w:i/>
                <w:iCs/>
                <w:sz w:val="24"/>
                <w:szCs w:val="24"/>
              </w:rPr>
              <w:t>, член Общественной палаты РФ</w:t>
            </w:r>
            <w:bookmarkEnd w:id="2"/>
          </w:p>
        </w:tc>
      </w:tr>
      <w:tr w:rsidR="000A710F" w:rsidRPr="006B4A79" w14:paraId="64E77204" w14:textId="77777777" w:rsidTr="00BE3B27">
        <w:tc>
          <w:tcPr>
            <w:tcW w:w="860" w:type="pct"/>
          </w:tcPr>
          <w:p w14:paraId="37996BD6" w14:textId="0CC5E774" w:rsidR="000A710F" w:rsidRPr="006B4A79" w:rsidRDefault="000A710F" w:rsidP="00BE3B27">
            <w:pPr>
              <w:rPr>
                <w:rFonts w:ascii="Times New Roman"/>
                <w:sz w:val="24"/>
                <w:szCs w:val="28"/>
              </w:rPr>
            </w:pPr>
            <w:r>
              <w:rPr>
                <w:rFonts w:ascii="Times New Roman"/>
                <w:sz w:val="24"/>
                <w:szCs w:val="28"/>
              </w:rPr>
              <w:t>12:</w:t>
            </w:r>
            <w:r w:rsidR="00116A6C">
              <w:rPr>
                <w:rFonts w:ascii="Times New Roman"/>
                <w:sz w:val="24"/>
                <w:szCs w:val="28"/>
              </w:rPr>
              <w:t>0</w:t>
            </w:r>
            <w:r>
              <w:rPr>
                <w:rFonts w:ascii="Times New Roman"/>
                <w:sz w:val="24"/>
                <w:szCs w:val="28"/>
              </w:rPr>
              <w:t>0 – 1</w:t>
            </w:r>
            <w:r w:rsidR="00116A6C">
              <w:rPr>
                <w:rFonts w:ascii="Times New Roman"/>
                <w:sz w:val="24"/>
                <w:szCs w:val="28"/>
              </w:rPr>
              <w:t>2</w:t>
            </w:r>
            <w:r>
              <w:rPr>
                <w:rFonts w:ascii="Times New Roman"/>
                <w:sz w:val="24"/>
                <w:szCs w:val="28"/>
              </w:rPr>
              <w:t>:</w:t>
            </w:r>
            <w:r w:rsidR="00116A6C">
              <w:rPr>
                <w:rFonts w:ascii="Times New Roman"/>
                <w:sz w:val="24"/>
                <w:szCs w:val="28"/>
              </w:rPr>
              <w:t>3</w:t>
            </w:r>
            <w:r>
              <w:rPr>
                <w:rFonts w:ascii="Times New Roman"/>
                <w:sz w:val="24"/>
                <w:szCs w:val="28"/>
              </w:rPr>
              <w:t>0</w:t>
            </w:r>
          </w:p>
        </w:tc>
        <w:tc>
          <w:tcPr>
            <w:tcW w:w="4140" w:type="pct"/>
          </w:tcPr>
          <w:p w14:paraId="3ADFC5B0" w14:textId="77777777" w:rsidR="0041136F" w:rsidRDefault="0041136F" w:rsidP="00BE3B27">
            <w:pPr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Открытый микрофон</w:t>
            </w:r>
          </w:p>
          <w:p w14:paraId="13CAC4AA" w14:textId="35F609B9" w:rsidR="000A710F" w:rsidRDefault="002A11DA" w:rsidP="00BE3B27">
            <w:pPr>
              <w:rPr>
                <w:rFonts w:ascii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bCs/>
                <w:sz w:val="24"/>
                <w:szCs w:val="24"/>
              </w:rPr>
              <w:t>В</w:t>
            </w:r>
            <w:r w:rsidR="004D364C">
              <w:rPr>
                <w:rFonts w:ascii="Times New Roman"/>
                <w:b/>
                <w:bCs/>
                <w:sz w:val="24"/>
                <w:szCs w:val="24"/>
              </w:rPr>
              <w:t>опрос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ы и</w:t>
            </w:r>
            <w:r w:rsidR="004D364C">
              <w:rPr>
                <w:rFonts w:ascii="Times New Roman"/>
                <w:b/>
                <w:bCs/>
                <w:sz w:val="24"/>
                <w:szCs w:val="24"/>
              </w:rPr>
              <w:t xml:space="preserve"> ответ</w:t>
            </w:r>
            <w:r>
              <w:rPr>
                <w:rFonts w:ascii="Times New Roman"/>
                <w:b/>
                <w:bCs/>
                <w:sz w:val="24"/>
                <w:szCs w:val="24"/>
              </w:rPr>
              <w:t>ы</w:t>
            </w:r>
          </w:p>
        </w:tc>
      </w:tr>
      <w:bookmarkEnd w:id="1"/>
    </w:tbl>
    <w:p w14:paraId="55A83E30" w14:textId="0CCCA902" w:rsidR="006D3483" w:rsidRPr="007D4FE9" w:rsidRDefault="00E50958" w:rsidP="007D4FE9">
      <w:pPr>
        <w:spacing w:before="360" w:after="240"/>
        <w:rPr>
          <w:i/>
          <w:iCs/>
        </w:rPr>
      </w:pPr>
      <w:r>
        <w:rPr>
          <w:i/>
          <w:iCs/>
        </w:rPr>
        <w:br w:type="page"/>
      </w:r>
      <w:r w:rsidR="006D3483" w:rsidRPr="007D4FE9">
        <w:rPr>
          <w:rFonts w:ascii="Times New Roman"/>
          <w:b/>
          <w:i/>
          <w:iCs/>
          <w:sz w:val="24"/>
          <w:szCs w:val="28"/>
        </w:rPr>
        <w:lastRenderedPageBreak/>
        <w:t>Справочно:</w:t>
      </w:r>
    </w:p>
    <w:p w14:paraId="3E435D69" w14:textId="001CFC96" w:rsidR="00660DEB" w:rsidRPr="00F3512B" w:rsidRDefault="00660DEB" w:rsidP="00660DEB">
      <w:pPr>
        <w:spacing w:before="240" w:after="240"/>
        <w:jc w:val="center"/>
        <w:rPr>
          <w:rFonts w:ascii="Times New Roman"/>
          <w:b/>
          <w:bCs/>
          <w:sz w:val="32"/>
          <w:szCs w:val="32"/>
        </w:rPr>
      </w:pPr>
      <w:r w:rsidRPr="00FB26FE">
        <w:rPr>
          <w:rFonts w:ascii="Times New Roman"/>
          <w:b/>
          <w:bCs/>
          <w:sz w:val="32"/>
          <w:szCs w:val="32"/>
        </w:rPr>
        <w:t>Развитие инклюзивного инициативного бюджетирования</w:t>
      </w:r>
      <w:r w:rsidRPr="00263027">
        <w:rPr>
          <w:rFonts w:ascii="Times New Roman"/>
          <w:b/>
          <w:bCs/>
          <w:sz w:val="32"/>
          <w:szCs w:val="32"/>
        </w:rPr>
        <w:t xml:space="preserve"> </w:t>
      </w:r>
      <w:r>
        <w:rPr>
          <w:rFonts w:ascii="Times New Roman"/>
          <w:b/>
          <w:bCs/>
          <w:sz w:val="32"/>
          <w:szCs w:val="32"/>
        </w:rPr>
        <w:br/>
        <w:t>в России</w:t>
      </w:r>
    </w:p>
    <w:p w14:paraId="39635265" w14:textId="77777777" w:rsidR="00660DEB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 w:rsidRPr="00A6261D">
        <w:rPr>
          <w:rFonts w:ascii="Times New Roman"/>
          <w:sz w:val="24"/>
          <w:szCs w:val="24"/>
        </w:rPr>
        <w:t>Инициативно</w:t>
      </w:r>
      <w:r>
        <w:rPr>
          <w:rFonts w:ascii="Times New Roman"/>
          <w:sz w:val="24"/>
          <w:szCs w:val="24"/>
        </w:rPr>
        <w:t>е</w:t>
      </w:r>
      <w:r w:rsidRPr="00A6261D">
        <w:rPr>
          <w:rFonts w:ascii="Times New Roman"/>
          <w:sz w:val="24"/>
          <w:szCs w:val="24"/>
        </w:rPr>
        <w:t xml:space="preserve"> бюджетировани</w:t>
      </w:r>
      <w:r>
        <w:rPr>
          <w:rFonts w:ascii="Times New Roman"/>
          <w:sz w:val="24"/>
          <w:szCs w:val="24"/>
        </w:rPr>
        <w:t>е (ИБ)</w:t>
      </w:r>
      <w:r w:rsidRPr="00A6261D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объединяет разнообразные по своей форме практики, в рамках</w:t>
      </w:r>
      <w:r w:rsidRPr="00A6261D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которых граждане сами решают, на какие проекты потратить часть бюджетных средств, чтобы сделать проживание в своем населенном пункте более комфортным. Жители</w:t>
      </w:r>
      <w:r w:rsidRPr="00A6261D">
        <w:rPr>
          <w:rFonts w:ascii="Times New Roman"/>
          <w:sz w:val="24"/>
          <w:szCs w:val="24"/>
        </w:rPr>
        <w:t xml:space="preserve"> предлагают и выбирают </w:t>
      </w:r>
      <w:r>
        <w:rPr>
          <w:rFonts w:ascii="Times New Roman"/>
          <w:sz w:val="24"/>
          <w:szCs w:val="24"/>
        </w:rPr>
        <w:t xml:space="preserve">конкретные </w:t>
      </w:r>
      <w:r w:rsidRPr="00A6261D">
        <w:rPr>
          <w:rFonts w:ascii="Times New Roman"/>
          <w:sz w:val="24"/>
          <w:szCs w:val="24"/>
        </w:rPr>
        <w:t>проекты</w:t>
      </w:r>
      <w:r>
        <w:rPr>
          <w:rFonts w:ascii="Times New Roman"/>
          <w:sz w:val="24"/>
          <w:szCs w:val="24"/>
        </w:rPr>
        <w:t xml:space="preserve">, </w:t>
      </w:r>
      <w:r w:rsidRPr="00A6261D">
        <w:rPr>
          <w:rFonts w:ascii="Times New Roman"/>
          <w:sz w:val="24"/>
          <w:szCs w:val="24"/>
        </w:rPr>
        <w:t xml:space="preserve">которые будут профинансированы за счет средств регионального или муниципального бюджета, а также </w:t>
      </w:r>
      <w:r>
        <w:rPr>
          <w:rFonts w:ascii="Times New Roman"/>
          <w:sz w:val="24"/>
          <w:szCs w:val="24"/>
        </w:rPr>
        <w:t xml:space="preserve">они </w:t>
      </w:r>
      <w:r w:rsidRPr="00A6261D">
        <w:rPr>
          <w:rFonts w:ascii="Times New Roman"/>
          <w:sz w:val="24"/>
          <w:szCs w:val="24"/>
        </w:rPr>
        <w:t xml:space="preserve">контролируют ход </w:t>
      </w:r>
      <w:r>
        <w:rPr>
          <w:rFonts w:ascii="Times New Roman"/>
          <w:sz w:val="24"/>
          <w:szCs w:val="24"/>
        </w:rPr>
        <w:t>выполнения работ</w:t>
      </w:r>
      <w:r w:rsidRPr="00A6261D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 xml:space="preserve"> </w:t>
      </w:r>
    </w:p>
    <w:p w14:paraId="325CD0F2" w14:textId="3F16485C" w:rsidR="00660DEB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3BC8A2E" wp14:editId="630DC37A">
            <wp:simplePos x="0" y="0"/>
            <wp:positionH relativeFrom="margin">
              <wp:posOffset>3743325</wp:posOffset>
            </wp:positionH>
            <wp:positionV relativeFrom="paragraph">
              <wp:posOffset>42850</wp:posOffset>
            </wp:positionV>
            <wp:extent cx="2219325" cy="1480185"/>
            <wp:effectExtent l="0" t="0" r="9525" b="5715"/>
            <wp:wrapSquare wrapText="bothSides"/>
            <wp:docPr id="1" name="Picture 1" descr="A picture containing person, crowd, people, watc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crowd, people, watch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4"/>
          <w:szCs w:val="24"/>
        </w:rPr>
        <w:t xml:space="preserve">В зависимости от моделей, реализованных в тех или иных регионах, жители предлагают проектные идеи во время опросов, на общественных собраниях или в интернете, после чего проектные предложения выносятся на общенародное голосование или на конкурс по заранее известным критериям. В настоящее время </w:t>
      </w:r>
      <w:r w:rsidRPr="007F61B6">
        <w:rPr>
          <w:rFonts w:ascii="Times New Roman"/>
          <w:b/>
          <w:bCs/>
          <w:sz w:val="24"/>
          <w:szCs w:val="24"/>
        </w:rPr>
        <w:t>более 70 регионов и 150 муниципалитетов реализуют различные практики ИБ</w:t>
      </w:r>
      <w:r>
        <w:rPr>
          <w:rFonts w:ascii="Times New Roman"/>
          <w:sz w:val="24"/>
          <w:szCs w:val="24"/>
        </w:rPr>
        <w:t xml:space="preserve"> (115 и </w:t>
      </w:r>
      <w:r w:rsidR="00540FF2">
        <w:rPr>
          <w:rFonts w:ascii="Times New Roman"/>
          <w:sz w:val="24"/>
          <w:szCs w:val="24"/>
        </w:rPr>
        <w:br/>
      </w:r>
      <w:r>
        <w:rPr>
          <w:rFonts w:ascii="Times New Roman"/>
          <w:sz w:val="24"/>
          <w:szCs w:val="24"/>
        </w:rPr>
        <w:t xml:space="preserve">175 практик соответственно). </w:t>
      </w:r>
    </w:p>
    <w:p w14:paraId="2DC8AF1A" w14:textId="01C50826" w:rsidR="00660DEB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Идеи для проектов могут быть самыми разными и зависят только от желания жителей. В одном населенном пункте жители на собрании могут решить, что им нужно отремонтировать дорогу, а в другом – как например в городе Лабытнанги на Ямале – закупить оборудование для помощи детям с нарушениями развития (проект </w:t>
      </w:r>
      <w:r w:rsidRPr="00F3301D">
        <w:rPr>
          <w:rFonts w:ascii="Times New Roman"/>
          <w:sz w:val="24"/>
          <w:szCs w:val="24"/>
        </w:rPr>
        <w:t>"Сенсорная интеграция -</w:t>
      </w:r>
      <w:r>
        <w:rPr>
          <w:rFonts w:ascii="Times New Roman"/>
          <w:sz w:val="24"/>
          <w:szCs w:val="24"/>
        </w:rPr>
        <w:t xml:space="preserve"> </w:t>
      </w:r>
      <w:r w:rsidRPr="00F3301D">
        <w:rPr>
          <w:rFonts w:ascii="Times New Roman"/>
          <w:sz w:val="24"/>
          <w:szCs w:val="24"/>
        </w:rPr>
        <w:t>терапия непонятных нарушений развития"</w:t>
      </w:r>
      <w:r>
        <w:rPr>
          <w:rFonts w:ascii="Times New Roman"/>
          <w:sz w:val="24"/>
          <w:szCs w:val="24"/>
        </w:rPr>
        <w:t xml:space="preserve">, подробности на сайте: </w:t>
      </w:r>
      <w:hyperlink r:id="rId14" w:history="1">
        <w:r w:rsidR="00540FF2" w:rsidRPr="00004C0E">
          <w:rPr>
            <w:rStyle w:val="a4"/>
            <w:rFonts w:ascii="Times New Roman"/>
            <w:sz w:val="24"/>
            <w:szCs w:val="24"/>
          </w:rPr>
          <w:t>https://ks-yanao.ru/obshchestvo/v-labytnangi-otkryl-dveri-dom-sovy.html</w:t>
        </w:r>
      </w:hyperlink>
      <w:r>
        <w:rPr>
          <w:rFonts w:ascii="Times New Roman"/>
          <w:sz w:val="24"/>
          <w:szCs w:val="24"/>
        </w:rPr>
        <w:t>).</w:t>
      </w:r>
    </w:p>
    <w:p w14:paraId="06F25476" w14:textId="77777777" w:rsidR="00660DEB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Несмотря на то, что практики ИБ реализуются почти во всех регионах России, существует проблема, связанная с тем, что в силу разных причин </w:t>
      </w:r>
      <w:r w:rsidRPr="007F61B6">
        <w:rPr>
          <w:rFonts w:ascii="Times New Roman"/>
          <w:b/>
          <w:bCs/>
          <w:sz w:val="24"/>
          <w:szCs w:val="24"/>
        </w:rPr>
        <w:t>не все группы людей одинаково представлены на собраниях и общественных обсуждениях, в результате чего интересы отдельных групп недостаточно отражены</w:t>
      </w:r>
      <w:r>
        <w:rPr>
          <w:rFonts w:ascii="Times New Roman"/>
          <w:sz w:val="24"/>
          <w:szCs w:val="24"/>
        </w:rPr>
        <w:t xml:space="preserve"> при выборе и финансировании предложений жителей. Принимая во внимание важность этой проблемы, Всемирный банк активизировал работу с людьми с инвалидностью, направленную на устранение барьеров, мешающих людям с инвалидностью предлагать и выбирать проекты, которые им нужны, в рамках практик ИБ.</w:t>
      </w:r>
    </w:p>
    <w:p w14:paraId="199EE872" w14:textId="77777777" w:rsidR="00660DEB" w:rsidRPr="008D6799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23 ноября 2020 года </w:t>
      </w:r>
      <w:r w:rsidRPr="00A6261D">
        <w:rPr>
          <w:rFonts w:ascii="Times New Roman"/>
          <w:sz w:val="24"/>
          <w:szCs w:val="24"/>
        </w:rPr>
        <w:t xml:space="preserve">Всемирный банк </w:t>
      </w:r>
      <w:r>
        <w:rPr>
          <w:rFonts w:ascii="Times New Roman"/>
          <w:sz w:val="24"/>
          <w:szCs w:val="24"/>
        </w:rPr>
        <w:t xml:space="preserve">и </w:t>
      </w:r>
      <w:r w:rsidRPr="00A6261D">
        <w:rPr>
          <w:rFonts w:ascii="Times New Roman"/>
          <w:sz w:val="24"/>
          <w:szCs w:val="24"/>
        </w:rPr>
        <w:t>Всероссийское общество инвалидов (ВОИ) заключили меморандум о сотрудничестве</w:t>
      </w:r>
      <w:r>
        <w:rPr>
          <w:rFonts w:ascii="Times New Roman"/>
          <w:sz w:val="24"/>
          <w:szCs w:val="24"/>
        </w:rPr>
        <w:t xml:space="preserve"> в области</w:t>
      </w:r>
      <w:r w:rsidRPr="00A6261D">
        <w:rPr>
          <w:rFonts w:ascii="Times New Roman"/>
          <w:sz w:val="24"/>
          <w:szCs w:val="24"/>
        </w:rPr>
        <w:t xml:space="preserve"> социальной интеграции людей с инвалидностью, включая </w:t>
      </w:r>
      <w:r>
        <w:rPr>
          <w:rFonts w:ascii="Times New Roman"/>
          <w:sz w:val="24"/>
          <w:szCs w:val="24"/>
        </w:rPr>
        <w:t xml:space="preserve">работу по их системному </w:t>
      </w:r>
      <w:r w:rsidRPr="00A6261D">
        <w:rPr>
          <w:rFonts w:ascii="Times New Roman"/>
          <w:sz w:val="24"/>
          <w:szCs w:val="24"/>
        </w:rPr>
        <w:t>вовлечени</w:t>
      </w:r>
      <w:r>
        <w:rPr>
          <w:rFonts w:ascii="Times New Roman"/>
          <w:sz w:val="24"/>
          <w:szCs w:val="24"/>
        </w:rPr>
        <w:t>ю</w:t>
      </w:r>
      <w:r w:rsidRPr="00A6261D">
        <w:rPr>
          <w:rFonts w:ascii="Times New Roman"/>
          <w:sz w:val="24"/>
          <w:szCs w:val="24"/>
        </w:rPr>
        <w:t xml:space="preserve"> в </w:t>
      </w:r>
      <w:r>
        <w:rPr>
          <w:rFonts w:ascii="Times New Roman"/>
          <w:sz w:val="24"/>
          <w:szCs w:val="24"/>
        </w:rPr>
        <w:t>практики</w:t>
      </w:r>
      <w:r w:rsidRPr="00A6261D">
        <w:rPr>
          <w:rFonts w:ascii="Times New Roman"/>
          <w:sz w:val="24"/>
          <w:szCs w:val="24"/>
        </w:rPr>
        <w:t xml:space="preserve"> инициативного бюджетирования</w:t>
      </w:r>
      <w:r>
        <w:rPr>
          <w:rFonts w:ascii="Times New Roman"/>
          <w:sz w:val="24"/>
          <w:szCs w:val="24"/>
        </w:rPr>
        <w:t xml:space="preserve">. В рамках этого сотрудничества был запущен </w:t>
      </w:r>
      <w:r w:rsidRPr="008923B2">
        <w:rPr>
          <w:rFonts w:ascii="Times New Roman"/>
          <w:b/>
          <w:bCs/>
          <w:sz w:val="24"/>
          <w:szCs w:val="24"/>
        </w:rPr>
        <w:t xml:space="preserve">Проект «сВОИ» </w:t>
      </w:r>
      <w:r>
        <w:rPr>
          <w:rFonts w:ascii="Times New Roman"/>
          <w:sz w:val="24"/>
          <w:szCs w:val="24"/>
        </w:rPr>
        <w:t xml:space="preserve">по повышению инклюзивности практик инициативного бюджетирования, в котором приняли </w:t>
      </w:r>
      <w:r>
        <w:rPr>
          <w:rFonts w:ascii="Times New Roman"/>
          <w:sz w:val="24"/>
          <w:szCs w:val="24"/>
        </w:rPr>
        <w:lastRenderedPageBreak/>
        <w:t>участие три пилотных региона: Новгородская и Оренбургская области и Республика Саха (Якутия).</w:t>
      </w:r>
    </w:p>
    <w:p w14:paraId="00480C06" w14:textId="77777777" w:rsidR="00660DEB" w:rsidRPr="007F61B6" w:rsidRDefault="00660DEB" w:rsidP="00660DEB">
      <w:pPr>
        <w:spacing w:before="240" w:after="240"/>
        <w:rPr>
          <w:rFonts w:ascii="Times New Roman"/>
          <w:b/>
          <w:bCs/>
          <w:sz w:val="24"/>
          <w:szCs w:val="24"/>
        </w:rPr>
      </w:pPr>
      <w:r w:rsidRPr="007F61B6">
        <w:rPr>
          <w:rFonts w:ascii="Times New Roman"/>
          <w:b/>
          <w:bCs/>
          <w:sz w:val="24"/>
          <w:szCs w:val="24"/>
        </w:rPr>
        <w:t xml:space="preserve">Проект нацелен на: </w:t>
      </w:r>
    </w:p>
    <w:p w14:paraId="6701F4E7" w14:textId="77777777" w:rsidR="00660DEB" w:rsidRPr="00FF32FA" w:rsidRDefault="00660DEB" w:rsidP="00660DEB">
      <w:pPr>
        <w:pStyle w:val="a3"/>
        <w:numPr>
          <w:ilvl w:val="0"/>
          <w:numId w:val="5"/>
        </w:numPr>
        <w:spacing w:before="240" w:after="240"/>
        <w:ind w:left="360"/>
        <w:rPr>
          <w:rFonts w:ascii="Times New Roman"/>
          <w:sz w:val="24"/>
          <w:szCs w:val="24"/>
        </w:rPr>
      </w:pPr>
      <w:r w:rsidRPr="007F61B6">
        <w:rPr>
          <w:rFonts w:ascii="Times New Roman"/>
          <w:b/>
          <w:bCs/>
          <w:sz w:val="24"/>
          <w:szCs w:val="24"/>
        </w:rPr>
        <w:t>усовершенствование в пилотных регионах механизмов и процедур практик</w:t>
      </w:r>
      <w:r>
        <w:rPr>
          <w:rFonts w:ascii="Times New Roman"/>
          <w:sz w:val="24"/>
          <w:szCs w:val="24"/>
        </w:rPr>
        <w:t xml:space="preserve"> инициативного бюджетирования, усиление социального фокуса этих практик,</w:t>
      </w:r>
    </w:p>
    <w:p w14:paraId="511D40FF" w14:textId="77777777" w:rsidR="00660DEB" w:rsidRDefault="00660DEB" w:rsidP="00660DEB">
      <w:pPr>
        <w:pStyle w:val="a3"/>
        <w:numPr>
          <w:ilvl w:val="0"/>
          <w:numId w:val="5"/>
        </w:numPr>
        <w:spacing w:before="240" w:after="240"/>
        <w:ind w:left="360"/>
        <w:rPr>
          <w:rFonts w:ascii="Times New Roman"/>
          <w:sz w:val="24"/>
          <w:szCs w:val="24"/>
        </w:rPr>
      </w:pPr>
      <w:r w:rsidRPr="007F61B6">
        <w:rPr>
          <w:rFonts w:ascii="Times New Roman"/>
          <w:b/>
          <w:bCs/>
          <w:sz w:val="24"/>
          <w:szCs w:val="24"/>
        </w:rPr>
        <w:t>распространение опыта пилотных регионов</w:t>
      </w:r>
      <w:r>
        <w:rPr>
          <w:rFonts w:ascii="Times New Roman"/>
          <w:sz w:val="24"/>
          <w:szCs w:val="24"/>
        </w:rPr>
        <w:t xml:space="preserve"> на другие регионы, реализующие практики инициативного бюджетирования (более 70 регионов и 150 муниципалитетов),</w:t>
      </w:r>
    </w:p>
    <w:p w14:paraId="6A536142" w14:textId="77777777" w:rsidR="00660DEB" w:rsidRPr="007F61B6" w:rsidRDefault="00660DEB" w:rsidP="00660DEB">
      <w:pPr>
        <w:pStyle w:val="a3"/>
        <w:numPr>
          <w:ilvl w:val="0"/>
          <w:numId w:val="5"/>
        </w:numPr>
        <w:spacing w:before="240" w:after="240"/>
        <w:ind w:left="360"/>
        <w:rPr>
          <w:rFonts w:ascii="Times New Roman"/>
          <w:b/>
          <w:bCs/>
          <w:sz w:val="24"/>
          <w:szCs w:val="24"/>
        </w:rPr>
      </w:pPr>
      <w:r w:rsidRPr="007F61B6">
        <w:rPr>
          <w:rFonts w:ascii="Times New Roman"/>
          <w:b/>
          <w:bCs/>
          <w:sz w:val="24"/>
          <w:szCs w:val="24"/>
        </w:rPr>
        <w:t>формирование компетенций представителей местных отделений ВОИ</w:t>
      </w:r>
      <w:r>
        <w:rPr>
          <w:rFonts w:ascii="Times New Roman"/>
          <w:sz w:val="24"/>
          <w:szCs w:val="24"/>
        </w:rPr>
        <w:t xml:space="preserve"> в вопросах инициативного бюджетирования </w:t>
      </w:r>
      <w:r w:rsidRPr="007F61B6">
        <w:rPr>
          <w:rFonts w:ascii="Times New Roman"/>
          <w:b/>
          <w:bCs/>
          <w:sz w:val="24"/>
          <w:szCs w:val="24"/>
        </w:rPr>
        <w:t xml:space="preserve">для сотрудничества с организаторами практик в вопросах повышения инклюзивности </w:t>
      </w:r>
      <w:r w:rsidRPr="007F61B6">
        <w:rPr>
          <w:rFonts w:ascii="Times New Roman"/>
          <w:sz w:val="24"/>
          <w:szCs w:val="24"/>
        </w:rPr>
        <w:t>этих практик.</w:t>
      </w:r>
    </w:p>
    <w:p w14:paraId="1BC70D07" w14:textId="77777777" w:rsidR="00660DEB" w:rsidRDefault="00660DEB" w:rsidP="00660DEB">
      <w:pPr>
        <w:spacing w:before="240" w:after="240"/>
        <w:rPr>
          <w:rFonts w:ascii="Times New Roman"/>
          <w:b/>
          <w:bCs/>
          <w:sz w:val="24"/>
          <w:szCs w:val="24"/>
        </w:rPr>
      </w:pPr>
    </w:p>
    <w:p w14:paraId="3E4B762C" w14:textId="77777777" w:rsidR="00660DEB" w:rsidRPr="007F61B6" w:rsidRDefault="00660DEB" w:rsidP="00660DEB">
      <w:pPr>
        <w:spacing w:before="240" w:after="240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Итоги первого этапа проекта «сВОИ»</w:t>
      </w:r>
    </w:p>
    <w:p w14:paraId="7EFD8153" w14:textId="0E701A3A" w:rsidR="00E50958" w:rsidRDefault="00E50958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Все три пилотных региона по итогам первого этапа проекта уже внедрили изменения в процедуры и правила практик ИБ, которые нацелены на повышение инклюзивности этих практик.</w:t>
      </w:r>
    </w:p>
    <w:p w14:paraId="70014B66" w14:textId="3406ABE7" w:rsidR="00660DEB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 w:rsidRPr="00F938EE">
        <w:rPr>
          <w:rFonts w:ascii="Times New Roman"/>
          <w:sz w:val="24"/>
          <w:szCs w:val="24"/>
        </w:rPr>
        <w:t>В течение семи месяцев реализации Проекта с ноября 2020 г. по май 2021 г. в каждом из пилотных регионов и муниципалитетов была организована совместная работа представителей организаций людей с инвалидностью (в том числе – ВОИ), Всемирного банка, общественных советов, региональных и муниципальных органов исполнительной власти, включая министерства финансов, труда и социальной защиты, внутренней политики, образования, физкультуры и спорта</w:t>
      </w:r>
      <w:r>
        <w:rPr>
          <w:rFonts w:ascii="Times New Roman"/>
          <w:sz w:val="24"/>
          <w:szCs w:val="24"/>
        </w:rPr>
        <w:t xml:space="preserve">. Эксперты в составе рабочих групп принимали участие в заседаниях, в ходе которых были обсуждены принципиальные вопросы дальнейшего развития региональной или муниципальной практики ИБ, достигнуты договоренности по предпочтительным и наиболее эффективным для территории формам вовлечения людей с инвалидностью на всех этапах практики ИБ. </w:t>
      </w:r>
      <w:r w:rsidRPr="00F938EE">
        <w:rPr>
          <w:rFonts w:ascii="Times New Roman"/>
          <w:sz w:val="24"/>
          <w:szCs w:val="24"/>
        </w:rPr>
        <w:t xml:space="preserve">Итогом этой работы стали сформированные рекомендации по конкретным механизмам и процедурам, направленным на повышение инклюзивности соответствующих практик ИБ. </w:t>
      </w:r>
    </w:p>
    <w:p w14:paraId="7CB68AF3" w14:textId="77777777" w:rsidR="00660DEB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Перед экспертами рабочих групп, Всемирного банка и Всероссийского общества инвалидов стояла задача обсудить, что может помешать человеку с инвалидностью принять участие в том или ином этапе практики ИБ, и решить, как через организацию процесса или изменение правил предоставить людям, имеющим инвалидность, равную возможность участвовать. При этом необходимо было учитывать и ограничения региона и муниципального образования в плане имеющихся человеческих и временн</w:t>
      </w:r>
      <w:r w:rsidRPr="004F2B60">
        <w:rPr>
          <w:rFonts w:ascii="Times New Roman"/>
          <w:sz w:val="24"/>
          <w:szCs w:val="24"/>
        </w:rPr>
        <w:t>ы́</w:t>
      </w:r>
      <w:r>
        <w:rPr>
          <w:rFonts w:ascii="Times New Roman"/>
          <w:sz w:val="24"/>
          <w:szCs w:val="24"/>
        </w:rPr>
        <w:t xml:space="preserve">х ресурсов. Например, все участвовавшие в проекте регионы и муниципальные образования, приняли решение привлечь на этапе экспертной оценки проектных заявок специалистов по доступной среде и универсальному дизайну, которые могли бы оценить универсальность проектов и помочь </w:t>
      </w:r>
      <w:r>
        <w:rPr>
          <w:rFonts w:ascii="Times New Roman"/>
          <w:sz w:val="24"/>
          <w:szCs w:val="24"/>
        </w:rPr>
        <w:lastRenderedPageBreak/>
        <w:t>инициативным группам повысить доступность своих проектов. При этом не у всех муниципальных образований есть финансовая возможность привлекать сторонних экспертов – и в таких случаях было принято решение обучить собственных специалистов.</w:t>
      </w:r>
    </w:p>
    <w:p w14:paraId="01FD9912" w14:textId="77777777" w:rsidR="00660DEB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Рекомендации по совершенствованию процессов разрабатывались для конкретных практик ИБ. Перед тем, как эксперты Всемирного банка начали работу по внедрению инклюзивного компонента в нормативные акты практик, эксперты рабочей группы ознакомились с финальной версией рекомендаций и утвердили их, имея возможность внести правки и предложения.  </w:t>
      </w:r>
    </w:p>
    <w:p w14:paraId="78E606B3" w14:textId="77777777" w:rsidR="00660DEB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Рекомендации затрагивают несколько аспектов практики ИБ:</w:t>
      </w:r>
    </w:p>
    <w:p w14:paraId="2B9C05F4" w14:textId="77777777" w:rsidR="00660DEB" w:rsidRDefault="00660DEB" w:rsidP="00660DEB">
      <w:pPr>
        <w:pStyle w:val="a3"/>
        <w:numPr>
          <w:ilvl w:val="0"/>
          <w:numId w:val="4"/>
        </w:num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С</w:t>
      </w:r>
      <w:r w:rsidRPr="008E4748">
        <w:rPr>
          <w:rFonts w:ascii="Times New Roman"/>
          <w:sz w:val="24"/>
          <w:szCs w:val="24"/>
        </w:rPr>
        <w:t>овершенствовани</w:t>
      </w:r>
      <w:r>
        <w:rPr>
          <w:rFonts w:ascii="Times New Roman"/>
          <w:sz w:val="24"/>
          <w:szCs w:val="24"/>
        </w:rPr>
        <w:t>е</w:t>
      </w:r>
      <w:r w:rsidRPr="008E4748">
        <w:rPr>
          <w:rFonts w:ascii="Times New Roman"/>
          <w:sz w:val="24"/>
          <w:szCs w:val="24"/>
        </w:rPr>
        <w:t xml:space="preserve"> организации работы сторон, участвующих в разработке и реализации практики ИБ</w:t>
      </w:r>
      <w:r>
        <w:rPr>
          <w:rFonts w:ascii="Times New Roman"/>
          <w:sz w:val="24"/>
          <w:szCs w:val="24"/>
        </w:rPr>
        <w:t>:</w:t>
      </w:r>
      <w:r w:rsidRPr="008E4748">
        <w:rPr>
          <w:rFonts w:ascii="Times New Roman"/>
          <w:sz w:val="24"/>
          <w:szCs w:val="24"/>
        </w:rPr>
        <w:t xml:space="preserve"> курирующих практику министерств</w:t>
      </w:r>
      <w:r>
        <w:rPr>
          <w:rFonts w:ascii="Times New Roman"/>
          <w:sz w:val="24"/>
          <w:szCs w:val="24"/>
        </w:rPr>
        <w:t>;</w:t>
      </w:r>
      <w:r w:rsidRPr="008E4748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инициативных групп граждан, выдвигающих проекты; а</w:t>
      </w:r>
      <w:r w:rsidRPr="008E4748">
        <w:rPr>
          <w:rFonts w:ascii="Times New Roman"/>
          <w:sz w:val="24"/>
          <w:szCs w:val="24"/>
        </w:rPr>
        <w:t>дминистраци</w:t>
      </w:r>
      <w:r>
        <w:rPr>
          <w:rFonts w:ascii="Times New Roman"/>
          <w:sz w:val="24"/>
          <w:szCs w:val="24"/>
        </w:rPr>
        <w:t>и</w:t>
      </w:r>
      <w:r w:rsidRPr="008E4748">
        <w:rPr>
          <w:rFonts w:ascii="Times New Roman"/>
          <w:sz w:val="24"/>
          <w:szCs w:val="24"/>
        </w:rPr>
        <w:t xml:space="preserve"> поселения </w:t>
      </w:r>
      <w:r>
        <w:rPr>
          <w:rFonts w:ascii="Times New Roman"/>
          <w:sz w:val="24"/>
          <w:szCs w:val="24"/>
        </w:rPr>
        <w:t>или городского округа; комиссии по организации конкурсного отбора; общественные и волонтерские организации;</w:t>
      </w:r>
      <w:r>
        <w:rPr>
          <w:rFonts w:ascii="Times New Roman"/>
          <w:sz w:val="24"/>
          <w:szCs w:val="24"/>
        </w:rPr>
        <w:br/>
      </w:r>
    </w:p>
    <w:p w14:paraId="1B9D350A" w14:textId="5B191708" w:rsidR="00660DEB" w:rsidRDefault="00660DEB" w:rsidP="00660DEB">
      <w:pPr>
        <w:pStyle w:val="a3"/>
        <w:numPr>
          <w:ilvl w:val="0"/>
          <w:numId w:val="4"/>
        </w:numPr>
        <w:spacing w:before="240" w:after="2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Обеспечение инклюзивности на этапах цикла практики ИБ: информирования, выдвижения проектных предложений, организации обсуждения проектных предложений на общем собрании граждан, оформления, сбора и оценки проектных предложений, реализации проектов и мониторинга хода работ.</w:t>
      </w:r>
    </w:p>
    <w:p w14:paraId="6C957AD9" w14:textId="2B4CF9C3" w:rsidR="00D70387" w:rsidRDefault="00D70387" w:rsidP="00D70387">
      <w:pPr>
        <w:spacing w:before="240" w:after="240"/>
        <w:jc w:val="both"/>
        <w:rPr>
          <w:rFonts w:ascii="Times New Roman"/>
          <w:sz w:val="28"/>
          <w:szCs w:val="28"/>
        </w:rPr>
      </w:pPr>
    </w:p>
    <w:p w14:paraId="43168668" w14:textId="50E08310" w:rsidR="00041E6B" w:rsidRPr="00041E6B" w:rsidRDefault="00041E6B" w:rsidP="00D70387">
      <w:pPr>
        <w:spacing w:before="240" w:after="240"/>
        <w:jc w:val="both"/>
        <w:rPr>
          <w:rFonts w:ascii="Times New Roman"/>
          <w:b/>
          <w:bCs/>
          <w:sz w:val="24"/>
          <w:szCs w:val="24"/>
        </w:rPr>
      </w:pPr>
      <w:r w:rsidRPr="00041E6B">
        <w:rPr>
          <w:rFonts w:ascii="Times New Roman"/>
          <w:b/>
          <w:bCs/>
          <w:sz w:val="24"/>
          <w:szCs w:val="24"/>
        </w:rPr>
        <w:t>Запланированные вебинары проекта в 2022 году</w:t>
      </w:r>
    </w:p>
    <w:p w14:paraId="51711977" w14:textId="7CB907D7" w:rsidR="00D70387" w:rsidRPr="00D70387" w:rsidRDefault="00D70387" w:rsidP="00D70387">
      <w:pPr>
        <w:jc w:val="both"/>
        <w:rPr>
          <w:rFonts w:ascii="Times New Roman"/>
          <w:sz w:val="24"/>
          <w:szCs w:val="24"/>
        </w:rPr>
      </w:pPr>
      <w:r w:rsidRPr="00D70387">
        <w:rPr>
          <w:rFonts w:ascii="Times New Roman"/>
          <w:sz w:val="24"/>
          <w:szCs w:val="24"/>
        </w:rPr>
        <w:t xml:space="preserve">Ниже представлены темы четырех вебинаров проекта «сВОИ», </w:t>
      </w:r>
      <w:r w:rsidR="00A379F0">
        <w:rPr>
          <w:rFonts w:ascii="Times New Roman"/>
          <w:sz w:val="24"/>
          <w:szCs w:val="24"/>
        </w:rPr>
        <w:t xml:space="preserve">запланированных на 2022 год, </w:t>
      </w:r>
      <w:r w:rsidRPr="00D70387">
        <w:rPr>
          <w:rFonts w:ascii="Times New Roman"/>
          <w:sz w:val="24"/>
          <w:szCs w:val="24"/>
        </w:rPr>
        <w:t>которые были сформированы по итогам опроса представителей проектных центров. В опросе приняли участие 66 представителей проектных центров и организаторов практик инициативного бюджетирования.  </w:t>
      </w:r>
    </w:p>
    <w:p w14:paraId="7AEAC9C3" w14:textId="77777777" w:rsidR="00D70387" w:rsidRPr="00D70387" w:rsidRDefault="00D70387" w:rsidP="00D70387">
      <w:pPr>
        <w:jc w:val="both"/>
        <w:rPr>
          <w:rFonts w:ascii="Times New Roman"/>
          <w:sz w:val="24"/>
          <w:szCs w:val="24"/>
        </w:rPr>
      </w:pPr>
      <w:r w:rsidRPr="00D70387">
        <w:rPr>
          <w:rFonts w:ascii="Times New Roman"/>
          <w:sz w:val="24"/>
          <w:szCs w:val="24"/>
        </w:rPr>
        <w:t>Для экспертных выступлений на вебинары будут приглашены представители Всероссийского общества инвалидов, инициаторы проектов, учитывающих потребности людей с инвалидностью, представители СОНКО, имеющие опыт в обозначенных темах, специалисты в области универсального и доступного дизайна, а также представители практик инициативного бюджетирования пилотных регионов проекта "сВОИ", которые уже проделали большой объем работ для повышения инклюзивности своих практик. </w:t>
      </w:r>
    </w:p>
    <w:p w14:paraId="1C4B2E62" w14:textId="77777777" w:rsidR="00D70387" w:rsidRPr="00D70387" w:rsidRDefault="00D70387" w:rsidP="00D70387">
      <w:pPr>
        <w:rPr>
          <w:rFonts w:ascii="Times New Roman"/>
        </w:rPr>
      </w:pPr>
      <w:r w:rsidRPr="00D70387">
        <w:rPr>
          <w:rFonts w:ascii="Times New Roman"/>
        </w:rPr>
        <w:t> </w:t>
      </w:r>
    </w:p>
    <w:p w14:paraId="0B3F38DA" w14:textId="77777777" w:rsidR="00D70387" w:rsidRPr="00D70387" w:rsidRDefault="00D70387" w:rsidP="00D70387">
      <w:pPr>
        <w:rPr>
          <w:rFonts w:ascii="Times New Roman"/>
        </w:rPr>
      </w:pPr>
      <w:r w:rsidRPr="00D70387">
        <w:rPr>
          <w:rFonts w:ascii="Times New Roman"/>
        </w:rPr>
        <w:t> </w:t>
      </w:r>
    </w:p>
    <w:p w14:paraId="79087A79" w14:textId="6D9A5EEA" w:rsidR="00EA63FC" w:rsidRPr="00D70387" w:rsidRDefault="00EA63FC" w:rsidP="00D70387">
      <w:pPr>
        <w:rPr>
          <w:rFonts w:ascii="Times New Roman"/>
        </w:rPr>
      </w:pPr>
      <w:r w:rsidRPr="00D70387">
        <w:rPr>
          <w:rFonts w:ascii="Times New Roman"/>
        </w:rPr>
        <w:br w:type="page"/>
      </w:r>
    </w:p>
    <w:p w14:paraId="3C9E4BC3" w14:textId="77777777" w:rsidR="00EA63FC" w:rsidRDefault="00EA63FC" w:rsidP="00660DEB">
      <w:pPr>
        <w:spacing w:before="240" w:after="240"/>
        <w:jc w:val="both"/>
        <w:rPr>
          <w:rFonts w:ascii="Times New Roman"/>
          <w:sz w:val="24"/>
          <w:szCs w:val="24"/>
        </w:rPr>
        <w:sectPr w:rsidR="00EA63FC" w:rsidSect="00EC7EB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tbl>
      <w:tblPr>
        <w:tblStyle w:val="af2"/>
        <w:tblW w:w="14670" w:type="dxa"/>
        <w:tblInd w:w="-815" w:type="dxa"/>
        <w:tblLayout w:type="fixed"/>
        <w:tblLook w:val="0420" w:firstRow="1" w:lastRow="0" w:firstColumn="0" w:lastColumn="0" w:noHBand="0" w:noVBand="1"/>
      </w:tblPr>
      <w:tblGrid>
        <w:gridCol w:w="1440"/>
        <w:gridCol w:w="2970"/>
        <w:gridCol w:w="8460"/>
        <w:gridCol w:w="1800"/>
      </w:tblGrid>
      <w:tr w:rsidR="00EA63FC" w:rsidRPr="00EA63FC" w14:paraId="2C71379A" w14:textId="77777777" w:rsidTr="00EA63FC">
        <w:trPr>
          <w:trHeight w:val="710"/>
        </w:trPr>
        <w:tc>
          <w:tcPr>
            <w:tcW w:w="1440" w:type="dxa"/>
            <w:vAlign w:val="center"/>
            <w:hideMark/>
          </w:tcPr>
          <w:p w14:paraId="1FCD3DC0" w14:textId="77777777" w:rsidR="00EA63FC" w:rsidRPr="00EA63FC" w:rsidRDefault="00EA63FC" w:rsidP="00857BD1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970" w:type="dxa"/>
            <w:vAlign w:val="center"/>
            <w:hideMark/>
          </w:tcPr>
          <w:p w14:paraId="1FC6B449" w14:textId="77777777" w:rsidR="00EA63FC" w:rsidRPr="00EA63FC" w:rsidRDefault="00EA63FC" w:rsidP="00857BD1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460" w:type="dxa"/>
            <w:vAlign w:val="center"/>
            <w:hideMark/>
          </w:tcPr>
          <w:p w14:paraId="24FF1D94" w14:textId="77777777" w:rsidR="00EA63FC" w:rsidRPr="00EA63FC" w:rsidRDefault="00EA63FC" w:rsidP="00857BD1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b/>
                <w:bCs/>
                <w:sz w:val="24"/>
                <w:szCs w:val="24"/>
              </w:rPr>
              <w:t>Блоки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вопросов</w:t>
            </w:r>
          </w:p>
        </w:tc>
        <w:tc>
          <w:tcPr>
            <w:tcW w:w="1800" w:type="dxa"/>
            <w:vAlign w:val="center"/>
            <w:hideMark/>
          </w:tcPr>
          <w:p w14:paraId="6A1E6E0F" w14:textId="77777777" w:rsidR="00EA63FC" w:rsidRPr="00EA63FC" w:rsidRDefault="00EA63FC" w:rsidP="00857BD1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EA63FC">
              <w:rPr>
                <w:b/>
                <w:bCs/>
                <w:sz w:val="24"/>
                <w:szCs w:val="24"/>
              </w:rPr>
              <w:t>Регион</w:t>
            </w:r>
            <w:r w:rsidRPr="00EA63FC">
              <w:rPr>
                <w:b/>
                <w:bCs/>
                <w:sz w:val="24"/>
                <w:szCs w:val="24"/>
              </w:rPr>
              <w:t xml:space="preserve"> - </w:t>
            </w:r>
            <w:r w:rsidRPr="00EA63FC">
              <w:rPr>
                <w:b/>
                <w:bCs/>
                <w:sz w:val="24"/>
                <w:szCs w:val="24"/>
              </w:rPr>
              <w:t>ведущий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докладчик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вебинара</w:t>
            </w:r>
          </w:p>
        </w:tc>
      </w:tr>
      <w:tr w:rsidR="00EA63FC" w:rsidRPr="00EA63FC" w14:paraId="78063351" w14:textId="77777777" w:rsidTr="00EA63FC">
        <w:trPr>
          <w:trHeight w:val="1736"/>
        </w:trPr>
        <w:tc>
          <w:tcPr>
            <w:tcW w:w="1440" w:type="dxa"/>
            <w:hideMark/>
          </w:tcPr>
          <w:p w14:paraId="0E6ED5FB" w14:textId="77777777" w:rsidR="00EA63FC" w:rsidRPr="00EA63FC" w:rsidRDefault="00EA63FC" w:rsidP="00090DE6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 xml:space="preserve">28 </w:t>
            </w:r>
            <w:r w:rsidRPr="00EA63FC">
              <w:rPr>
                <w:sz w:val="24"/>
                <w:szCs w:val="24"/>
              </w:rPr>
              <w:t>января</w:t>
            </w:r>
            <w:r w:rsidRPr="00EA63FC">
              <w:rPr>
                <w:sz w:val="24"/>
                <w:szCs w:val="24"/>
              </w:rPr>
              <w:t xml:space="preserve"> 9:30 </w:t>
            </w:r>
            <w:r w:rsidRPr="00EA63FC">
              <w:rPr>
                <w:sz w:val="24"/>
                <w:szCs w:val="24"/>
              </w:rPr>
              <w:t>по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московскому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времени</w:t>
            </w:r>
          </w:p>
          <w:p w14:paraId="4D13B927" w14:textId="77777777" w:rsidR="00EA63FC" w:rsidRPr="00EA63FC" w:rsidRDefault="00EA63FC" w:rsidP="00090DE6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970" w:type="dxa"/>
            <w:hideMark/>
          </w:tcPr>
          <w:p w14:paraId="08B2E523" w14:textId="77777777" w:rsidR="00EA63FC" w:rsidRPr="00EA63FC" w:rsidRDefault="00EA63FC" w:rsidP="00090DE6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rFonts w:ascii="Times New Roman"/>
                <w:b/>
                <w:bCs/>
                <w:sz w:val="24"/>
                <w:szCs w:val="24"/>
              </w:rPr>
              <w:t>Проекты инициативного бюджетирования, доступные людям с инвалидностью: примеры из первых уст</w:t>
            </w:r>
          </w:p>
        </w:tc>
        <w:tc>
          <w:tcPr>
            <w:tcW w:w="8460" w:type="dxa"/>
            <w:hideMark/>
          </w:tcPr>
          <w:p w14:paraId="520D2CA1" w14:textId="77777777" w:rsidR="00EA63FC" w:rsidRPr="00EA63FC" w:rsidRDefault="00EA63FC" w:rsidP="00E83ACE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Примеры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инклюзивных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–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материальных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событийных</w:t>
            </w:r>
            <w:r w:rsidRPr="00EA63FC">
              <w:rPr>
                <w:sz w:val="24"/>
                <w:szCs w:val="24"/>
              </w:rPr>
              <w:t xml:space="preserve">. </w:t>
            </w:r>
            <w:r w:rsidRPr="00EA63FC">
              <w:rPr>
                <w:sz w:val="24"/>
                <w:szCs w:val="24"/>
              </w:rPr>
              <w:t>Потенциальные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исполнители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проектов</w:t>
            </w:r>
            <w:r w:rsidRPr="00EA63FC">
              <w:rPr>
                <w:sz w:val="24"/>
                <w:szCs w:val="24"/>
              </w:rPr>
              <w:t xml:space="preserve">, </w:t>
            </w:r>
            <w:r w:rsidRPr="00EA63FC">
              <w:rPr>
                <w:sz w:val="24"/>
                <w:szCs w:val="24"/>
              </w:rPr>
              <w:t>примерная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стоимость</w:t>
            </w:r>
            <w:r w:rsidRPr="00EA63FC">
              <w:rPr>
                <w:sz w:val="24"/>
                <w:szCs w:val="24"/>
              </w:rPr>
              <w:t xml:space="preserve">, </w:t>
            </w:r>
            <w:r w:rsidRPr="00EA63FC">
              <w:rPr>
                <w:sz w:val="24"/>
                <w:szCs w:val="24"/>
              </w:rPr>
              <w:t>состав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объем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работ</w:t>
            </w:r>
            <w:r w:rsidRPr="00EA63FC">
              <w:rPr>
                <w:sz w:val="24"/>
                <w:szCs w:val="24"/>
              </w:rPr>
              <w:t>;</w:t>
            </w:r>
          </w:p>
          <w:p w14:paraId="5E76102D" w14:textId="77777777" w:rsidR="00EA63FC" w:rsidRPr="00EA63FC" w:rsidRDefault="00EA63FC" w:rsidP="00E83ACE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Универсальный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дизайн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инклюзивность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практиках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ИБ</w:t>
            </w:r>
            <w:r w:rsidRPr="00EA63FC">
              <w:rPr>
                <w:sz w:val="24"/>
                <w:szCs w:val="24"/>
              </w:rPr>
              <w:t xml:space="preserve">; </w:t>
            </w:r>
          </w:p>
          <w:p w14:paraId="72577991" w14:textId="77777777" w:rsidR="00EA63FC" w:rsidRPr="00EA63FC" w:rsidRDefault="00EA63FC" w:rsidP="00E83ACE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Инклюзивные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элементы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популярных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типах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проектов</w:t>
            </w:r>
            <w:r w:rsidRPr="00EA63FC">
              <w:rPr>
                <w:sz w:val="24"/>
                <w:szCs w:val="24"/>
              </w:rPr>
              <w:t>.</w:t>
            </w:r>
          </w:p>
          <w:p w14:paraId="20DFAD1C" w14:textId="77777777" w:rsidR="00EA63FC" w:rsidRPr="00EA63FC" w:rsidRDefault="00EA63FC" w:rsidP="00E83ACE">
            <w:pPr>
              <w:spacing w:after="120"/>
              <w:ind w:left="72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000C158" w14:textId="77777777" w:rsidR="00EA63FC" w:rsidRPr="00EA63FC" w:rsidRDefault="00EA63FC" w:rsidP="00857BD1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Спикеры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–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авторы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из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регионов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России</w:t>
            </w:r>
            <w:r w:rsidRPr="00EA63FC">
              <w:rPr>
                <w:sz w:val="24"/>
                <w:szCs w:val="24"/>
              </w:rPr>
              <w:t>.</w:t>
            </w:r>
          </w:p>
        </w:tc>
      </w:tr>
      <w:tr w:rsidR="00EA63FC" w:rsidRPr="00EA63FC" w14:paraId="50F16FC4" w14:textId="77777777" w:rsidTr="00EA63FC">
        <w:trPr>
          <w:trHeight w:val="800"/>
        </w:trPr>
        <w:tc>
          <w:tcPr>
            <w:tcW w:w="1440" w:type="dxa"/>
            <w:hideMark/>
          </w:tcPr>
          <w:p w14:paraId="20EBAF47" w14:textId="77777777" w:rsidR="00EA63FC" w:rsidRPr="00EA63FC" w:rsidRDefault="00EA63FC" w:rsidP="00090DE6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 xml:space="preserve">1 </w:t>
            </w:r>
            <w:r w:rsidRPr="00EA63FC">
              <w:rPr>
                <w:sz w:val="24"/>
                <w:szCs w:val="24"/>
              </w:rPr>
              <w:t>марта</w:t>
            </w:r>
          </w:p>
        </w:tc>
        <w:tc>
          <w:tcPr>
            <w:tcW w:w="2970" w:type="dxa"/>
            <w:hideMark/>
          </w:tcPr>
          <w:p w14:paraId="0CAFEC38" w14:textId="77777777" w:rsidR="00EA63FC" w:rsidRPr="00EA63FC" w:rsidRDefault="00EA63FC" w:rsidP="00090DE6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EA63FC">
              <w:rPr>
                <w:b/>
                <w:bCs/>
                <w:sz w:val="24"/>
                <w:szCs w:val="24"/>
              </w:rPr>
              <w:t>Организация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выдвижения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общественных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обсуждений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инициативных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проектов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с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вовлечением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людей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с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инвалидностью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в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рамках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практик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инициативного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бюджетирования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60" w:type="dxa"/>
            <w:hideMark/>
          </w:tcPr>
          <w:p w14:paraId="5405E760" w14:textId="77777777" w:rsidR="00EA63FC" w:rsidRPr="00EA63FC" w:rsidRDefault="00EA63FC" w:rsidP="00E83ACE">
            <w:pPr>
              <w:numPr>
                <w:ilvl w:val="0"/>
                <w:numId w:val="12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Вовлечение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людей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инвалидностью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процесс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выдвижения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обсуждения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инициативных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проектов</w:t>
            </w:r>
            <w:r w:rsidRPr="00EA63FC">
              <w:rPr>
                <w:sz w:val="24"/>
                <w:szCs w:val="24"/>
              </w:rPr>
              <w:t>;</w:t>
            </w:r>
          </w:p>
          <w:p w14:paraId="018A2F36" w14:textId="77777777" w:rsidR="00EA63FC" w:rsidRPr="00EA63FC" w:rsidRDefault="00EA63FC" w:rsidP="00E83ACE">
            <w:pPr>
              <w:numPr>
                <w:ilvl w:val="0"/>
                <w:numId w:val="12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Вовлечение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СОНКО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процесс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выдвижения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обсуждения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инициативных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–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как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соорганизаторов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инициаторов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проектов</w:t>
            </w:r>
            <w:r w:rsidRPr="00EA63FC">
              <w:rPr>
                <w:sz w:val="24"/>
                <w:szCs w:val="24"/>
              </w:rPr>
              <w:t>;</w:t>
            </w:r>
          </w:p>
          <w:p w14:paraId="2D41DC39" w14:textId="77777777" w:rsidR="00EA63FC" w:rsidRPr="00EA63FC" w:rsidRDefault="00EA63FC" w:rsidP="00E83ACE">
            <w:pPr>
              <w:numPr>
                <w:ilvl w:val="0"/>
                <w:numId w:val="12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Особенности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организации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доступного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очного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обсуждения</w:t>
            </w:r>
            <w:r w:rsidRPr="00EA63FC">
              <w:rPr>
                <w:sz w:val="24"/>
                <w:szCs w:val="24"/>
              </w:rPr>
              <w:t>;</w:t>
            </w:r>
          </w:p>
          <w:p w14:paraId="52AA33A0" w14:textId="77777777" w:rsidR="00EA63FC" w:rsidRPr="00EA63FC" w:rsidRDefault="00EA63FC" w:rsidP="00E83ACE">
            <w:pPr>
              <w:numPr>
                <w:ilvl w:val="0"/>
                <w:numId w:val="12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Особенности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организации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онлайн</w:t>
            </w:r>
            <w:r w:rsidRPr="00EA63FC">
              <w:rPr>
                <w:sz w:val="24"/>
                <w:szCs w:val="24"/>
              </w:rPr>
              <w:t>-</w:t>
            </w:r>
            <w:r w:rsidRPr="00EA63FC">
              <w:rPr>
                <w:sz w:val="24"/>
                <w:szCs w:val="24"/>
              </w:rPr>
              <w:t>обсуждения</w:t>
            </w:r>
            <w:r w:rsidRPr="00EA63FC">
              <w:rPr>
                <w:sz w:val="24"/>
                <w:szCs w:val="24"/>
              </w:rPr>
              <w:t>;</w:t>
            </w:r>
          </w:p>
          <w:p w14:paraId="668B59F3" w14:textId="77777777" w:rsidR="00EA63FC" w:rsidRPr="00EA63FC" w:rsidRDefault="00EA63FC" w:rsidP="00E83ACE">
            <w:pPr>
              <w:numPr>
                <w:ilvl w:val="0"/>
                <w:numId w:val="12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Проведение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опросов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людей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инвалидностью</w:t>
            </w:r>
            <w:r w:rsidRPr="00EA63FC">
              <w:rPr>
                <w:sz w:val="24"/>
                <w:szCs w:val="24"/>
              </w:rPr>
              <w:t>;</w:t>
            </w:r>
          </w:p>
          <w:p w14:paraId="0B06B91D" w14:textId="77777777" w:rsidR="00EA63FC" w:rsidRPr="00EA63FC" w:rsidRDefault="00EA63FC" w:rsidP="00E83ACE">
            <w:pPr>
              <w:numPr>
                <w:ilvl w:val="0"/>
                <w:numId w:val="12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Работа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профилем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участника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обсуждения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–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сбор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анализ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информации</w:t>
            </w:r>
            <w:r w:rsidRPr="00EA63FC">
              <w:rPr>
                <w:sz w:val="24"/>
                <w:szCs w:val="24"/>
              </w:rPr>
              <w:t>;</w:t>
            </w:r>
          </w:p>
          <w:p w14:paraId="1BF84E5A" w14:textId="77777777" w:rsidR="00EA63FC" w:rsidRPr="00EA63FC" w:rsidRDefault="00EA63FC" w:rsidP="00E83ACE">
            <w:pPr>
              <w:numPr>
                <w:ilvl w:val="0"/>
                <w:numId w:val="12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Списки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самопроверки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для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организаторов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опросов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обсуждения</w:t>
            </w:r>
            <w:r w:rsidRPr="00EA63FC">
              <w:rPr>
                <w:sz w:val="24"/>
                <w:szCs w:val="24"/>
              </w:rPr>
              <w:t xml:space="preserve">, </w:t>
            </w:r>
            <w:r w:rsidRPr="00EA63FC">
              <w:rPr>
                <w:sz w:val="24"/>
                <w:szCs w:val="24"/>
              </w:rPr>
              <w:t>чтобы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ничего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не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забыть</w:t>
            </w:r>
            <w:r w:rsidRPr="00EA63FC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  <w:hideMark/>
          </w:tcPr>
          <w:p w14:paraId="1FE28ABE" w14:textId="77777777" w:rsidR="00EA63FC" w:rsidRPr="00EA63FC" w:rsidRDefault="00EA63FC" w:rsidP="00857BD1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Новгородская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область</w:t>
            </w:r>
          </w:p>
        </w:tc>
      </w:tr>
      <w:tr w:rsidR="00EA63FC" w:rsidRPr="00EA63FC" w14:paraId="598AB626" w14:textId="77777777" w:rsidTr="00EA63FC">
        <w:trPr>
          <w:trHeight w:val="530"/>
        </w:trPr>
        <w:tc>
          <w:tcPr>
            <w:tcW w:w="1440" w:type="dxa"/>
          </w:tcPr>
          <w:p w14:paraId="59599CC0" w14:textId="77777777" w:rsidR="00EA63FC" w:rsidRPr="00EA63FC" w:rsidRDefault="00EA63FC" w:rsidP="00090DE6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Конец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марта</w:t>
            </w:r>
          </w:p>
          <w:p w14:paraId="5DDF56D4" w14:textId="77777777" w:rsidR="00EA63FC" w:rsidRPr="00EA63FC" w:rsidRDefault="00EA63FC" w:rsidP="00090DE6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C12DE21" w14:textId="77777777" w:rsidR="00EA63FC" w:rsidRPr="00EA63FC" w:rsidRDefault="00EA63FC" w:rsidP="00DB32D1">
            <w:pPr>
              <w:spacing w:after="120"/>
              <w:rPr>
                <w:sz w:val="24"/>
                <w:szCs w:val="24"/>
              </w:rPr>
            </w:pPr>
            <w:r w:rsidRPr="00EA63FC">
              <w:rPr>
                <w:b/>
                <w:bCs/>
                <w:sz w:val="24"/>
                <w:szCs w:val="24"/>
              </w:rPr>
              <w:t>Проведение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экспертизы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анализа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инициативных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проектов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на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соответствие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принципам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lastRenderedPageBreak/>
              <w:t>универсального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дизайна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инклюзивности</w:t>
            </w:r>
            <w:r w:rsidRPr="00EA63FC">
              <w:rPr>
                <w:b/>
                <w:bCs/>
                <w:sz w:val="24"/>
                <w:szCs w:val="24"/>
              </w:rPr>
              <w:t xml:space="preserve">: </w:t>
            </w:r>
            <w:r w:rsidRPr="00EA63FC">
              <w:rPr>
                <w:b/>
                <w:bCs/>
                <w:sz w:val="24"/>
                <w:szCs w:val="24"/>
              </w:rPr>
              <w:t>от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подготовки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проектного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предложения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до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мониторинга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8460" w:type="dxa"/>
          </w:tcPr>
          <w:p w14:paraId="5AE06D08" w14:textId="77777777" w:rsidR="00EA63FC" w:rsidRPr="00EA63FC" w:rsidRDefault="00EA63FC" w:rsidP="00E83ACE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lastRenderedPageBreak/>
              <w:t>Техническая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экспертиза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доступности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на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этапах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разработки</w:t>
            </w:r>
            <w:r w:rsidRPr="00EA63FC">
              <w:rPr>
                <w:sz w:val="24"/>
                <w:szCs w:val="24"/>
              </w:rPr>
              <w:t>/</w:t>
            </w:r>
            <w:r w:rsidRPr="00EA63FC">
              <w:rPr>
                <w:sz w:val="24"/>
                <w:szCs w:val="24"/>
              </w:rPr>
              <w:t>доработки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оценки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стороны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проектного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центра</w:t>
            </w:r>
            <w:r w:rsidRPr="00EA63FC">
              <w:rPr>
                <w:sz w:val="24"/>
                <w:szCs w:val="24"/>
              </w:rPr>
              <w:t>/</w:t>
            </w:r>
            <w:r w:rsidRPr="00EA63FC">
              <w:rPr>
                <w:sz w:val="24"/>
                <w:szCs w:val="24"/>
              </w:rPr>
              <w:t>конкурсной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комиссии</w:t>
            </w:r>
            <w:r w:rsidRPr="00EA63FC">
              <w:rPr>
                <w:sz w:val="24"/>
                <w:szCs w:val="24"/>
              </w:rPr>
              <w:t xml:space="preserve">; </w:t>
            </w:r>
          </w:p>
          <w:p w14:paraId="6EC3ABF6" w14:textId="77777777" w:rsidR="00EA63FC" w:rsidRPr="00EA63FC" w:rsidRDefault="00EA63FC" w:rsidP="00E83ACE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lastRenderedPageBreak/>
              <w:t>Мониторинг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реализации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инклюзивных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проектов</w:t>
            </w:r>
            <w:r w:rsidRPr="00EA63FC">
              <w:rPr>
                <w:sz w:val="24"/>
                <w:szCs w:val="24"/>
              </w:rPr>
              <w:t xml:space="preserve">: </w:t>
            </w:r>
            <w:r w:rsidRPr="00EA63FC">
              <w:rPr>
                <w:sz w:val="24"/>
                <w:szCs w:val="24"/>
              </w:rPr>
              <w:t>советы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специалистов</w:t>
            </w:r>
            <w:r w:rsidRPr="00EA63FC">
              <w:rPr>
                <w:sz w:val="24"/>
                <w:szCs w:val="24"/>
              </w:rPr>
              <w:t xml:space="preserve">, </w:t>
            </w:r>
            <w:r w:rsidRPr="00EA63FC">
              <w:rPr>
                <w:sz w:val="24"/>
                <w:szCs w:val="24"/>
              </w:rPr>
              <w:t>состав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мониторинговой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группы</w:t>
            </w:r>
            <w:r w:rsidRPr="00EA63FC">
              <w:rPr>
                <w:sz w:val="24"/>
                <w:szCs w:val="24"/>
              </w:rPr>
              <w:t xml:space="preserve">; </w:t>
            </w:r>
          </w:p>
          <w:p w14:paraId="63A8F753" w14:textId="77777777" w:rsidR="00EA63FC" w:rsidRPr="00EA63FC" w:rsidRDefault="00EA63FC" w:rsidP="00E83ACE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Основные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моменты</w:t>
            </w:r>
            <w:r w:rsidRPr="00EA63FC">
              <w:rPr>
                <w:sz w:val="24"/>
                <w:szCs w:val="24"/>
              </w:rPr>
              <w:t xml:space="preserve">, </w:t>
            </w:r>
            <w:r w:rsidRPr="00EA63FC">
              <w:rPr>
                <w:sz w:val="24"/>
                <w:szCs w:val="24"/>
              </w:rPr>
              <w:t>на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которые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нужно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обращать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внимание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процессе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реализации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работ</w:t>
            </w:r>
            <w:r w:rsidRPr="00EA63FC">
              <w:rPr>
                <w:sz w:val="24"/>
                <w:szCs w:val="24"/>
              </w:rPr>
              <w:t xml:space="preserve">; </w:t>
            </w:r>
          </w:p>
          <w:p w14:paraId="642507D6" w14:textId="77777777" w:rsidR="00EA63FC" w:rsidRPr="00EA63FC" w:rsidRDefault="00EA63FC" w:rsidP="00E83ACE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Важные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детали</w:t>
            </w:r>
            <w:r w:rsidRPr="00EA63FC">
              <w:rPr>
                <w:sz w:val="24"/>
                <w:szCs w:val="24"/>
              </w:rPr>
              <w:t xml:space="preserve">, </w:t>
            </w:r>
            <w:r w:rsidRPr="00EA63FC">
              <w:rPr>
                <w:sz w:val="24"/>
                <w:szCs w:val="24"/>
              </w:rPr>
              <w:t>обязательные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для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исполнения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переделки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подрядчиком</w:t>
            </w:r>
            <w:r w:rsidRPr="00EA63FC"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7BAA9107" w14:textId="77777777" w:rsidR="00EA63FC" w:rsidRPr="00EA63FC" w:rsidRDefault="00EA63FC" w:rsidP="00857BD1">
            <w:pPr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lastRenderedPageBreak/>
              <w:t>Оренбургская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область</w:t>
            </w:r>
          </w:p>
        </w:tc>
      </w:tr>
      <w:tr w:rsidR="00EA63FC" w:rsidRPr="00EA63FC" w14:paraId="390E542C" w14:textId="77777777" w:rsidTr="00EA63FC">
        <w:trPr>
          <w:trHeight w:val="1013"/>
        </w:trPr>
        <w:tc>
          <w:tcPr>
            <w:tcW w:w="1440" w:type="dxa"/>
            <w:hideMark/>
          </w:tcPr>
          <w:p w14:paraId="397AAC58" w14:textId="77777777" w:rsidR="00EA63FC" w:rsidRPr="00EA63FC" w:rsidRDefault="00EA63FC" w:rsidP="00090DE6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lastRenderedPageBreak/>
              <w:t>Конец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апреля</w:t>
            </w:r>
          </w:p>
        </w:tc>
        <w:tc>
          <w:tcPr>
            <w:tcW w:w="2970" w:type="dxa"/>
            <w:hideMark/>
          </w:tcPr>
          <w:p w14:paraId="32326BF5" w14:textId="77777777" w:rsidR="00EA63FC" w:rsidRPr="00EA63FC" w:rsidRDefault="00EA63FC" w:rsidP="00090DE6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EA63FC">
              <w:rPr>
                <w:b/>
                <w:bCs/>
                <w:sz w:val="24"/>
                <w:szCs w:val="24"/>
              </w:rPr>
              <w:t>Использование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информационных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технологий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для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повышения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инклюзивности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практик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инициативного</w:t>
            </w:r>
            <w:r w:rsidRPr="00EA63FC">
              <w:rPr>
                <w:b/>
                <w:bCs/>
                <w:sz w:val="24"/>
                <w:szCs w:val="24"/>
              </w:rPr>
              <w:t xml:space="preserve"> </w:t>
            </w:r>
            <w:r w:rsidRPr="00EA63FC">
              <w:rPr>
                <w:b/>
                <w:bCs/>
                <w:sz w:val="24"/>
                <w:szCs w:val="24"/>
              </w:rPr>
              <w:t>бюджетирования</w:t>
            </w:r>
          </w:p>
        </w:tc>
        <w:tc>
          <w:tcPr>
            <w:tcW w:w="8460" w:type="dxa"/>
            <w:hideMark/>
          </w:tcPr>
          <w:p w14:paraId="5364747D" w14:textId="77777777" w:rsidR="00EA63FC" w:rsidRPr="00EA63FC" w:rsidRDefault="00EA63FC" w:rsidP="00E83ACE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Повышение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доступности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информационных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материалов</w:t>
            </w:r>
            <w:r w:rsidRPr="00EA63FC">
              <w:rPr>
                <w:sz w:val="24"/>
                <w:szCs w:val="24"/>
              </w:rPr>
              <w:t xml:space="preserve">, </w:t>
            </w:r>
            <w:r w:rsidRPr="00EA63FC">
              <w:rPr>
                <w:sz w:val="24"/>
                <w:szCs w:val="24"/>
              </w:rPr>
              <w:t>распространяемых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через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интернет</w:t>
            </w:r>
            <w:r w:rsidRPr="00EA63FC">
              <w:rPr>
                <w:sz w:val="24"/>
                <w:szCs w:val="24"/>
              </w:rPr>
              <w:t xml:space="preserve">, </w:t>
            </w:r>
            <w:r w:rsidRPr="00EA63FC">
              <w:rPr>
                <w:sz w:val="24"/>
                <w:szCs w:val="24"/>
              </w:rPr>
              <w:t>для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людей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инвалидностью</w:t>
            </w:r>
            <w:r w:rsidRPr="00EA63FC">
              <w:rPr>
                <w:sz w:val="24"/>
                <w:szCs w:val="24"/>
              </w:rPr>
              <w:t>;</w:t>
            </w:r>
          </w:p>
          <w:p w14:paraId="4FD5BB1F" w14:textId="77777777" w:rsidR="00EA63FC" w:rsidRPr="00EA63FC" w:rsidRDefault="00EA63FC" w:rsidP="00E83ACE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Повышение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доступности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порталов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инициативного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бюджетирования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для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людей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инвалидностью</w:t>
            </w:r>
            <w:r w:rsidRPr="00EA63FC">
              <w:rPr>
                <w:sz w:val="24"/>
                <w:szCs w:val="24"/>
              </w:rPr>
              <w:t xml:space="preserve">; </w:t>
            </w:r>
          </w:p>
          <w:p w14:paraId="55787AB0" w14:textId="77777777" w:rsidR="00EA63FC" w:rsidRPr="00EA63FC" w:rsidRDefault="00EA63FC" w:rsidP="00E83ACE">
            <w:pPr>
              <w:numPr>
                <w:ilvl w:val="0"/>
                <w:numId w:val="11"/>
              </w:numPr>
              <w:tabs>
                <w:tab w:val="clear" w:pos="720"/>
                <w:tab w:val="num" w:pos="434"/>
              </w:tabs>
              <w:spacing w:after="120"/>
              <w:ind w:left="254" w:hanging="180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Организация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дистанционного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голосования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опросов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в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разных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практиках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инициативного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бюджетирования</w:t>
            </w:r>
            <w:r w:rsidRPr="00EA63FC">
              <w:rPr>
                <w:sz w:val="24"/>
                <w:szCs w:val="24"/>
              </w:rPr>
              <w:t>.</w:t>
            </w:r>
          </w:p>
          <w:p w14:paraId="0A079765" w14:textId="77777777" w:rsidR="00EA63FC" w:rsidRPr="00EA63FC" w:rsidRDefault="00EA63FC" w:rsidP="00E83ACE">
            <w:pPr>
              <w:spacing w:after="120"/>
              <w:ind w:left="360"/>
              <w:rPr>
                <w:sz w:val="24"/>
                <w:szCs w:val="24"/>
              </w:rPr>
            </w:pPr>
          </w:p>
        </w:tc>
        <w:tc>
          <w:tcPr>
            <w:tcW w:w="1800" w:type="dxa"/>
            <w:hideMark/>
          </w:tcPr>
          <w:p w14:paraId="6047AEEB" w14:textId="77777777" w:rsidR="00EA63FC" w:rsidRPr="00EA63FC" w:rsidRDefault="00EA63FC" w:rsidP="00857BD1">
            <w:pPr>
              <w:spacing w:after="160" w:line="259" w:lineRule="auto"/>
              <w:rPr>
                <w:sz w:val="24"/>
                <w:szCs w:val="24"/>
              </w:rPr>
            </w:pPr>
            <w:r w:rsidRPr="00EA63FC">
              <w:rPr>
                <w:sz w:val="24"/>
                <w:szCs w:val="24"/>
              </w:rPr>
              <w:t>Республика</w:t>
            </w:r>
            <w:r w:rsidRPr="00EA63FC">
              <w:rPr>
                <w:sz w:val="24"/>
                <w:szCs w:val="24"/>
              </w:rPr>
              <w:t xml:space="preserve"> </w:t>
            </w:r>
            <w:r w:rsidRPr="00EA63FC">
              <w:rPr>
                <w:sz w:val="24"/>
                <w:szCs w:val="24"/>
              </w:rPr>
              <w:t>Саха</w:t>
            </w:r>
            <w:r w:rsidRPr="00EA63FC">
              <w:rPr>
                <w:sz w:val="24"/>
                <w:szCs w:val="24"/>
              </w:rPr>
              <w:t xml:space="preserve"> (</w:t>
            </w:r>
            <w:r w:rsidRPr="00EA63FC">
              <w:rPr>
                <w:sz w:val="24"/>
                <w:szCs w:val="24"/>
              </w:rPr>
              <w:t>Якутия</w:t>
            </w:r>
            <w:r w:rsidRPr="00EA63FC">
              <w:rPr>
                <w:sz w:val="24"/>
                <w:szCs w:val="24"/>
              </w:rPr>
              <w:t xml:space="preserve">) </w:t>
            </w:r>
          </w:p>
        </w:tc>
      </w:tr>
    </w:tbl>
    <w:p w14:paraId="56382706" w14:textId="77777777" w:rsidR="00660DEB" w:rsidRPr="00AF336E" w:rsidRDefault="00660DEB" w:rsidP="00660DEB">
      <w:pPr>
        <w:spacing w:before="240" w:after="240"/>
        <w:jc w:val="both"/>
        <w:rPr>
          <w:rFonts w:ascii="Times New Roman"/>
          <w:sz w:val="24"/>
          <w:szCs w:val="24"/>
        </w:rPr>
      </w:pPr>
    </w:p>
    <w:sectPr w:rsidR="00660DEB" w:rsidRPr="00AF336E" w:rsidSect="00090DE6">
      <w:pgSz w:w="15840" w:h="12240" w:orient="landscape"/>
      <w:pgMar w:top="1890" w:right="90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610BF" w14:textId="77777777" w:rsidR="00555633" w:rsidRDefault="00555633" w:rsidP="00A4169B">
      <w:pPr>
        <w:spacing w:after="0" w:line="240" w:lineRule="auto"/>
      </w:pPr>
      <w:r>
        <w:separator/>
      </w:r>
    </w:p>
  </w:endnote>
  <w:endnote w:type="continuationSeparator" w:id="0">
    <w:p w14:paraId="0B40322A" w14:textId="77777777" w:rsidR="00555633" w:rsidRDefault="00555633" w:rsidP="00A4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7721" w14:textId="77777777" w:rsidR="00540FF2" w:rsidRDefault="00540FF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925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E3CE8" w14:textId="34E81AC2" w:rsidR="00A4169B" w:rsidRDefault="00A4169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16D59" w14:textId="77777777" w:rsidR="00A4169B" w:rsidRDefault="00A4169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30D1" w14:textId="77777777" w:rsidR="00540FF2" w:rsidRDefault="00540FF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70176" w14:textId="77777777" w:rsidR="00555633" w:rsidRDefault="00555633" w:rsidP="00A4169B">
      <w:pPr>
        <w:spacing w:after="0" w:line="240" w:lineRule="auto"/>
      </w:pPr>
      <w:r>
        <w:separator/>
      </w:r>
    </w:p>
  </w:footnote>
  <w:footnote w:type="continuationSeparator" w:id="0">
    <w:p w14:paraId="5C34C209" w14:textId="77777777" w:rsidR="00555633" w:rsidRDefault="00555633" w:rsidP="00A4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5E437" w14:textId="77777777" w:rsidR="00540FF2" w:rsidRDefault="00540FF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D38E" w14:textId="11C466FD" w:rsidR="00660DEB" w:rsidRDefault="00660DEB">
    <w:pPr>
      <w:pStyle w:val="ad"/>
    </w:pPr>
    <w:r w:rsidRPr="00660DEB">
      <w:rPr>
        <w:noProof/>
      </w:rPr>
      <w:drawing>
        <wp:anchor distT="0" distB="0" distL="114300" distR="114300" simplePos="0" relativeHeight="251660288" behindDoc="0" locked="0" layoutInCell="1" allowOverlap="1" wp14:anchorId="5E321087" wp14:editId="4808CA4C">
          <wp:simplePos x="0" y="0"/>
          <wp:positionH relativeFrom="margin">
            <wp:posOffset>3251835</wp:posOffset>
          </wp:positionH>
          <wp:positionV relativeFrom="paragraph">
            <wp:posOffset>-114935</wp:posOffset>
          </wp:positionV>
          <wp:extent cx="1581785" cy="295275"/>
          <wp:effectExtent l="0" t="0" r="0" b="9525"/>
          <wp:wrapTopAndBottom/>
          <wp:docPr id="6" name="Picture 5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D630CBC-CB66-46C2-A7F4-2787F74CAC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Text&#10;&#10;Description automatically generated">
                    <a:extLst>
                      <a:ext uri="{FF2B5EF4-FFF2-40B4-BE49-F238E27FC236}">
                        <a16:creationId xmlns:a16="http://schemas.microsoft.com/office/drawing/2014/main" id="{CD630CBC-CB66-46C2-A7F4-2787F74CAC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DEB">
      <w:rPr>
        <w:noProof/>
      </w:rPr>
      <w:drawing>
        <wp:anchor distT="0" distB="0" distL="114300" distR="114300" simplePos="0" relativeHeight="251659264" behindDoc="0" locked="0" layoutInCell="1" allowOverlap="1" wp14:anchorId="7DCD5EDE" wp14:editId="732A0A5F">
          <wp:simplePos x="0" y="0"/>
          <wp:positionH relativeFrom="margin">
            <wp:posOffset>1199198</wp:posOffset>
          </wp:positionH>
          <wp:positionV relativeFrom="paragraph">
            <wp:posOffset>-309880</wp:posOffset>
          </wp:positionV>
          <wp:extent cx="656590" cy="704850"/>
          <wp:effectExtent l="0" t="0" r="0" b="0"/>
          <wp:wrapTopAndBottom/>
          <wp:docPr id="5" name="Рисунок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80E50" w14:textId="77777777" w:rsidR="00540FF2" w:rsidRDefault="00540FF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51A"/>
    <w:multiLevelType w:val="hybridMultilevel"/>
    <w:tmpl w:val="938E2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3748"/>
    <w:multiLevelType w:val="hybridMultilevel"/>
    <w:tmpl w:val="F5602AA8"/>
    <w:lvl w:ilvl="0" w:tplc="EE3AB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E9F"/>
    <w:multiLevelType w:val="hybridMultilevel"/>
    <w:tmpl w:val="5384891A"/>
    <w:lvl w:ilvl="0" w:tplc="556C7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09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4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2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7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65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84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38B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87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61EDF"/>
    <w:multiLevelType w:val="hybridMultilevel"/>
    <w:tmpl w:val="78E8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694E28"/>
    <w:multiLevelType w:val="hybridMultilevel"/>
    <w:tmpl w:val="67A210F6"/>
    <w:lvl w:ilvl="0" w:tplc="EE3AB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6085"/>
    <w:multiLevelType w:val="hybridMultilevel"/>
    <w:tmpl w:val="4C80281C"/>
    <w:lvl w:ilvl="0" w:tplc="4582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02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EF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DC4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FC3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64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947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07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A330BF"/>
    <w:multiLevelType w:val="hybridMultilevel"/>
    <w:tmpl w:val="911C7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7A15C2"/>
    <w:multiLevelType w:val="hybridMultilevel"/>
    <w:tmpl w:val="D6EA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013C"/>
    <w:multiLevelType w:val="hybridMultilevel"/>
    <w:tmpl w:val="10D89968"/>
    <w:lvl w:ilvl="0" w:tplc="95EE5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2C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E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1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442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4C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30E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CC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8E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497076"/>
    <w:multiLevelType w:val="hybridMultilevel"/>
    <w:tmpl w:val="B210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34F22"/>
    <w:multiLevelType w:val="hybridMultilevel"/>
    <w:tmpl w:val="3EDCDF5C"/>
    <w:lvl w:ilvl="0" w:tplc="FECEA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14009"/>
    <w:multiLevelType w:val="hybridMultilevel"/>
    <w:tmpl w:val="25C6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3F"/>
    <w:rsid w:val="00016FFA"/>
    <w:rsid w:val="00041E6B"/>
    <w:rsid w:val="00067746"/>
    <w:rsid w:val="00090DE6"/>
    <w:rsid w:val="000A40E1"/>
    <w:rsid w:val="000A710F"/>
    <w:rsid w:val="000B4030"/>
    <w:rsid w:val="000B5455"/>
    <w:rsid w:val="000C05C6"/>
    <w:rsid w:val="000C7749"/>
    <w:rsid w:val="000F1500"/>
    <w:rsid w:val="001044AD"/>
    <w:rsid w:val="00116642"/>
    <w:rsid w:val="00116A6C"/>
    <w:rsid w:val="00121031"/>
    <w:rsid w:val="00125621"/>
    <w:rsid w:val="00141F9D"/>
    <w:rsid w:val="00142B5B"/>
    <w:rsid w:val="00144AD8"/>
    <w:rsid w:val="00146943"/>
    <w:rsid w:val="00152086"/>
    <w:rsid w:val="00164796"/>
    <w:rsid w:val="001671DE"/>
    <w:rsid w:val="001826D8"/>
    <w:rsid w:val="00184EB4"/>
    <w:rsid w:val="00190F6D"/>
    <w:rsid w:val="00192FD2"/>
    <w:rsid w:val="00196170"/>
    <w:rsid w:val="001A2A6B"/>
    <w:rsid w:val="001A5C35"/>
    <w:rsid w:val="001A7881"/>
    <w:rsid w:val="001C7FAD"/>
    <w:rsid w:val="001D2FC9"/>
    <w:rsid w:val="001F036E"/>
    <w:rsid w:val="001F3E4B"/>
    <w:rsid w:val="00215ED0"/>
    <w:rsid w:val="0022619A"/>
    <w:rsid w:val="00233D8C"/>
    <w:rsid w:val="00242A93"/>
    <w:rsid w:val="00260B51"/>
    <w:rsid w:val="00281B7A"/>
    <w:rsid w:val="002A11DA"/>
    <w:rsid w:val="002B0512"/>
    <w:rsid w:val="002B5462"/>
    <w:rsid w:val="002B5DDD"/>
    <w:rsid w:val="002F38F6"/>
    <w:rsid w:val="00327B62"/>
    <w:rsid w:val="00344F4B"/>
    <w:rsid w:val="00356570"/>
    <w:rsid w:val="003566C0"/>
    <w:rsid w:val="00356DE1"/>
    <w:rsid w:val="00361DED"/>
    <w:rsid w:val="00361FA9"/>
    <w:rsid w:val="003667E5"/>
    <w:rsid w:val="0037547D"/>
    <w:rsid w:val="003A0EC3"/>
    <w:rsid w:val="003A5974"/>
    <w:rsid w:val="003B7058"/>
    <w:rsid w:val="003D01A2"/>
    <w:rsid w:val="0041136F"/>
    <w:rsid w:val="004200A1"/>
    <w:rsid w:val="0042478E"/>
    <w:rsid w:val="004324A1"/>
    <w:rsid w:val="00435F88"/>
    <w:rsid w:val="00442053"/>
    <w:rsid w:val="00442AB1"/>
    <w:rsid w:val="0045680D"/>
    <w:rsid w:val="0045702D"/>
    <w:rsid w:val="00470F30"/>
    <w:rsid w:val="004D364C"/>
    <w:rsid w:val="004D4E66"/>
    <w:rsid w:val="004D547B"/>
    <w:rsid w:val="004D58D9"/>
    <w:rsid w:val="004E40C7"/>
    <w:rsid w:val="004F456E"/>
    <w:rsid w:val="00502846"/>
    <w:rsid w:val="005039DC"/>
    <w:rsid w:val="005108F4"/>
    <w:rsid w:val="0052574B"/>
    <w:rsid w:val="00540FF2"/>
    <w:rsid w:val="00544240"/>
    <w:rsid w:val="005518EA"/>
    <w:rsid w:val="00555633"/>
    <w:rsid w:val="005563C4"/>
    <w:rsid w:val="005607F9"/>
    <w:rsid w:val="005619A7"/>
    <w:rsid w:val="005749FF"/>
    <w:rsid w:val="005939A4"/>
    <w:rsid w:val="005A7791"/>
    <w:rsid w:val="005C7514"/>
    <w:rsid w:val="00610E9A"/>
    <w:rsid w:val="00621124"/>
    <w:rsid w:val="006236DC"/>
    <w:rsid w:val="00643138"/>
    <w:rsid w:val="006506CF"/>
    <w:rsid w:val="00656E6A"/>
    <w:rsid w:val="00660DEB"/>
    <w:rsid w:val="0068356F"/>
    <w:rsid w:val="006861CE"/>
    <w:rsid w:val="00696142"/>
    <w:rsid w:val="006A399E"/>
    <w:rsid w:val="006B4A79"/>
    <w:rsid w:val="006D3483"/>
    <w:rsid w:val="006F0B76"/>
    <w:rsid w:val="006F35C9"/>
    <w:rsid w:val="00700CAF"/>
    <w:rsid w:val="007304F7"/>
    <w:rsid w:val="0073684A"/>
    <w:rsid w:val="007377E8"/>
    <w:rsid w:val="00772E1E"/>
    <w:rsid w:val="007A283C"/>
    <w:rsid w:val="007A6E69"/>
    <w:rsid w:val="007B6202"/>
    <w:rsid w:val="007C59AA"/>
    <w:rsid w:val="007C64A4"/>
    <w:rsid w:val="007C74ED"/>
    <w:rsid w:val="007D4FE9"/>
    <w:rsid w:val="007F5336"/>
    <w:rsid w:val="00821E78"/>
    <w:rsid w:val="00830B46"/>
    <w:rsid w:val="0085204A"/>
    <w:rsid w:val="00852375"/>
    <w:rsid w:val="008642F2"/>
    <w:rsid w:val="0087653F"/>
    <w:rsid w:val="0088133F"/>
    <w:rsid w:val="00887EC3"/>
    <w:rsid w:val="008A7925"/>
    <w:rsid w:val="008B7F76"/>
    <w:rsid w:val="008C0161"/>
    <w:rsid w:val="008C2DC8"/>
    <w:rsid w:val="008E3DDF"/>
    <w:rsid w:val="00915412"/>
    <w:rsid w:val="00920EB8"/>
    <w:rsid w:val="009217C8"/>
    <w:rsid w:val="00924E78"/>
    <w:rsid w:val="009250E8"/>
    <w:rsid w:val="00925508"/>
    <w:rsid w:val="0094525C"/>
    <w:rsid w:val="0096738B"/>
    <w:rsid w:val="00976EF8"/>
    <w:rsid w:val="0099302A"/>
    <w:rsid w:val="00995029"/>
    <w:rsid w:val="0099602E"/>
    <w:rsid w:val="009A11D2"/>
    <w:rsid w:val="009A21C9"/>
    <w:rsid w:val="009C6875"/>
    <w:rsid w:val="009D5F85"/>
    <w:rsid w:val="009E06A4"/>
    <w:rsid w:val="009E1693"/>
    <w:rsid w:val="00A379F0"/>
    <w:rsid w:val="00A4169B"/>
    <w:rsid w:val="00A70C22"/>
    <w:rsid w:val="00A82C81"/>
    <w:rsid w:val="00A831A4"/>
    <w:rsid w:val="00A87122"/>
    <w:rsid w:val="00AC1847"/>
    <w:rsid w:val="00AC42A8"/>
    <w:rsid w:val="00AE4E03"/>
    <w:rsid w:val="00B075AB"/>
    <w:rsid w:val="00B12B30"/>
    <w:rsid w:val="00B22021"/>
    <w:rsid w:val="00B22AF4"/>
    <w:rsid w:val="00B30385"/>
    <w:rsid w:val="00B3300E"/>
    <w:rsid w:val="00B522EA"/>
    <w:rsid w:val="00B8754D"/>
    <w:rsid w:val="00B90BF6"/>
    <w:rsid w:val="00BA5606"/>
    <w:rsid w:val="00BA5D1C"/>
    <w:rsid w:val="00BB5EE9"/>
    <w:rsid w:val="00BC793D"/>
    <w:rsid w:val="00BF044A"/>
    <w:rsid w:val="00BF7851"/>
    <w:rsid w:val="00C2414F"/>
    <w:rsid w:val="00C3103C"/>
    <w:rsid w:val="00C31612"/>
    <w:rsid w:val="00C321B8"/>
    <w:rsid w:val="00C34407"/>
    <w:rsid w:val="00C50137"/>
    <w:rsid w:val="00C812C9"/>
    <w:rsid w:val="00CA6191"/>
    <w:rsid w:val="00CB7CC5"/>
    <w:rsid w:val="00CC00E4"/>
    <w:rsid w:val="00CC010D"/>
    <w:rsid w:val="00CC7261"/>
    <w:rsid w:val="00CE0D83"/>
    <w:rsid w:val="00CE0EB1"/>
    <w:rsid w:val="00CF30E9"/>
    <w:rsid w:val="00CF5CC1"/>
    <w:rsid w:val="00D002D7"/>
    <w:rsid w:val="00D15EE5"/>
    <w:rsid w:val="00D176E8"/>
    <w:rsid w:val="00D564C1"/>
    <w:rsid w:val="00D70387"/>
    <w:rsid w:val="00D93A30"/>
    <w:rsid w:val="00DB32D1"/>
    <w:rsid w:val="00DB7A1B"/>
    <w:rsid w:val="00DC4497"/>
    <w:rsid w:val="00DF29F3"/>
    <w:rsid w:val="00E01C8A"/>
    <w:rsid w:val="00E0324A"/>
    <w:rsid w:val="00E0419B"/>
    <w:rsid w:val="00E2270A"/>
    <w:rsid w:val="00E2654E"/>
    <w:rsid w:val="00E36FC5"/>
    <w:rsid w:val="00E50958"/>
    <w:rsid w:val="00E56B46"/>
    <w:rsid w:val="00E83ACE"/>
    <w:rsid w:val="00E86C88"/>
    <w:rsid w:val="00EA63FC"/>
    <w:rsid w:val="00EB68A9"/>
    <w:rsid w:val="00EC6E40"/>
    <w:rsid w:val="00EC7EBC"/>
    <w:rsid w:val="00ED55DD"/>
    <w:rsid w:val="00EE624A"/>
    <w:rsid w:val="00EE7AEB"/>
    <w:rsid w:val="00F01588"/>
    <w:rsid w:val="00F06A8F"/>
    <w:rsid w:val="00F07BC9"/>
    <w:rsid w:val="00F12D74"/>
    <w:rsid w:val="00F225EF"/>
    <w:rsid w:val="00F24434"/>
    <w:rsid w:val="00F47882"/>
    <w:rsid w:val="00F52D2D"/>
    <w:rsid w:val="00F66E67"/>
    <w:rsid w:val="00F87A7A"/>
    <w:rsid w:val="00F92218"/>
    <w:rsid w:val="00FA2AA8"/>
    <w:rsid w:val="00FA6349"/>
    <w:rsid w:val="00FB7040"/>
    <w:rsid w:val="00FC702F"/>
    <w:rsid w:val="00FC7B2C"/>
    <w:rsid w:val="00FD020F"/>
    <w:rsid w:val="00FD462C"/>
    <w:rsid w:val="00FE22B6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2DD8"/>
  <w15:chartTrackingRefBased/>
  <w15:docId w15:val="{57623158-9B55-4A1A-82A1-77519AA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97"/>
    <w:rPr>
      <w:rFonts w:eastAsia="Times New Roman" w:hAnsi="Times New Roman" w:cs="Times New Roman"/>
      <w:lang w:val="ru-RU" w:eastAsia="ru-RU"/>
    </w:rPr>
  </w:style>
  <w:style w:type="paragraph" w:styleId="1">
    <w:name w:val="heading 1"/>
    <w:basedOn w:val="a"/>
    <w:link w:val="10"/>
    <w:uiPriority w:val="9"/>
    <w:qFormat/>
    <w:rsid w:val="00B30385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3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133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133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unhideWhenUsed/>
    <w:rsid w:val="0088133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E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6A4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xxmsonormal">
    <w:name w:val="x_xmsonormal"/>
    <w:basedOn w:val="a"/>
    <w:rsid w:val="002B0512"/>
    <w:pPr>
      <w:spacing w:after="0" w:line="240" w:lineRule="auto"/>
    </w:pPr>
    <w:rPr>
      <w:rFonts w:ascii="Times New Roman" w:eastAsiaTheme="minorHAnsi"/>
      <w:sz w:val="24"/>
      <w:szCs w:val="24"/>
      <w:lang w:val="en-US" w:eastAsia="en-US"/>
    </w:rPr>
  </w:style>
  <w:style w:type="paragraph" w:customStyle="1" w:styleId="xxxmsonormal">
    <w:name w:val="x_xxmsonormal"/>
    <w:basedOn w:val="a"/>
    <w:rsid w:val="002B0512"/>
    <w:pPr>
      <w:spacing w:after="0" w:line="240" w:lineRule="auto"/>
    </w:pPr>
    <w:rPr>
      <w:rFonts w:ascii="Times New Roman" w:eastAsiaTheme="minorHAnsi"/>
      <w:sz w:val="24"/>
      <w:szCs w:val="24"/>
      <w:lang w:val="en-US" w:eastAsia="en-US"/>
    </w:rPr>
  </w:style>
  <w:style w:type="character" w:customStyle="1" w:styleId="xxmsosubtleemphasis">
    <w:name w:val="x_xmsosubtleemphasis"/>
    <w:basedOn w:val="a0"/>
    <w:rsid w:val="002B0512"/>
  </w:style>
  <w:style w:type="character" w:customStyle="1" w:styleId="xxheading2char">
    <w:name w:val="x_xheading2char"/>
    <w:basedOn w:val="a0"/>
    <w:rsid w:val="002B0512"/>
  </w:style>
  <w:style w:type="character" w:styleId="a8">
    <w:name w:val="annotation reference"/>
    <w:basedOn w:val="a0"/>
    <w:uiPriority w:val="99"/>
    <w:semiHidden/>
    <w:unhideWhenUsed/>
    <w:rsid w:val="00BF044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F04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F044A"/>
    <w:rPr>
      <w:rFonts w:eastAsia="Times New Roman" w:hAnsi="Times New Roman" w:cs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04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044A"/>
    <w:rPr>
      <w:rFonts w:eastAsia="Times New Roman" w:hAnsi="Times New Roman" w:cs="Times New Roman"/>
      <w:b/>
      <w:bCs/>
      <w:sz w:val="20"/>
      <w:szCs w:val="20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A4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4169B"/>
    <w:rPr>
      <w:rFonts w:eastAsia="Times New Roman" w:hAnsi="Times New Roman" w:cs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A4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4169B"/>
    <w:rPr>
      <w:rFonts w:eastAsia="Times New Roman" w:hAnsi="Times New Roman" w:cs="Times New Roman"/>
      <w:lang w:val="ru-RU" w:eastAsia="ru-RU"/>
    </w:rPr>
  </w:style>
  <w:style w:type="paragraph" w:styleId="af1">
    <w:name w:val="Revision"/>
    <w:hidden/>
    <w:uiPriority w:val="99"/>
    <w:semiHidden/>
    <w:rsid w:val="001F036E"/>
    <w:pPr>
      <w:spacing w:after="0" w:line="240" w:lineRule="auto"/>
    </w:pPr>
    <w:rPr>
      <w:rFonts w:eastAsia="Times New Roman" w:hAnsi="Times New Roman" w:cs="Times New Roman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B303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f2">
    <w:name w:val="Grid Table Light"/>
    <w:basedOn w:val="a1"/>
    <w:uiPriority w:val="40"/>
    <w:rsid w:val="00EA63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orldbankgroup.zoom.us/j/97378013452?pwd=bDAyREQ4bTB5MUpaSGZhOU5GaUJzUT09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ks-yanao.ru/obshchestvo/v-labytnangi-otkryl-dveri-dom-sovy.htm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08215bacac45029ee8cafff4c8e93b xmlns="3e02667f-0271-471b-bd6e-11a2e16def1d">
      <Terms xmlns="http://schemas.microsoft.com/office/infopath/2007/PartnerControls"/>
    </i008215bacac45029ee8cafff4c8e93b>
    <WBDocs_Document_Date xmlns="3e02667f-0271-471b-bd6e-11a2e16def1d">2022-01-24T01:39:07+00:00</WBDocs_Document_Date>
    <WBDocs_Access_To_Info_Exception xmlns="3e02667f-0271-471b-bd6e-11a2e16def1d">12. Not Assessed</WBDocs_Access_To_Info_Exception>
    <TaxCatchAll xmlns="3e02667f-0271-471b-bd6e-11a2e16def1d">
      <Value>3</Value>
    </TaxCatchAll>
    <WBDocs_Information_Classification xmlns="3e02667f-0271-471b-bd6e-11a2e16def1d">Official Use Only</WBDocs_Information_Classification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4690FD2676B73B4A9D6C4BDE5F8FB7A9" ma:contentTypeVersion="29" ma:contentTypeDescription="" ma:contentTypeScope="" ma:versionID="5be63376ba26fbe256c80edc8bc5790d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616bc38f37a44da1d05531e48ef5ae6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18fd44be-e0d0-4f8d-ae3f-3894df5a7de7}" ma:internalName="TaxCatchAll" ma:showField="CatchAllData" ma:web="4bb86210-577e-40cd-a394-ff8239c4a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18fd44be-e0d0-4f8d-ae3f-3894df5a7de7}" ma:internalName="TaxCatchAllLabel" ma:readOnly="true" ma:showField="CatchAllDataLabel" ma:web="4bb86210-577e-40cd-a394-ff8239c4a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RU - Europe: Russia Country Unit|741f0986-d3b1-4856-85e2-a623117b70b1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D03D86-7B3F-4D82-A392-240C23A8B242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2.xml><?xml version="1.0" encoding="utf-8"?>
<ds:datastoreItem xmlns:ds="http://schemas.openxmlformats.org/officeDocument/2006/customXml" ds:itemID="{FBA43399-3D78-4367-8739-4E0AA799F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99A904-F903-48FF-BAB5-2E73D83E3432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8686F16-325C-4F4A-A4B7-DF1EAB09E2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100603B-AC2D-45DF-ACF9-5309717E8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Фадеева</dc:creator>
  <cp:keywords/>
  <dc:description/>
  <cp:lastModifiedBy>Пользователь Windows</cp:lastModifiedBy>
  <cp:revision>2</cp:revision>
  <dcterms:created xsi:type="dcterms:W3CDTF">2022-01-24T10:25:00Z</dcterms:created>
  <dcterms:modified xsi:type="dcterms:W3CDTF">2022-01-24T10:25:00Z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pf1bc08d06b541998378c6b8090400d8">
    <vt:lpwstr/>
  </property>
  <property fmtid="{D5CDD505-2E9C-101B-9397-08002B2CF9AE}" pid="4" name="hbe71f8dfd024405860d37e862f27a82">
    <vt:lpwstr/>
  </property>
  <property fmtid="{D5CDD505-2E9C-101B-9397-08002B2CF9AE}" pid="5" name="fbe16eaccf4749f086104f7c67297f76">
    <vt:lpwstr>World Bank|bc205cc9-8a56-48a3-9f30-b099e7707c1b</vt:lpwstr>
  </property>
  <property fmtid="{D5CDD505-2E9C-101B-9397-08002B2CF9AE}" pid="6" name="WBDocs_Country">
    <vt:lpwstr/>
  </property>
  <property fmtid="{D5CDD505-2E9C-101B-9397-08002B2CF9AE}" pid="7" name="WBDocs_Business_Function">
    <vt:lpwstr/>
  </property>
  <property fmtid="{D5CDD505-2E9C-101B-9397-08002B2CF9AE}" pid="8" name="WBDocs_Local_Document_Type">
    <vt:lpwstr/>
  </property>
  <property fmtid="{D5CDD505-2E9C-101B-9397-08002B2CF9AE}" pid="9" name="m23003d518f743f49dcbc82909afe93a">
    <vt:lpwstr/>
  </property>
  <property fmtid="{D5CDD505-2E9C-101B-9397-08002B2CF9AE}" pid="10" name="ContentTypeId">
    <vt:lpwstr>0x010100F4C63C3BD852AE468EAEFD0E6C57C64F02004690FD2676B73B4A9D6C4BDE5F8FB7A9</vt:lpwstr>
  </property>
  <property fmtid="{D5CDD505-2E9C-101B-9397-08002B2CF9AE}" pid="11" name="d744a75525f04a8c9e54f4ed11bfe7c0">
    <vt:lpwstr/>
  </property>
  <property fmtid="{D5CDD505-2E9C-101B-9397-08002B2CF9AE}" pid="12" name="WBDocs_Topic">
    <vt:lpwstr/>
  </property>
  <property fmtid="{D5CDD505-2E9C-101B-9397-08002B2CF9AE}" pid="13" name="n51c50147e554be9a5479ee6e2785bf7">
    <vt:lpwstr/>
  </property>
  <property fmtid="{D5CDD505-2E9C-101B-9397-08002B2CF9AE}" pid="14" name="WBDocs_Originating_Unit">
    <vt:lpwstr/>
  </property>
  <property fmtid="{D5CDD505-2E9C-101B-9397-08002B2CF9AE}" pid="15" name="TaxKeywordTaxHTField">
    <vt:lpwstr/>
  </property>
  <property fmtid="{D5CDD505-2E9C-101B-9397-08002B2CF9AE}" pid="16" name="Organization">
    <vt:lpwstr>3;#World Bank|bc205cc9-8a56-48a3-9f30-b099e7707c1b</vt:lpwstr>
  </property>
  <property fmtid="{D5CDD505-2E9C-101B-9397-08002B2CF9AE}" pid="17" name="WBDocs_Category">
    <vt:lpwstr/>
  </property>
  <property fmtid="{D5CDD505-2E9C-101B-9397-08002B2CF9AE}" pid="18" name="WBDocs_Language">
    <vt:lpwstr/>
  </property>
</Properties>
</file>