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71" w:rsidRDefault="00876171" w:rsidP="005C0DCD">
      <w:pPr>
        <w:shd w:val="clear" w:color="auto" w:fill="FFFFFF"/>
        <w:spacing w:before="48" w:after="0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pacing w:val="40"/>
          <w:w w:val="142"/>
          <w:sz w:val="28"/>
          <w:szCs w:val="28"/>
          <w:lang w:eastAsia="ru-RU"/>
        </w:rPr>
      </w:pPr>
      <w:r w:rsidRPr="00876171">
        <w:rPr>
          <w:rFonts w:ascii="Times New Roman" w:eastAsia="Times New Roman" w:hAnsi="Times New Roman" w:cs="Times New Roman"/>
          <w:noProof/>
          <w:color w:val="000000"/>
          <w:spacing w:val="40"/>
          <w:w w:val="14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2881021</wp:posOffset>
            </wp:positionH>
            <wp:positionV relativeFrom="paragraph">
              <wp:posOffset>-163170</wp:posOffset>
            </wp:positionV>
            <wp:extent cx="690524" cy="76078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24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171" w:rsidRDefault="00876171" w:rsidP="005C0DCD">
      <w:pPr>
        <w:shd w:val="clear" w:color="auto" w:fill="FFFFFF"/>
        <w:spacing w:before="48" w:after="0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pacing w:val="40"/>
          <w:w w:val="142"/>
          <w:sz w:val="28"/>
          <w:szCs w:val="28"/>
          <w:lang w:eastAsia="ru-RU"/>
        </w:rPr>
      </w:pPr>
    </w:p>
    <w:p w:rsidR="00876171" w:rsidRDefault="00876171" w:rsidP="005C0DCD">
      <w:pPr>
        <w:shd w:val="clear" w:color="auto" w:fill="FFFFFF"/>
        <w:spacing w:before="48" w:after="0" w:line="240" w:lineRule="auto"/>
        <w:ind w:left="19"/>
        <w:jc w:val="center"/>
        <w:rPr>
          <w:rFonts w:ascii="Times New Roman" w:eastAsia="Times New Roman" w:hAnsi="Times New Roman" w:cs="Times New Roman"/>
          <w:color w:val="000000"/>
          <w:spacing w:val="40"/>
          <w:w w:val="142"/>
          <w:sz w:val="28"/>
          <w:szCs w:val="28"/>
          <w:lang w:eastAsia="ru-RU"/>
        </w:rPr>
      </w:pPr>
    </w:p>
    <w:p w:rsidR="005C0DCD" w:rsidRPr="00876171" w:rsidRDefault="005C0DCD" w:rsidP="00876171">
      <w:pPr>
        <w:shd w:val="clear" w:color="auto" w:fill="FFFFFF"/>
        <w:spacing w:before="240" w:after="0" w:line="336" w:lineRule="exact"/>
        <w:ind w:left="1418" w:right="14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АДМИНИСТРАЦИ</w:t>
      </w:r>
      <w:r w:rsidR="00876171"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Я</w:t>
      </w:r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="00876171"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БОРОДУЛЬСКОГО </w:t>
      </w:r>
      <w:r w:rsid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С</w:t>
      </w:r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ЕЛЬСКОГО ПОСЕЛЕНИЯ </w:t>
      </w:r>
      <w:r w:rsidR="00876171"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ВЕРЕЩАГИНСКОГО РАЙОНА </w:t>
      </w:r>
      <w:r w:rsidRP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ПЕРМСКОГО </w:t>
      </w:r>
      <w:r w:rsidR="0087617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КРАЯ</w:t>
      </w:r>
    </w:p>
    <w:p w:rsidR="005C0DCD" w:rsidRPr="00876171" w:rsidRDefault="005C0DCD" w:rsidP="005C0DCD">
      <w:pPr>
        <w:shd w:val="clear" w:color="auto" w:fill="FFFFFF"/>
        <w:spacing w:after="0" w:line="336" w:lineRule="exact"/>
        <w:ind w:left="720" w:right="7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1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0DCD" w:rsidRDefault="00876171" w:rsidP="00050A15">
      <w:pPr>
        <w:shd w:val="clear" w:color="auto" w:fill="FFFFFF"/>
        <w:tabs>
          <w:tab w:val="left" w:pos="6840"/>
        </w:tabs>
        <w:spacing w:after="0" w:line="336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0A15" w:rsidRPr="00876171" w:rsidRDefault="00050A15" w:rsidP="00050A15">
      <w:pPr>
        <w:shd w:val="clear" w:color="auto" w:fill="FFFFFF"/>
        <w:tabs>
          <w:tab w:val="left" w:pos="6840"/>
        </w:tabs>
        <w:spacing w:after="0" w:line="336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171" w:rsidRPr="00876171" w:rsidRDefault="00876171" w:rsidP="00876171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2E1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7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октября</w:t>
      </w:r>
      <w:r w:rsidRPr="00876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 года</w:t>
      </w:r>
      <w:r w:rsidR="00355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AE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</w:p>
    <w:p w:rsidR="00876171" w:rsidRPr="00876171" w:rsidRDefault="00876171" w:rsidP="00876171">
      <w:pPr>
        <w:shd w:val="clear" w:color="auto" w:fill="FFFFFF"/>
        <w:tabs>
          <w:tab w:val="left" w:pos="6840"/>
        </w:tabs>
        <w:spacing w:after="0" w:line="336" w:lineRule="exact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21" w:rsidRPr="007F4221" w:rsidRDefault="007F4221" w:rsidP="007F4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4221">
        <w:rPr>
          <w:rFonts w:ascii="Times New Roman" w:hAnsi="Times New Roman" w:cs="Times New Roman"/>
          <w:b/>
          <w:sz w:val="28"/>
          <w:szCs w:val="28"/>
        </w:rPr>
        <w:t>Об утверждении    Методики</w:t>
      </w:r>
    </w:p>
    <w:p w:rsidR="007F4221" w:rsidRPr="007F4221" w:rsidRDefault="007F4221" w:rsidP="007F4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4221">
        <w:rPr>
          <w:rFonts w:ascii="Times New Roman" w:hAnsi="Times New Roman" w:cs="Times New Roman"/>
          <w:b/>
          <w:sz w:val="28"/>
          <w:szCs w:val="28"/>
        </w:rPr>
        <w:t xml:space="preserve">прогнозирования поступлений </w:t>
      </w:r>
    </w:p>
    <w:p w:rsidR="007F4221" w:rsidRPr="007F4221" w:rsidRDefault="007F4221" w:rsidP="007F4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4221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 w:rsidR="002321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F4221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</w:p>
    <w:p w:rsidR="00BE22AD" w:rsidRDefault="00BE22AD" w:rsidP="007F4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F4221" w:rsidRPr="007F4221" w:rsidRDefault="00BE22AD" w:rsidP="007F422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4221" w:rsidRPr="007F4221">
        <w:rPr>
          <w:rFonts w:ascii="Times New Roman" w:hAnsi="Times New Roman" w:cs="Times New Roman"/>
          <w:b/>
          <w:sz w:val="28"/>
          <w:szCs w:val="28"/>
        </w:rPr>
        <w:t>Бородульско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F4221" w:rsidRPr="007F422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F4221" w:rsidRPr="007F422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е»</w:t>
      </w:r>
    </w:p>
    <w:p w:rsidR="007F4221" w:rsidRPr="007F4221" w:rsidRDefault="007F4221" w:rsidP="007F4221">
      <w:pPr>
        <w:rPr>
          <w:rFonts w:ascii="Times New Roman" w:hAnsi="Times New Roman" w:cs="Times New Roman"/>
          <w:b/>
          <w:sz w:val="28"/>
          <w:szCs w:val="28"/>
        </w:rPr>
      </w:pPr>
    </w:p>
    <w:p w:rsidR="007F4221" w:rsidRDefault="007F4221" w:rsidP="007F4221">
      <w:pPr>
        <w:pStyle w:val="1"/>
        <w:ind w:firstLine="0"/>
      </w:pPr>
    </w:p>
    <w:p w:rsidR="00BE22AD" w:rsidRPr="00232147" w:rsidRDefault="00232147" w:rsidP="002321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147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23.06.2016г. № 574 «Об общих требованиях к методике прогнозирования поступлений доходов в бюджеты бюджетной системы Российской Федерации», с целью достоверного прогнозирования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B16">
        <w:rPr>
          <w:rFonts w:ascii="Times New Roman" w:hAnsi="Times New Roman" w:cs="Times New Roman"/>
          <w:sz w:val="28"/>
          <w:szCs w:val="28"/>
        </w:rPr>
        <w:t xml:space="preserve"> </w:t>
      </w:r>
      <w:r w:rsidRPr="00232147">
        <w:rPr>
          <w:rFonts w:ascii="Times New Roman" w:hAnsi="Times New Roman" w:cs="Times New Roman"/>
          <w:sz w:val="28"/>
          <w:szCs w:val="28"/>
        </w:rPr>
        <w:t xml:space="preserve">доходов в бюджет муниципального образования </w:t>
      </w:r>
      <w:r w:rsidR="00BE22AD">
        <w:rPr>
          <w:rFonts w:ascii="Times New Roman" w:hAnsi="Times New Roman" w:cs="Times New Roman"/>
          <w:sz w:val="28"/>
          <w:szCs w:val="28"/>
        </w:rPr>
        <w:t>«Бородульское сельское поселение»,</w:t>
      </w:r>
      <w:r w:rsidRPr="00232147">
        <w:rPr>
          <w:rFonts w:ascii="Times New Roman" w:hAnsi="Times New Roman" w:cs="Times New Roman"/>
          <w:sz w:val="28"/>
          <w:szCs w:val="28"/>
        </w:rPr>
        <w:t xml:space="preserve"> руководствуясь ст. </w:t>
      </w:r>
      <w:r w:rsidR="00A9173B">
        <w:rPr>
          <w:rFonts w:ascii="Times New Roman" w:hAnsi="Times New Roman" w:cs="Times New Roman"/>
          <w:sz w:val="28"/>
          <w:szCs w:val="28"/>
        </w:rPr>
        <w:t>61</w:t>
      </w:r>
      <w:r w:rsidRPr="00232147">
        <w:rPr>
          <w:rFonts w:ascii="Times New Roman" w:hAnsi="Times New Roman" w:cs="Times New Roman"/>
          <w:sz w:val="28"/>
          <w:szCs w:val="28"/>
        </w:rPr>
        <w:t xml:space="preserve"> Устава м</w:t>
      </w:r>
      <w:r w:rsidRPr="00232147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BE22A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214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E22AD">
        <w:rPr>
          <w:rFonts w:ascii="Times New Roman" w:eastAsia="Times New Roman" w:hAnsi="Times New Roman" w:cs="Times New Roman"/>
          <w:sz w:val="28"/>
          <w:szCs w:val="28"/>
        </w:rPr>
        <w:t>ородульское сельское поселение»   ПОСТАНОВЛЯЕТ:</w:t>
      </w:r>
    </w:p>
    <w:p w:rsidR="00232147" w:rsidRPr="00232147" w:rsidRDefault="00232147" w:rsidP="00232147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32147">
        <w:rPr>
          <w:sz w:val="28"/>
          <w:szCs w:val="28"/>
        </w:rPr>
        <w:t xml:space="preserve">Утвердить прилагаемую Методику прогнозирования поступления </w:t>
      </w:r>
      <w:r w:rsidR="00BE22AD">
        <w:rPr>
          <w:sz w:val="28"/>
          <w:szCs w:val="28"/>
        </w:rPr>
        <w:t xml:space="preserve"> </w:t>
      </w:r>
      <w:r w:rsidR="001C4B16">
        <w:rPr>
          <w:sz w:val="28"/>
          <w:szCs w:val="28"/>
        </w:rPr>
        <w:t xml:space="preserve"> </w:t>
      </w:r>
      <w:r w:rsidRPr="00232147">
        <w:rPr>
          <w:sz w:val="28"/>
          <w:szCs w:val="28"/>
        </w:rPr>
        <w:t xml:space="preserve">доходов в бюджет </w:t>
      </w:r>
      <w:r w:rsidR="00BE22AD">
        <w:rPr>
          <w:sz w:val="28"/>
          <w:szCs w:val="28"/>
        </w:rPr>
        <w:t>Бородульского сельского поселения</w:t>
      </w:r>
      <w:r w:rsidRPr="00232147">
        <w:rPr>
          <w:sz w:val="28"/>
          <w:szCs w:val="28"/>
        </w:rPr>
        <w:t xml:space="preserve">. </w:t>
      </w:r>
    </w:p>
    <w:p w:rsidR="00232147" w:rsidRPr="00232147" w:rsidRDefault="00232147" w:rsidP="00232147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232147">
        <w:rPr>
          <w:sz w:val="28"/>
          <w:szCs w:val="28"/>
        </w:rPr>
        <w:t>Контроль  за</w:t>
      </w:r>
      <w:proofErr w:type="gramEnd"/>
      <w:r w:rsidRPr="00232147">
        <w:rPr>
          <w:sz w:val="28"/>
          <w:szCs w:val="28"/>
        </w:rPr>
        <w:t xml:space="preserve">  </w:t>
      </w:r>
      <w:r w:rsidR="00BE22AD">
        <w:rPr>
          <w:sz w:val="28"/>
          <w:szCs w:val="28"/>
        </w:rPr>
        <w:t>исполнением настоящего постановления оставляю за собой</w:t>
      </w:r>
      <w:r w:rsidRPr="00232147">
        <w:rPr>
          <w:sz w:val="28"/>
          <w:szCs w:val="28"/>
        </w:rPr>
        <w:t>.</w:t>
      </w:r>
    </w:p>
    <w:p w:rsidR="00232147" w:rsidRPr="00232147" w:rsidRDefault="00232147" w:rsidP="00232147">
      <w:pPr>
        <w:pStyle w:val="ConsPlusNormal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1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3214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BE22AD">
        <w:rPr>
          <w:rFonts w:ascii="Times New Roman" w:hAnsi="Times New Roman" w:cs="Times New Roman"/>
          <w:sz w:val="28"/>
          <w:szCs w:val="28"/>
        </w:rPr>
        <w:t xml:space="preserve"> в библиотеках поселения в </w:t>
      </w:r>
      <w:r w:rsidR="004B4BC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22AD">
        <w:rPr>
          <w:rFonts w:ascii="Times New Roman" w:hAnsi="Times New Roman" w:cs="Times New Roman"/>
          <w:sz w:val="28"/>
          <w:szCs w:val="28"/>
        </w:rPr>
        <w:t>д. Бородули и  д. Кукеты.</w:t>
      </w:r>
    </w:p>
    <w:p w:rsidR="007F4221" w:rsidRPr="00232147" w:rsidRDefault="007F4221" w:rsidP="007F4221">
      <w:pPr>
        <w:ind w:firstLine="709"/>
        <w:rPr>
          <w:sz w:val="28"/>
          <w:szCs w:val="28"/>
        </w:rPr>
      </w:pPr>
    </w:p>
    <w:p w:rsidR="00050A15" w:rsidRDefault="005C0DCD" w:rsidP="00050A15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Глава </w:t>
      </w:r>
      <w:r w:rsidR="00050A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поселения – глава </w:t>
      </w:r>
      <w:r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администрации </w:t>
      </w:r>
    </w:p>
    <w:p w:rsidR="005C0DCD" w:rsidRPr="005C0DCD" w:rsidRDefault="00050A15" w:rsidP="00050A15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Бородульского сельского поселения                                     А.П. Уточкин</w:t>
      </w:r>
      <w:r w:rsidR="005C0DCD" w:rsidRPr="005C0DC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                                          </w:t>
      </w:r>
    </w:p>
    <w:p w:rsidR="005C0DCD" w:rsidRPr="005C0DCD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666" w:rsidRDefault="005C0DCD" w:rsidP="00BE22A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B50666" w:rsidRDefault="00B50666" w:rsidP="00BE22A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666" w:rsidRDefault="00B50666" w:rsidP="00BE22A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666" w:rsidRDefault="00B50666" w:rsidP="00BE22A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41A" w:rsidRDefault="00B50666" w:rsidP="00B50666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BE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01741A" w:rsidRDefault="0001741A" w:rsidP="00B50666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41A" w:rsidRDefault="0001741A" w:rsidP="00B50666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666" w:rsidRDefault="0001741A" w:rsidP="00B50666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5C0DCD" w:rsidRPr="00050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 к постановлению  </w:t>
      </w:r>
      <w:r w:rsidR="00B506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506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0A15">
        <w:rPr>
          <w:rFonts w:ascii="Times New Roman" w:hAnsi="Times New Roman" w:cs="Times New Roman"/>
          <w:sz w:val="24"/>
          <w:szCs w:val="24"/>
          <w:lang w:eastAsia="ru-RU"/>
        </w:rPr>
        <w:t>Бородульского</w:t>
      </w:r>
      <w:r w:rsidR="005C0DCD"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0DCD" w:rsidRDefault="005C0DCD" w:rsidP="00B50666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50A15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50666" w:rsidRPr="00050A15" w:rsidRDefault="00B50666" w:rsidP="00B50666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E7F91">
        <w:rPr>
          <w:rFonts w:ascii="Times New Roman" w:hAnsi="Times New Roman" w:cs="Times New Roman"/>
          <w:sz w:val="24"/>
          <w:szCs w:val="24"/>
          <w:lang w:eastAsia="ru-RU"/>
        </w:rPr>
        <w:t xml:space="preserve"> 13.10.2016 № </w:t>
      </w:r>
      <w:r w:rsidR="00AE5ECF">
        <w:rPr>
          <w:rFonts w:ascii="Times New Roman" w:hAnsi="Times New Roman" w:cs="Times New Roman"/>
          <w:sz w:val="24"/>
          <w:szCs w:val="24"/>
          <w:lang w:eastAsia="ru-RU"/>
        </w:rPr>
        <w:t>81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5C0DCD" w:rsidRPr="005C0DCD" w:rsidRDefault="005C0DCD" w:rsidP="005C0DCD">
      <w:pPr>
        <w:shd w:val="clear" w:color="auto" w:fill="FFFFFF"/>
        <w:tabs>
          <w:tab w:val="left" w:pos="6840"/>
        </w:tabs>
        <w:spacing w:after="0" w:line="336" w:lineRule="exact"/>
        <w:ind w:left="72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666" w:rsidRPr="00B50666" w:rsidRDefault="00B50666" w:rsidP="00B5066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666">
        <w:rPr>
          <w:rFonts w:ascii="Times New Roman" w:hAnsi="Times New Roman" w:cs="Times New Roman"/>
          <w:sz w:val="24"/>
          <w:szCs w:val="24"/>
        </w:rPr>
        <w:t>Методика</w:t>
      </w:r>
    </w:p>
    <w:p w:rsidR="00B50666" w:rsidRPr="00B50666" w:rsidRDefault="00B50666" w:rsidP="00D47B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66">
        <w:rPr>
          <w:rFonts w:ascii="Times New Roman" w:hAnsi="Times New Roman" w:cs="Times New Roman"/>
          <w:sz w:val="24"/>
          <w:szCs w:val="24"/>
        </w:rPr>
        <w:t>прогнозирования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666">
        <w:rPr>
          <w:rFonts w:ascii="Times New Roman" w:hAnsi="Times New Roman" w:cs="Times New Roman"/>
          <w:sz w:val="24"/>
          <w:szCs w:val="24"/>
        </w:rPr>
        <w:t xml:space="preserve"> доходов 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066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ородульское сельское поселение» на очередной</w:t>
      </w:r>
      <w:r w:rsidRPr="00B50666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период, в отношении которых Администрация Б</w:t>
      </w:r>
      <w:r w:rsidR="00531AB4">
        <w:rPr>
          <w:rFonts w:ascii="Times New Roman" w:hAnsi="Times New Roman" w:cs="Times New Roman"/>
          <w:sz w:val="24"/>
          <w:szCs w:val="24"/>
        </w:rPr>
        <w:t xml:space="preserve">ородульского сельского поселения </w:t>
      </w:r>
      <w:r w:rsidRPr="00B50666">
        <w:rPr>
          <w:rFonts w:ascii="Times New Roman" w:hAnsi="Times New Roman" w:cs="Times New Roman"/>
          <w:sz w:val="24"/>
          <w:szCs w:val="24"/>
        </w:rPr>
        <w:t xml:space="preserve"> наделена полномочиями главного администратора доходов бюджета</w:t>
      </w:r>
    </w:p>
    <w:p w:rsidR="00B50666" w:rsidRPr="00106BDA" w:rsidRDefault="001C4B16" w:rsidP="00B50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D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50666" w:rsidRPr="00106BD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47BA2" w:rsidRDefault="00D47BA2" w:rsidP="00D47B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0666" w:rsidRPr="00B50666">
        <w:rPr>
          <w:rFonts w:ascii="Times New Roman" w:hAnsi="Times New Roman" w:cs="Times New Roman"/>
          <w:sz w:val="24"/>
          <w:szCs w:val="24"/>
        </w:rPr>
        <w:t>Прогноз поступлений доходов в бюджет муниципального образования в рамках настоящей Методики осуществляется по каждому виду доходов, одним из следующих методов:</w:t>
      </w:r>
      <w:r w:rsidR="00BA60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0666" w:rsidRPr="00B50666" w:rsidRDefault="00B50666" w:rsidP="00D47BA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0666">
        <w:rPr>
          <w:rFonts w:ascii="Times New Roman" w:hAnsi="Times New Roman" w:cs="Times New Roman"/>
          <w:sz w:val="24"/>
          <w:szCs w:val="24"/>
        </w:rPr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r w:rsidR="00BA60C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50666">
        <w:rPr>
          <w:rFonts w:ascii="Times New Roman" w:hAnsi="Times New Roman" w:cs="Times New Roman"/>
          <w:sz w:val="24"/>
          <w:szCs w:val="24"/>
        </w:rPr>
        <w:tab/>
        <w:t>- усреднение – расчет, осуществляемый на основании усреднения годовых объемов доходов не менее чем за три года или за весь период поступления соответствующего вида доходов в случае, если он не превышает три года;</w:t>
      </w:r>
      <w:proofErr w:type="gramEnd"/>
      <w:r w:rsidR="00BA6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B50666">
        <w:rPr>
          <w:rFonts w:ascii="Times New Roman" w:hAnsi="Times New Roman" w:cs="Times New Roman"/>
          <w:sz w:val="24"/>
          <w:szCs w:val="24"/>
        </w:rPr>
        <w:tab/>
        <w:t>- 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  <w:r w:rsidR="00BA60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50666">
        <w:rPr>
          <w:rFonts w:ascii="Times New Roman" w:hAnsi="Times New Roman" w:cs="Times New Roman"/>
          <w:sz w:val="24"/>
          <w:szCs w:val="24"/>
        </w:rPr>
        <w:tab/>
        <w:t>- экстраполяция – расчет, осуществляемый на основании имеющихся данных о тенденциях изменений поступлений в прошлых периодах.</w:t>
      </w:r>
    </w:p>
    <w:p w:rsidR="001C4B16" w:rsidRPr="00C61F23" w:rsidRDefault="001C4B16" w:rsidP="00B50666">
      <w:pPr>
        <w:pStyle w:val="a5"/>
        <w:jc w:val="center"/>
        <w:rPr>
          <w:b/>
          <w:sz w:val="24"/>
          <w:szCs w:val="24"/>
        </w:rPr>
      </w:pPr>
      <w:r w:rsidRPr="00C61F23">
        <w:rPr>
          <w:b/>
          <w:sz w:val="24"/>
          <w:szCs w:val="24"/>
        </w:rPr>
        <w:t>2. Прогнозирование поступления доходов</w:t>
      </w:r>
    </w:p>
    <w:p w:rsidR="00B50666" w:rsidRPr="00C61F23" w:rsidRDefault="00B50666" w:rsidP="00B50666">
      <w:pPr>
        <w:pStyle w:val="a5"/>
        <w:jc w:val="center"/>
        <w:rPr>
          <w:b/>
          <w:sz w:val="24"/>
          <w:szCs w:val="24"/>
        </w:rPr>
      </w:pPr>
    </w:p>
    <w:p w:rsidR="007861A2" w:rsidRDefault="001C4B16" w:rsidP="007861A2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23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666" w:rsidRPr="00B50666">
        <w:rPr>
          <w:rFonts w:ascii="Times New Roman" w:hAnsi="Times New Roman" w:cs="Times New Roman"/>
          <w:b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управлении муниципального образования </w:t>
      </w:r>
    </w:p>
    <w:p w:rsidR="00B50666" w:rsidRPr="00B50666" w:rsidRDefault="00B50666" w:rsidP="00D47B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66">
        <w:rPr>
          <w:rFonts w:ascii="Times New Roman" w:hAnsi="Times New Roman" w:cs="Times New Roman"/>
          <w:sz w:val="24"/>
          <w:szCs w:val="24"/>
        </w:rPr>
        <w:t>Планирование поступлений доходов от арендной платы за муниципальное имущество осуществляется с применением метода прямого расчета и основывается на данных о размере площади сдаваемых в аренду объектов, размере арендной платы. Источником данных о сдаваемой в аренду площади и размере арендной платы являются договоры, заключенные (планируемые к заключению) с арендаторами.</w:t>
      </w:r>
      <w:r w:rsidR="008D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01741A" w:rsidRDefault="00B50666" w:rsidP="00D47B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0666">
        <w:rPr>
          <w:rFonts w:ascii="Times New Roman" w:hAnsi="Times New Roman" w:cs="Times New Roman"/>
          <w:sz w:val="24"/>
          <w:szCs w:val="24"/>
        </w:rPr>
        <w:t>Прогноз поступлений доходов от арендной платы за муниципальное имущество рассчитывается по формуле:</w:t>
      </w:r>
    </w:p>
    <w:p w:rsidR="00B50666" w:rsidRPr="00B50666" w:rsidRDefault="00B50666" w:rsidP="00D47BA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0666">
        <w:rPr>
          <w:rFonts w:ascii="Times New Roman" w:hAnsi="Times New Roman" w:cs="Times New Roman"/>
          <w:b/>
          <w:sz w:val="24"/>
          <w:szCs w:val="24"/>
        </w:rPr>
        <w:t>Пар</w:t>
      </w:r>
      <w:proofErr w:type="gramStart"/>
      <w:r w:rsidRPr="00B50666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B50666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B50666">
        <w:rPr>
          <w:rFonts w:ascii="Times New Roman" w:hAnsi="Times New Roman" w:cs="Times New Roman"/>
          <w:b/>
          <w:sz w:val="24"/>
          <w:szCs w:val="24"/>
        </w:rPr>
        <w:t>. = (Отек.</w:t>
      </w:r>
      <w:r w:rsidRPr="00B50666">
        <w:rPr>
          <w:rFonts w:ascii="Times New Roman" w:hAnsi="Times New Roman" w:cs="Times New Roman"/>
          <w:sz w:val="24"/>
          <w:szCs w:val="24"/>
        </w:rPr>
        <w:t xml:space="preserve"> </w:t>
      </w:r>
      <w:r w:rsidRPr="00B50666">
        <w:rPr>
          <w:rFonts w:ascii="Times New Roman" w:hAnsi="Times New Roman" w:cs="Times New Roman"/>
          <w:b/>
          <w:sz w:val="24"/>
          <w:szCs w:val="24"/>
        </w:rPr>
        <w:t xml:space="preserve"> +/- Д) * К, </w:t>
      </w:r>
      <w:r w:rsidRPr="00B50666">
        <w:rPr>
          <w:rFonts w:ascii="Times New Roman" w:hAnsi="Times New Roman" w:cs="Times New Roman"/>
          <w:sz w:val="24"/>
          <w:szCs w:val="24"/>
        </w:rPr>
        <w:t>где:</w:t>
      </w:r>
    </w:p>
    <w:p w:rsidR="00B50666" w:rsidRDefault="00B50666" w:rsidP="00D47BA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B50666">
        <w:rPr>
          <w:rFonts w:ascii="Times New Roman" w:hAnsi="Times New Roman" w:cs="Times New Roman"/>
          <w:sz w:val="24"/>
          <w:szCs w:val="24"/>
        </w:rPr>
        <w:t>Пар</w:t>
      </w:r>
      <w:proofErr w:type="gramStart"/>
      <w:r w:rsidRPr="00B5066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5066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B50666">
        <w:rPr>
          <w:rFonts w:ascii="Times New Roman" w:hAnsi="Times New Roman" w:cs="Times New Roman"/>
          <w:sz w:val="24"/>
          <w:szCs w:val="24"/>
        </w:rPr>
        <w:t>. – сумма доходов от арендной платы за муниципальное имущество, прогнозируемая к поступлению в бюджет муниципального образования Б</w:t>
      </w:r>
      <w:r w:rsidR="007861A2">
        <w:rPr>
          <w:rFonts w:ascii="Times New Roman" w:hAnsi="Times New Roman" w:cs="Times New Roman"/>
          <w:sz w:val="24"/>
          <w:szCs w:val="24"/>
        </w:rPr>
        <w:t>ородульского сельского</w:t>
      </w:r>
      <w:r w:rsidR="0001741A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="00786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01741A">
        <w:rPr>
          <w:rFonts w:ascii="Times New Roman" w:hAnsi="Times New Roman" w:cs="Times New Roman"/>
          <w:sz w:val="24"/>
          <w:szCs w:val="24"/>
        </w:rPr>
        <w:t xml:space="preserve">      </w:t>
      </w:r>
      <w:r w:rsidRPr="00B50666">
        <w:rPr>
          <w:rFonts w:ascii="Times New Roman" w:hAnsi="Times New Roman" w:cs="Times New Roman"/>
          <w:sz w:val="24"/>
          <w:szCs w:val="24"/>
        </w:rPr>
        <w:t>Отек. – сумма годовых начислений доходов от арендной платы за муниципальное имущество согласно заключенным договорам аренды муниципального имущества на дату составления прогноза;</w:t>
      </w:r>
      <w:r w:rsidR="000174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B50666">
        <w:rPr>
          <w:rFonts w:ascii="Times New Roman" w:hAnsi="Times New Roman" w:cs="Times New Roman"/>
          <w:sz w:val="24"/>
          <w:szCs w:val="24"/>
        </w:rPr>
        <w:t>Д – дополнительные</w:t>
      </w:r>
      <w:proofErr w:type="gramStart"/>
      <w:r w:rsidRPr="00B50666">
        <w:rPr>
          <w:rFonts w:ascii="Times New Roman" w:hAnsi="Times New Roman" w:cs="Times New Roman"/>
          <w:sz w:val="24"/>
          <w:szCs w:val="24"/>
        </w:rPr>
        <w:t xml:space="preserve"> (+) </w:t>
      </w:r>
      <w:proofErr w:type="gramEnd"/>
      <w:r w:rsidRPr="00B50666">
        <w:rPr>
          <w:rFonts w:ascii="Times New Roman" w:hAnsi="Times New Roman" w:cs="Times New Roman"/>
          <w:sz w:val="24"/>
          <w:szCs w:val="24"/>
        </w:rPr>
        <w:t>или выпадающие (-) доходы от сдачи в аренду муниципального имущества в связи с увеличением (сокращением) площадей муниципального имущества, сдаваемого в аренду, планируемым взысканием дебиторской задолженности прошлых лет;</w:t>
      </w:r>
      <w:r w:rsidR="000174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B50666">
        <w:rPr>
          <w:rFonts w:ascii="Times New Roman" w:hAnsi="Times New Roman" w:cs="Times New Roman"/>
          <w:sz w:val="24"/>
          <w:szCs w:val="24"/>
        </w:rPr>
        <w:t>К – прогнозируемый индекс потребительских цен, применяемый к ставке арендной платы либо к оценочной стоимости имущества в прогнозируемом году.</w:t>
      </w:r>
      <w:proofErr w:type="gramEnd"/>
    </w:p>
    <w:p w:rsidR="001C4B16" w:rsidRPr="007E7F91" w:rsidRDefault="001C4B16" w:rsidP="00D47BA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7F91">
        <w:rPr>
          <w:rFonts w:ascii="Times New Roman" w:hAnsi="Times New Roman" w:cs="Times New Roman"/>
          <w:b/>
          <w:sz w:val="24"/>
          <w:szCs w:val="24"/>
        </w:rPr>
        <w:t xml:space="preserve">2.2. Прочие поступления от использования имущества </w:t>
      </w:r>
    </w:p>
    <w:p w:rsidR="00D47BA2" w:rsidRDefault="00D47BA2" w:rsidP="00B5066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66" w:rsidRPr="00C61F23" w:rsidRDefault="001C4B16" w:rsidP="00B5066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F2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B50666" w:rsidRPr="00C61F23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B50666" w:rsidRPr="00C61F23" w:rsidRDefault="00B50666" w:rsidP="00B50666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F23">
        <w:rPr>
          <w:rFonts w:ascii="Times New Roman" w:hAnsi="Times New Roman" w:cs="Times New Roman"/>
          <w:color w:val="000000"/>
          <w:sz w:val="24"/>
          <w:szCs w:val="24"/>
        </w:rPr>
        <w:t>Прогноз безвозмездных поступлений в бюджет муниципального образования Б</w:t>
      </w:r>
      <w:r w:rsidR="0001741A" w:rsidRPr="00C61F23">
        <w:rPr>
          <w:rFonts w:ascii="Times New Roman" w:hAnsi="Times New Roman" w:cs="Times New Roman"/>
          <w:color w:val="000000"/>
          <w:sz w:val="24"/>
          <w:szCs w:val="24"/>
        </w:rPr>
        <w:t xml:space="preserve">ородульского сельского поселения </w:t>
      </w:r>
      <w:r w:rsidRPr="00C61F23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составляется исходя из предполагаемых объемов межбюджетных трансфертов из </w:t>
      </w:r>
      <w:r w:rsidR="0001741A" w:rsidRPr="00C61F23">
        <w:rPr>
          <w:rFonts w:ascii="Times New Roman" w:hAnsi="Times New Roman" w:cs="Times New Roman"/>
          <w:color w:val="000000"/>
          <w:sz w:val="24"/>
          <w:szCs w:val="24"/>
        </w:rPr>
        <w:t>краевого</w:t>
      </w:r>
      <w:r w:rsidRPr="00C61F23">
        <w:rPr>
          <w:rFonts w:ascii="Times New Roman" w:hAnsi="Times New Roman" w:cs="Times New Roman"/>
          <w:sz w:val="24"/>
          <w:szCs w:val="24"/>
        </w:rPr>
        <w:t xml:space="preserve"> </w:t>
      </w:r>
      <w:r w:rsidRPr="00C61F23">
        <w:rPr>
          <w:rFonts w:ascii="Times New Roman" w:hAnsi="Times New Roman" w:cs="Times New Roman"/>
          <w:color w:val="000000"/>
          <w:sz w:val="24"/>
          <w:szCs w:val="24"/>
        </w:rPr>
        <w:t xml:space="preserve"> и районного бюджет</w:t>
      </w:r>
      <w:r w:rsidR="0001741A" w:rsidRPr="00C61F23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C61F23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</w:t>
      </w:r>
      <w:r w:rsidR="001C4B16" w:rsidRPr="00C61F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61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5B744B" w:rsidRPr="00CB64FC" w:rsidRDefault="001C4B16" w:rsidP="00CB64FC">
      <w:pPr>
        <w:pStyle w:val="Default"/>
        <w:jc w:val="center"/>
      </w:pPr>
      <w:r w:rsidRPr="00C61F23">
        <w:rPr>
          <w:b/>
        </w:rPr>
        <w:t>2.4. Иные</w:t>
      </w:r>
      <w:r w:rsidR="005B744B" w:rsidRPr="00C61F23">
        <w:rPr>
          <w:b/>
        </w:rPr>
        <w:t xml:space="preserve"> доходы</w:t>
      </w:r>
    </w:p>
    <w:p w:rsidR="005B744B" w:rsidRPr="00CB64FC" w:rsidRDefault="005B744B" w:rsidP="005B744B">
      <w:pPr>
        <w:pStyle w:val="Default"/>
        <w:rPr>
          <w:color w:val="auto"/>
        </w:rPr>
      </w:pPr>
      <w:r w:rsidRPr="00CB64FC">
        <w:rPr>
          <w:color w:val="auto"/>
        </w:rPr>
        <w:t xml:space="preserve"> </w:t>
      </w:r>
    </w:p>
    <w:p w:rsidR="005B744B" w:rsidRPr="00CB64FC" w:rsidRDefault="00CB64FC" w:rsidP="00D47BA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5B744B" w:rsidRPr="00CB64FC">
        <w:rPr>
          <w:color w:val="auto"/>
        </w:rPr>
        <w:t xml:space="preserve"> К иным доходам, поступление которых не имеет постоянного характера, и прогнозирование по которым не осуществляется, относятся: </w:t>
      </w:r>
    </w:p>
    <w:p w:rsidR="005B744B" w:rsidRPr="00CB64FC" w:rsidRDefault="005B744B" w:rsidP="00D47BA2">
      <w:pPr>
        <w:pStyle w:val="Default"/>
        <w:jc w:val="both"/>
        <w:rPr>
          <w:color w:val="auto"/>
        </w:rPr>
      </w:pPr>
      <w:r w:rsidRPr="00CB64FC">
        <w:rPr>
          <w:color w:val="auto"/>
        </w:rPr>
        <w:t xml:space="preserve">- денежные взыскания, налагаемые в возмещение ущерба, причиненного в результате незаконного или нецелевого использования бюджетных средств; </w:t>
      </w:r>
    </w:p>
    <w:p w:rsidR="005B744B" w:rsidRPr="00CB64FC" w:rsidRDefault="005B744B" w:rsidP="00D47BA2">
      <w:pPr>
        <w:pStyle w:val="Default"/>
        <w:jc w:val="both"/>
        <w:rPr>
          <w:color w:val="auto"/>
        </w:rPr>
      </w:pPr>
      <w:r w:rsidRPr="00CB64FC">
        <w:rPr>
          <w:color w:val="auto"/>
        </w:rPr>
        <w:t xml:space="preserve"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</w:r>
      <w:r w:rsidR="00CB64FC">
        <w:rPr>
          <w:color w:val="auto"/>
        </w:rPr>
        <w:t>сельского поселения</w:t>
      </w:r>
      <w:r w:rsidRPr="00CB64FC">
        <w:rPr>
          <w:color w:val="auto"/>
        </w:rPr>
        <w:t xml:space="preserve">; </w:t>
      </w:r>
    </w:p>
    <w:p w:rsidR="005B744B" w:rsidRDefault="005B744B" w:rsidP="00D47BA2">
      <w:pPr>
        <w:pStyle w:val="Default"/>
        <w:jc w:val="both"/>
        <w:rPr>
          <w:color w:val="auto"/>
        </w:rPr>
      </w:pPr>
      <w:r w:rsidRPr="00CB64FC">
        <w:rPr>
          <w:color w:val="auto"/>
        </w:rPr>
        <w:t xml:space="preserve">- невыясненные поступления, зачисляемые в </w:t>
      </w:r>
      <w:r w:rsidR="00CB64FC">
        <w:rPr>
          <w:color w:val="auto"/>
        </w:rPr>
        <w:t>бюджет сельского поселения</w:t>
      </w:r>
      <w:r w:rsidRPr="00CB64FC">
        <w:rPr>
          <w:color w:val="auto"/>
        </w:rPr>
        <w:t xml:space="preserve">; </w:t>
      </w:r>
    </w:p>
    <w:p w:rsidR="001C4B16" w:rsidRPr="00177ADC" w:rsidRDefault="001C4B16" w:rsidP="00D47BA2">
      <w:pPr>
        <w:pStyle w:val="Default"/>
        <w:jc w:val="both"/>
        <w:rPr>
          <w:color w:val="auto"/>
        </w:rPr>
      </w:pPr>
      <w:r w:rsidRPr="00177ADC">
        <w:rPr>
          <w:color w:val="auto"/>
        </w:rPr>
        <w:t xml:space="preserve">- прочие неналоговые доходы; </w:t>
      </w:r>
    </w:p>
    <w:p w:rsidR="005B744B" w:rsidRPr="00177ADC" w:rsidRDefault="005B744B" w:rsidP="00D47BA2">
      <w:pPr>
        <w:pStyle w:val="Default"/>
        <w:jc w:val="both"/>
        <w:rPr>
          <w:color w:val="auto"/>
        </w:rPr>
      </w:pPr>
      <w:r w:rsidRPr="00177ADC">
        <w:rPr>
          <w:color w:val="auto"/>
        </w:rPr>
        <w:t>- доходы бюдж</w:t>
      </w:r>
      <w:r w:rsidR="00CB64FC" w:rsidRPr="00177ADC">
        <w:rPr>
          <w:color w:val="auto"/>
        </w:rPr>
        <w:t xml:space="preserve">ета сельского поселения </w:t>
      </w:r>
      <w:r w:rsidRPr="00177ADC">
        <w:rPr>
          <w:color w:val="auto"/>
        </w:rPr>
        <w:t xml:space="preserve"> от возврата бюджетными учреждениями </w:t>
      </w:r>
      <w:r w:rsidR="00CA7A2B" w:rsidRPr="00177ADC">
        <w:rPr>
          <w:color w:val="auto"/>
        </w:rPr>
        <w:t xml:space="preserve">и иными организациями </w:t>
      </w:r>
      <w:r w:rsidRPr="00177ADC">
        <w:rPr>
          <w:color w:val="auto"/>
        </w:rPr>
        <w:t xml:space="preserve">остатков субсидий прошлых лет; </w:t>
      </w:r>
    </w:p>
    <w:p w:rsidR="00CA7A2B" w:rsidRPr="00CB64FC" w:rsidRDefault="00CA7A2B" w:rsidP="00D47BA2">
      <w:pPr>
        <w:pStyle w:val="Default"/>
        <w:jc w:val="both"/>
        <w:rPr>
          <w:color w:val="auto"/>
        </w:rPr>
      </w:pPr>
      <w:r w:rsidRPr="00177ADC">
        <w:rPr>
          <w:color w:val="auto"/>
        </w:rPr>
        <w:t>- возврат остатков субсидий, субвенций и иных межбюджетных</w:t>
      </w:r>
      <w:r w:rsidR="0029147C" w:rsidRPr="00177ADC">
        <w:rPr>
          <w:color w:val="auto"/>
        </w:rPr>
        <w:t xml:space="preserve"> трансфертов, имеющих целевое назначение, прошлых лет из бюджета сельского поселения</w:t>
      </w:r>
      <w:r w:rsidR="00177ADC" w:rsidRPr="00177ADC">
        <w:rPr>
          <w:color w:val="auto"/>
        </w:rPr>
        <w:t>;</w:t>
      </w:r>
      <w:r w:rsidR="0029147C" w:rsidRPr="00177ADC">
        <w:rPr>
          <w:color w:val="auto"/>
        </w:rPr>
        <w:t xml:space="preserve"> </w:t>
      </w:r>
    </w:p>
    <w:p w:rsidR="005B744B" w:rsidRPr="00CB64FC" w:rsidRDefault="00CB64FC" w:rsidP="00D47BA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5B744B" w:rsidRPr="00CB64FC">
        <w:rPr>
          <w:color w:val="auto"/>
        </w:rPr>
        <w:t xml:space="preserve"> Прогнозирование доходов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показатели года, предшествующие планируемому. </w:t>
      </w:r>
    </w:p>
    <w:p w:rsidR="005B744B" w:rsidRPr="00CB64FC" w:rsidRDefault="00CB64FC" w:rsidP="00D47BA2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5B744B" w:rsidRPr="00CB64FC">
        <w:rPr>
          <w:color w:val="auto"/>
        </w:rPr>
        <w:t xml:space="preserve"> 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 </w:t>
      </w:r>
    </w:p>
    <w:p w:rsidR="008F6F8B" w:rsidRPr="00CB64FC" w:rsidRDefault="008F6F8B" w:rsidP="00D47B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F8B" w:rsidRPr="00CB64FC" w:rsidSect="0001741A">
      <w:pgSz w:w="11906" w:h="16838"/>
      <w:pgMar w:top="567" w:right="851" w:bottom="3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271"/>
    <w:multiLevelType w:val="hybridMultilevel"/>
    <w:tmpl w:val="F4CE2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E0111"/>
    <w:multiLevelType w:val="multilevel"/>
    <w:tmpl w:val="0F6C0E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DCD"/>
    <w:rsid w:val="0001741A"/>
    <w:rsid w:val="00037E1E"/>
    <w:rsid w:val="00050A15"/>
    <w:rsid w:val="000913AB"/>
    <w:rsid w:val="001039C2"/>
    <w:rsid w:val="00106BDA"/>
    <w:rsid w:val="001074DB"/>
    <w:rsid w:val="00177ADC"/>
    <w:rsid w:val="001C4B16"/>
    <w:rsid w:val="00207608"/>
    <w:rsid w:val="00232147"/>
    <w:rsid w:val="0029147C"/>
    <w:rsid w:val="002E1DFF"/>
    <w:rsid w:val="00321C9F"/>
    <w:rsid w:val="003420E2"/>
    <w:rsid w:val="00355078"/>
    <w:rsid w:val="003F6986"/>
    <w:rsid w:val="00455CAB"/>
    <w:rsid w:val="00464F40"/>
    <w:rsid w:val="004A20DA"/>
    <w:rsid w:val="004B4BC3"/>
    <w:rsid w:val="004C536E"/>
    <w:rsid w:val="004E5146"/>
    <w:rsid w:val="005176EA"/>
    <w:rsid w:val="00531AB4"/>
    <w:rsid w:val="005451E5"/>
    <w:rsid w:val="00555631"/>
    <w:rsid w:val="005B744B"/>
    <w:rsid w:val="005C0DCD"/>
    <w:rsid w:val="00665569"/>
    <w:rsid w:val="007861A2"/>
    <w:rsid w:val="007E7F91"/>
    <w:rsid w:val="007F4221"/>
    <w:rsid w:val="008113E3"/>
    <w:rsid w:val="00876171"/>
    <w:rsid w:val="008877F9"/>
    <w:rsid w:val="008D0C0D"/>
    <w:rsid w:val="008D51F7"/>
    <w:rsid w:val="008F6F8B"/>
    <w:rsid w:val="00940698"/>
    <w:rsid w:val="009D05AA"/>
    <w:rsid w:val="00A01AE7"/>
    <w:rsid w:val="00A9173B"/>
    <w:rsid w:val="00AE5ECF"/>
    <w:rsid w:val="00B50666"/>
    <w:rsid w:val="00BA60C4"/>
    <w:rsid w:val="00BE22AD"/>
    <w:rsid w:val="00C61F23"/>
    <w:rsid w:val="00CA7A2B"/>
    <w:rsid w:val="00CB64FC"/>
    <w:rsid w:val="00CB6E3C"/>
    <w:rsid w:val="00D45872"/>
    <w:rsid w:val="00D47BA2"/>
    <w:rsid w:val="00F50CB4"/>
    <w:rsid w:val="00F66DDC"/>
    <w:rsid w:val="00FB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8B"/>
  </w:style>
  <w:style w:type="paragraph" w:styleId="1">
    <w:name w:val="heading 1"/>
    <w:basedOn w:val="a"/>
    <w:next w:val="a"/>
    <w:link w:val="10"/>
    <w:qFormat/>
    <w:rsid w:val="007F4221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DCD"/>
    <w:rPr>
      <w:b/>
      <w:bCs/>
    </w:rPr>
  </w:style>
  <w:style w:type="paragraph" w:styleId="a4">
    <w:name w:val="No Spacing"/>
    <w:uiPriority w:val="1"/>
    <w:qFormat/>
    <w:rsid w:val="005556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F422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2321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32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B7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ECF56-2337-45F6-8DFF-03E77197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10</cp:revision>
  <cp:lastPrinted>2016-10-18T03:26:00Z</cp:lastPrinted>
  <dcterms:created xsi:type="dcterms:W3CDTF">2016-09-26T09:36:00Z</dcterms:created>
  <dcterms:modified xsi:type="dcterms:W3CDTF">2016-10-18T03:36:00Z</dcterms:modified>
</cp:coreProperties>
</file>