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D449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D0433D">
        <w:rPr>
          <w:b/>
          <w:szCs w:val="28"/>
        </w:rPr>
        <w:t>0010404</w:t>
      </w:r>
      <w:r w:rsidR="009A12E7" w:rsidRPr="009A12E7">
        <w:rPr>
          <w:b/>
          <w:szCs w:val="28"/>
        </w:rPr>
        <w:t>:</w:t>
      </w:r>
      <w:r w:rsidR="00904D26">
        <w:rPr>
          <w:b/>
          <w:szCs w:val="28"/>
        </w:rPr>
        <w:t>52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904D26">
        <w:rPr>
          <w:szCs w:val="28"/>
        </w:rPr>
        <w:t>0010404:52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D0433D">
        <w:rPr>
          <w:szCs w:val="28"/>
        </w:rPr>
        <w:t>а</w:t>
      </w:r>
      <w:r w:rsidRPr="00553406">
        <w:rPr>
          <w:szCs w:val="28"/>
        </w:rPr>
        <w:t xml:space="preserve"> </w:t>
      </w:r>
      <w:r w:rsidR="00904D26">
        <w:rPr>
          <w:szCs w:val="28"/>
        </w:rPr>
        <w:t>Гилева Валентина Андриановна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04D26">
        <w:rPr>
          <w:szCs w:val="28"/>
        </w:rPr>
        <w:t>Гилевой Валентины Андриановны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D0433D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904D26">
        <w:rPr>
          <w:szCs w:val="28"/>
        </w:rPr>
        <w:t>573642</w:t>
      </w:r>
      <w:r w:rsidR="00295EB6" w:rsidRPr="00FD2D7D">
        <w:rPr>
          <w:szCs w:val="28"/>
        </w:rPr>
        <w:t xml:space="preserve"> от </w:t>
      </w:r>
      <w:r w:rsidR="00904D26">
        <w:rPr>
          <w:szCs w:val="28"/>
        </w:rPr>
        <w:t>19 мая</w:t>
      </w:r>
      <w:r w:rsidR="00E37707">
        <w:rPr>
          <w:szCs w:val="28"/>
        </w:rPr>
        <w:t xml:space="preserve"> </w:t>
      </w:r>
      <w:r w:rsidR="00904D26">
        <w:rPr>
          <w:szCs w:val="28"/>
        </w:rPr>
        <w:t>1995</w:t>
      </w:r>
      <w:r w:rsidR="00295EB6" w:rsidRPr="00FD2D7D">
        <w:rPr>
          <w:szCs w:val="28"/>
        </w:rPr>
        <w:t xml:space="preserve"> г., выдано </w:t>
      </w:r>
      <w:r w:rsidR="00D0433D">
        <w:rPr>
          <w:szCs w:val="28"/>
        </w:rPr>
        <w:t xml:space="preserve">Верещагинским </w:t>
      </w:r>
      <w:r w:rsidR="00904D26">
        <w:rPr>
          <w:szCs w:val="28"/>
        </w:rPr>
        <w:t>комитетом по земельным ресурсам</w:t>
      </w:r>
      <w:r w:rsidR="00D0433D">
        <w:rPr>
          <w:szCs w:val="28"/>
        </w:rPr>
        <w:t xml:space="preserve"> </w:t>
      </w:r>
      <w:r w:rsidR="00295EB6">
        <w:rPr>
          <w:szCs w:val="28"/>
        </w:rPr>
        <w:t>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B71AB">
        <w:rPr>
          <w:szCs w:val="28"/>
        </w:rPr>
        <w:t>Гилева Валентина Андриановна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B71AB">
        <w:rPr>
          <w:szCs w:val="28"/>
        </w:rPr>
        <w:t>Гилевой В. А.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B71AB">
        <w:rPr>
          <w:szCs w:val="28"/>
        </w:rPr>
        <w:t>Гилевой Валентины Андриановны</w:t>
      </w:r>
      <w:bookmarkStart w:id="0" w:name="_GoBack"/>
      <w:bookmarkEnd w:id="0"/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FB71AB">
        <w:rPr>
          <w:szCs w:val="28"/>
        </w:rPr>
        <w:t>0010404:52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9B" w:rsidRDefault="00BD449B">
      <w:r>
        <w:separator/>
      </w:r>
    </w:p>
  </w:endnote>
  <w:endnote w:type="continuationSeparator" w:id="0">
    <w:p w:rsidR="00BD449B" w:rsidRDefault="00BD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9B" w:rsidRDefault="00BD449B">
      <w:r>
        <w:separator/>
      </w:r>
    </w:p>
  </w:footnote>
  <w:footnote w:type="continuationSeparator" w:id="0">
    <w:p w:rsidR="00BD449B" w:rsidRDefault="00BD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B71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127F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04D26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BD449B"/>
    <w:rsid w:val="00C17F88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433D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B71AB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ED748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55FD-4AFA-4626-93AA-6647CF5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cp:lastPrinted>2022-04-27T09:40:00Z</cp:lastPrinted>
  <dcterms:created xsi:type="dcterms:W3CDTF">2022-04-12T10:48:00Z</dcterms:created>
  <dcterms:modified xsi:type="dcterms:W3CDTF">2023-03-03T08:49:00Z</dcterms:modified>
</cp:coreProperties>
</file>