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 w:rsidR="009625B1">
        <w:rPr>
          <w:rFonts w:ascii="Times New Roman" w:hAnsi="Times New Roman" w:cs="Times New Roman"/>
          <w:sz w:val="28"/>
        </w:rPr>
        <w:t>, расположенном</w:t>
      </w:r>
      <w:r>
        <w:rPr>
          <w:rFonts w:ascii="Times New Roman" w:hAnsi="Times New Roman" w:cs="Times New Roman"/>
          <w:sz w:val="28"/>
        </w:rPr>
        <w:t xml:space="preserve">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округ,</w:t>
      </w:r>
      <w:r w:rsidR="00193930">
        <w:rPr>
          <w:rFonts w:ascii="Times New Roman" w:hAnsi="Times New Roman" w:cs="Times New Roman"/>
          <w:sz w:val="28"/>
        </w:rPr>
        <w:t xml:space="preserve"> г. Верещагино, ул. Урицкого, д. 29</w:t>
      </w:r>
      <w:r w:rsidR="0012185E">
        <w:rPr>
          <w:rFonts w:ascii="Times New Roman" w:hAnsi="Times New Roman" w:cs="Times New Roman"/>
          <w:sz w:val="28"/>
        </w:rPr>
        <w:t>.</w:t>
      </w:r>
      <w:r w:rsidR="00884DA4"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1B7646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08.07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193930">
        <w:rPr>
          <w:rFonts w:ascii="Times New Roman" w:hAnsi="Times New Roman" w:cs="Times New Roman"/>
          <w:sz w:val="28"/>
        </w:rPr>
        <w:t xml:space="preserve">                           № 31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>Общественные обсуждения назначены постановлением администрации Верещагинского горо</w:t>
      </w:r>
      <w:r w:rsidR="001A1865">
        <w:rPr>
          <w:rFonts w:ascii="Times New Roman" w:hAnsi="Times New Roman" w:cs="Times New Roman"/>
          <w:sz w:val="28"/>
          <w:szCs w:val="28"/>
        </w:rPr>
        <w:t xml:space="preserve">дского округа Пермского края от </w:t>
      </w:r>
      <w:r w:rsidR="00193930">
        <w:rPr>
          <w:rFonts w:ascii="Times New Roman" w:hAnsi="Times New Roman" w:cs="Times New Roman"/>
          <w:sz w:val="28"/>
          <w:szCs w:val="28"/>
        </w:rPr>
        <w:t>04.07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193930">
        <w:rPr>
          <w:rFonts w:ascii="Times New Roman" w:hAnsi="Times New Roman" w:cs="Times New Roman"/>
          <w:sz w:val="28"/>
          <w:szCs w:val="28"/>
        </w:rPr>
        <w:t>1349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0A6B16">
        <w:rPr>
          <w:rFonts w:ascii="Times New Roman" w:hAnsi="Times New Roman" w:cs="Times New Roman"/>
          <w:sz w:val="28"/>
          <w:szCs w:val="28"/>
        </w:rPr>
        <w:t>01.07.2022 г. № 2</w:t>
      </w:r>
      <w:bookmarkStart w:id="0" w:name="_GoBack"/>
      <w:bookmarkEnd w:id="0"/>
      <w:r w:rsidR="000A6B1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0A6B16">
        <w:rPr>
          <w:rFonts w:ascii="Times New Roman" w:hAnsi="Times New Roman" w:cs="Times New Roman"/>
          <w:sz w:val="28"/>
          <w:szCs w:val="28"/>
        </w:rPr>
        <w:t>01 июля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0A6B16">
        <w:rPr>
          <w:rFonts w:ascii="Times New Roman" w:hAnsi="Times New Roman" w:cs="Times New Roman"/>
          <w:sz w:val="28"/>
          <w:szCs w:val="28"/>
        </w:rPr>
        <w:t>8 июля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9625B1">
        <w:rPr>
          <w:rFonts w:ascii="Times New Roman" w:hAnsi="Times New Roman" w:cs="Times New Roman"/>
          <w:sz w:val="28"/>
          <w:szCs w:val="28"/>
          <w:u w:val="single"/>
        </w:rPr>
        <w:t>Сектор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A6B16">
        <w:rPr>
          <w:rFonts w:ascii="Times New Roman" w:hAnsi="Times New Roman" w:cs="Times New Roman"/>
          <w:sz w:val="28"/>
          <w:szCs w:val="28"/>
        </w:rPr>
        <w:t xml:space="preserve">01 июля </w:t>
      </w:r>
      <w:r>
        <w:rPr>
          <w:rFonts w:ascii="Times New Roman" w:hAnsi="Times New Roman" w:cs="Times New Roman"/>
          <w:sz w:val="28"/>
          <w:szCs w:val="28"/>
          <w:u w:val="single"/>
        </w:rPr>
        <w:t>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0A6B16">
        <w:rPr>
          <w:rFonts w:ascii="Times New Roman" w:hAnsi="Times New Roman" w:cs="Times New Roman"/>
          <w:sz w:val="28"/>
          <w:szCs w:val="28"/>
        </w:rPr>
        <w:t>8 июля</w:t>
      </w:r>
      <w:r w:rsidRPr="00825F82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9625B1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</w:t>
      </w:r>
      <w:r w:rsidR="006177AA">
        <w:rPr>
          <w:rFonts w:ascii="Times New Roman" w:hAnsi="Times New Roman" w:cs="Times New Roman"/>
          <w:sz w:val="28"/>
          <w:szCs w:val="28"/>
        </w:rPr>
        <w:t>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6B16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85E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3930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865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9CC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46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3B44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6F43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936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354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5F82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4DA4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A9C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5B1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9E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1F8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810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51D74-FA2E-4970-853B-AE84BD7D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54</cp:revision>
  <cp:lastPrinted>2022-07-11T07:07:00Z</cp:lastPrinted>
  <dcterms:created xsi:type="dcterms:W3CDTF">2016-02-03T03:31:00Z</dcterms:created>
  <dcterms:modified xsi:type="dcterms:W3CDTF">2022-07-11T07:08:00Z</dcterms:modified>
</cp:coreProperties>
</file>