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C1A1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DC3708" w:rsidRDefault="003018DF" w:rsidP="00DC370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DC3708">
        <w:rPr>
          <w:b/>
          <w:color w:val="000000"/>
          <w:szCs w:val="28"/>
        </w:rPr>
        <w:t>жилого дома</w:t>
      </w:r>
    </w:p>
    <w:p w:rsidR="003018DF" w:rsidRDefault="003018DF" w:rsidP="00DC370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FC75FD">
        <w:rPr>
          <w:b/>
          <w:szCs w:val="28"/>
        </w:rPr>
        <w:t>1250103</w:t>
      </w:r>
      <w:r w:rsidR="00DC3708">
        <w:rPr>
          <w:b/>
          <w:szCs w:val="28"/>
        </w:rPr>
        <w:t>:270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В отношении </w:t>
      </w:r>
      <w:r w:rsidR="00DC3708">
        <w:rPr>
          <w:szCs w:val="28"/>
        </w:rPr>
        <w:t>жилого дома</w:t>
      </w:r>
      <w:r w:rsidRPr="00553406">
        <w:rPr>
          <w:szCs w:val="28"/>
        </w:rPr>
        <w:t xml:space="preserve">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C3708">
        <w:rPr>
          <w:szCs w:val="28"/>
        </w:rPr>
        <w:t>1250103:270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</w:t>
      </w:r>
      <w:r w:rsidR="00DC3708">
        <w:rPr>
          <w:szCs w:val="28"/>
        </w:rPr>
        <w:t>жилым домом</w:t>
      </w:r>
      <w:r w:rsidRPr="00553406">
        <w:rPr>
          <w:szCs w:val="28"/>
        </w:rPr>
        <w:t xml:space="preserve"> на праве собственности выявлен</w:t>
      </w:r>
      <w:r w:rsidR="00FC75FD">
        <w:rPr>
          <w:szCs w:val="28"/>
        </w:rPr>
        <w:t>а</w:t>
      </w:r>
      <w:r w:rsidRPr="00553406">
        <w:rPr>
          <w:szCs w:val="28"/>
        </w:rPr>
        <w:t xml:space="preserve"> </w:t>
      </w:r>
      <w:r w:rsidR="00FC75FD">
        <w:rPr>
          <w:szCs w:val="28"/>
        </w:rPr>
        <w:t>Мазунина Екатерина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C3708" w:rsidRPr="00AF2BAD">
        <w:rPr>
          <w:szCs w:val="28"/>
        </w:rPr>
        <w:t>Право собственности Мазуниной Екатерины Владимировны на указанный в пункте 1 настоящего постановления жилой дом подтверждается наследственным делом 66/2014, договором передачи дома (доли дома) в собственность (совместную, долевую) от 13.07.1995</w:t>
      </w:r>
      <w:r w:rsidR="00DC3708">
        <w:rPr>
          <w:szCs w:val="28"/>
        </w:rPr>
        <w:t xml:space="preserve"> г.</w:t>
      </w:r>
      <w:r w:rsidR="00DC3708" w:rsidRPr="00AF2BAD">
        <w:rPr>
          <w:szCs w:val="28"/>
        </w:rPr>
        <w:t>, договор зарегистрирован в адми</w:t>
      </w:r>
      <w:r w:rsidR="00DC3708">
        <w:rPr>
          <w:szCs w:val="28"/>
        </w:rPr>
        <w:t>нистрации Путинского сельсовета</w:t>
      </w:r>
      <w:r w:rsidR="00DC3708" w:rsidRPr="00AF2BA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C75FD">
        <w:rPr>
          <w:szCs w:val="28"/>
        </w:rPr>
        <w:t>Мазунина Екатерина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DC3708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DC3708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FC75FD">
        <w:rPr>
          <w:szCs w:val="28"/>
        </w:rPr>
        <w:t>Мазуниной Екатериной 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C75FD">
        <w:rPr>
          <w:szCs w:val="28"/>
        </w:rPr>
        <w:t xml:space="preserve">Мазуниной Екатерины Владимировны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FC75FD">
        <w:rPr>
          <w:szCs w:val="28"/>
        </w:rPr>
        <w:t>1250103:</w:t>
      </w:r>
      <w:r w:rsidR="00DC3708">
        <w:rPr>
          <w:szCs w:val="28"/>
        </w:rPr>
        <w:t>270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18" w:rsidRDefault="005C1A18">
      <w:r>
        <w:separator/>
      </w:r>
    </w:p>
  </w:endnote>
  <w:endnote w:type="continuationSeparator" w:id="0">
    <w:p w:rsidR="005C1A18" w:rsidRDefault="005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18" w:rsidRDefault="005C1A18">
      <w:r>
        <w:separator/>
      </w:r>
    </w:p>
  </w:footnote>
  <w:footnote w:type="continuationSeparator" w:id="0">
    <w:p w:rsidR="005C1A18" w:rsidRDefault="005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C370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C1A18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B040C"/>
    <w:rsid w:val="00DC3708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C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354A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06B3-E935-43B9-B3F8-C39805C3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2022-04-27T09:40:00Z</cp:lastPrinted>
  <dcterms:created xsi:type="dcterms:W3CDTF">2022-04-12T10:48:00Z</dcterms:created>
  <dcterms:modified xsi:type="dcterms:W3CDTF">2023-04-05T08:47:00Z</dcterms:modified>
</cp:coreProperties>
</file>