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6" w:rsidRDefault="00AA3021" w:rsidP="00AA3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СМСП, планирующих принять участие в конкурсном отборе.</w:t>
      </w:r>
    </w:p>
    <w:p w:rsidR="00AA3021" w:rsidRDefault="00AA3021" w:rsidP="00020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520"/>
      </w:tblGrid>
      <w:tr w:rsidR="00AA3021" w:rsidTr="000203D5">
        <w:tc>
          <w:tcPr>
            <w:tcW w:w="4825" w:type="dxa"/>
          </w:tcPr>
          <w:p w:rsidR="00AA3021" w:rsidRDefault="00361C32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включая затраты на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его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0" w:type="dxa"/>
          </w:tcPr>
          <w:p w:rsidR="00AA3021" w:rsidRDefault="009A1D7B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взнос аванса </w:t>
            </w:r>
            <w:r w:rsidR="00361C32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021" w:rsidTr="000203D5">
        <w:tc>
          <w:tcPr>
            <w:tcW w:w="9345" w:type="dxa"/>
            <w:gridSpan w:val="2"/>
          </w:tcPr>
          <w:p w:rsidR="00AA3021" w:rsidRDefault="00AA3021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</w:tr>
      <w:tr w:rsidR="00AA3021" w:rsidTr="000203D5">
        <w:tc>
          <w:tcPr>
            <w:tcW w:w="4825" w:type="dxa"/>
          </w:tcPr>
          <w:p w:rsid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затрат, связанных с приобретением оборудования.</w:t>
            </w:r>
          </w:p>
          <w:p w:rsidR="00AA3021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A3021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борудование</w:t>
            </w:r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      </w:r>
            <w:hyperlink r:id="rId4" w:history="1">
              <w:r w:rsidR="00AA302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Классификации</w:t>
              </w:r>
            </w:hyperlink>
            <w:r w:rsidR="00AA30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Субсидий на возмещение части затрат, связанных с уплатой субъектами МСП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оборудования.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C32" w:rsidTr="000203D5">
        <w:tc>
          <w:tcPr>
            <w:tcW w:w="9345" w:type="dxa"/>
            <w:gridSpan w:val="2"/>
          </w:tcPr>
          <w:p w:rsidR="00361C32" w:rsidRPr="00361C32" w:rsidRDefault="00361C32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C32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361C32" w:rsidTr="000203D5">
        <w:tc>
          <w:tcPr>
            <w:tcW w:w="9345" w:type="dxa"/>
            <w:gridSpan w:val="2"/>
          </w:tcPr>
          <w:p w:rsidR="00361C32" w:rsidRPr="00361C32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</w:t>
            </w:r>
            <w:r w:rsidRPr="00361C3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  <w:p w:rsidR="00361C32" w:rsidRPr="009A1D7B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разд.</w:t>
            </w:r>
            <w:r w:rsidR="000203D5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 код 86 - Здравоо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хран</w:t>
            </w:r>
            <w:r w:rsidR="00AB777D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и социальные </w:t>
            </w: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A1D7B" w:rsidRPr="009A1D7B">
              <w:rPr>
                <w:rFonts w:ascii="Times New Roman" w:hAnsi="Times New Roman" w:cs="Times New Roman"/>
                <w:sz w:val="28"/>
                <w:szCs w:val="28"/>
              </w:rPr>
              <w:t>за исключением кода 86.9")</w:t>
            </w:r>
          </w:p>
          <w:p w:rsidR="00361C32" w:rsidRPr="009A1D7B" w:rsidRDefault="00361C3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разд. E </w:t>
            </w:r>
            <w:r w:rsidR="004A128C"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38 Сбор и </w:t>
            </w: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утилизация отходов</w:t>
            </w:r>
            <w:bookmarkStart w:id="0" w:name="_GoBack"/>
            <w:bookmarkEnd w:id="0"/>
          </w:p>
          <w:p w:rsidR="00361C32" w:rsidRPr="00361C32" w:rsidRDefault="00361C32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7B">
              <w:rPr>
                <w:rFonts w:ascii="Times New Roman" w:hAnsi="Times New Roman" w:cs="Times New Roman"/>
                <w:b/>
                <w:sz w:val="28"/>
                <w:szCs w:val="28"/>
              </w:rPr>
              <w:t>разд. С Обрабатывающие производства</w:t>
            </w:r>
            <w:r w:rsidR="009A1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A1D7B" w:rsidRPr="009A1D7B">
              <w:rPr>
                <w:rFonts w:ascii="Times New Roman" w:hAnsi="Times New Roman" w:cs="Times New Roman"/>
                <w:sz w:val="28"/>
                <w:szCs w:val="28"/>
              </w:rPr>
              <w:t>за исключением производства подакцизных товаров и кодов 12, 18, 19, 21, 30.1,)</w:t>
            </w:r>
          </w:p>
        </w:tc>
      </w:tr>
      <w:tr w:rsidR="004A128C" w:rsidTr="000203D5">
        <w:tc>
          <w:tcPr>
            <w:tcW w:w="9345" w:type="dxa"/>
            <w:gridSpan w:val="2"/>
          </w:tcPr>
          <w:p w:rsidR="004A128C" w:rsidRDefault="004A128C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</w:t>
            </w:r>
          </w:p>
        </w:tc>
      </w:tr>
      <w:tr w:rsidR="00AA3021" w:rsidTr="000203D5">
        <w:tc>
          <w:tcPr>
            <w:tcW w:w="4825" w:type="dxa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50% произведенных затрат и не более 1 млн рублей - начинающим субъектам МСП (за исключением резидентов ТОСЭР);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ранее.";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поддержку в виде субсидий в рамках настоящего Порядка;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      </w:r>
          </w:p>
          <w:p w:rsidR="00AA3021" w:rsidRDefault="00AA3021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8C" w:rsidTr="000203D5">
        <w:tc>
          <w:tcPr>
            <w:tcW w:w="9345" w:type="dxa"/>
            <w:gridSpan w:val="2"/>
          </w:tcPr>
          <w:p w:rsidR="004A128C" w:rsidRDefault="004A128C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ДОКУМЕНТЫ</w:t>
            </w:r>
          </w:p>
        </w:tc>
      </w:tr>
      <w:tr w:rsidR="004A128C" w:rsidTr="000203D5">
        <w:tc>
          <w:tcPr>
            <w:tcW w:w="4825" w:type="dxa"/>
          </w:tcPr>
          <w:p w:rsidR="000724C5" w:rsidRDefault="000724C5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 в произвольной форме в двух экземплярах;</w:t>
            </w:r>
          </w:p>
          <w:p w:rsidR="000F19B0" w:rsidRDefault="009A1D7B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724C5" w:rsidRPr="000F19B0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="000724C5" w:rsidRP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на получение субсидии по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>1 Порядка</w:t>
            </w:r>
          </w:p>
          <w:p w:rsidR="000F19B0" w:rsidRDefault="000F19B0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4C5" w:rsidRDefault="000724C5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предшествующую дате подачи заявки и документов для участия в 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конкурсе не более чем на 30 календарных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случае непредставления такого документа Министерство запрашивает соответствующие сведения самостоятельно);</w:t>
            </w:r>
          </w:p>
          <w:p w:rsidR="000F19B0" w:rsidRDefault="009A1D7B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724C5" w:rsidRPr="000F19B0">
                <w:rPr>
                  <w:rFonts w:ascii="Times New Roman" w:hAnsi="Times New Roman" w:cs="Times New Roman"/>
                  <w:sz w:val="28"/>
                  <w:szCs w:val="28"/>
                </w:rPr>
                <w:t>расчет</w:t>
              </w:r>
            </w:hyperlink>
            <w:r w:rsidR="000724C5" w:rsidRPr="000F1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размера субсидии на возмещение части </w:t>
            </w:r>
            <w:proofErr w:type="gramStart"/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затрат, </w:t>
            </w:r>
            <w:r w:rsidR="00241F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41F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связанных с оплатой субъектами МСП приобретения оборудования, п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>о форме согласно приложению 2 к Порядка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субъектом МСП копии:</w:t>
            </w:r>
          </w:p>
          <w:p w:rsidR="000724C5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договоров купли-продажи 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>оборудования и (или) договоров поставки оборудования, его монтажа;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 прием-передачу оборудования;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      </w:r>
          </w:p>
          <w:p w:rsidR="000724C5" w:rsidRDefault="000724C5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регистров бухгалтерского учета, подтверждающих постановку на баланс оборудования;</w:t>
            </w:r>
          </w:p>
          <w:p w:rsidR="002E1242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приобретения оборудования в произвольной форме;</w:t>
            </w:r>
          </w:p>
          <w:p w:rsidR="00241F01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паспорт </w:t>
            </w:r>
            <w:r w:rsidR="00241F01">
              <w:rPr>
                <w:rFonts w:ascii="Times New Roman" w:hAnsi="Times New Roman" w:cs="Times New Roman"/>
                <w:sz w:val="28"/>
                <w:szCs w:val="28"/>
              </w:rPr>
              <w:t>бизнес-проекта (инвестиционного проекта) субъекта малого и среднего предпринимательства по форме согласно приложению 3 к настоящему Порядку;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4A128C" w:rsidRDefault="004A128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сопроводительное</w:t>
            </w:r>
            <w:r w:rsidR="000724C5">
              <w:rPr>
                <w:rFonts w:ascii="Times New Roman" w:hAnsi="Times New Roman" w:cs="Times New Roman"/>
                <w:sz w:val="28"/>
                <w:szCs w:val="28"/>
              </w:rPr>
              <w:t xml:space="preserve"> письмо в произвольной форме в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экземплярах;</w:t>
            </w:r>
          </w:p>
          <w:p w:rsidR="000F19B0" w:rsidRDefault="009A1D7B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F19B0" w:rsidRPr="000F19B0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="000F19B0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субсидии по форме 1 Порядка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конкурсе не более чем на 30 календарных дней (в случае непредставления такого документа Министерство запрашивает соответствующие сведения самостоятельно);</w:t>
            </w:r>
          </w:p>
          <w:p w:rsidR="000F19B0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</w:t>
            </w:r>
            <w:r w:rsidR="000F19B0">
              <w:rPr>
                <w:rFonts w:ascii="Times New Roman" w:hAnsi="Times New Roman" w:cs="Times New Roman"/>
                <w:sz w:val="28"/>
                <w:szCs w:val="28"/>
              </w:rPr>
              <w:t>гласно приложению 4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лизинговой компанией копии: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 финансовой аренды (лизинга)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договоров купли-продажи предмета лизинга;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 приема-передачи предметов лизинга к договорам лизинга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графиков уплаты лизинговых платежей по соответствующему договору лизинга оборудования;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о постановке на учет лизинговой компании в Федеральной службе по финансовому мониторингу;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      </w:r>
          </w:p>
          <w:p w:rsidR="00241F01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приобретения оборудования в произвольной форме;</w:t>
            </w:r>
          </w:p>
          <w:p w:rsidR="00241F01" w:rsidRDefault="00241F01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бизнес-проекта (инвестиционного проекта) субъекта малого и среднего предпринимательства по форме согласно приложению 3 к настоящему Порядку;</w:t>
            </w:r>
          </w:p>
          <w:p w:rsidR="004A128C" w:rsidRDefault="004A128C" w:rsidP="000203D5">
            <w:pPr>
              <w:autoSpaceDE w:val="0"/>
              <w:autoSpaceDN w:val="0"/>
              <w:adjustRightInd w:val="0"/>
              <w:spacing w:before="28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18" w:rsidTr="000203D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1A6518" w:rsidRDefault="001A6518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соответствия субъекта МСП приоритетной целевой группе дополнительно представляются:</w:t>
            </w:r>
          </w:p>
          <w:p w:rsidR="001A6518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опия свидетельства о постановке на учет субъекта МСП или его обособленного подразделения в налоговом органе соответствующего </w:t>
            </w:r>
            <w:proofErr w:type="spellStart"/>
            <w:r w:rsidR="001A6518">
              <w:rPr>
                <w:rFonts w:ascii="Times New Roman" w:hAnsi="Times New Roman" w:cs="Times New Roman"/>
                <w:sz w:val="28"/>
                <w:szCs w:val="28"/>
              </w:rPr>
              <w:t>монопрофильного</w:t>
            </w:r>
            <w:proofErr w:type="spellEnd"/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(моногорода) Пермского края - в случае соответствия субъекта МСП условиям, предусмотренным абзацем вторым пункта 1.3.8 Порядка;</w:t>
            </w:r>
          </w:p>
          <w:p w:rsidR="001A6518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>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на каждого трудоустроенного работника, относящегося к категориям работников, указанным в абзаце третьем пункта 1.3.8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м абзацем третьим пункта 1.3.8 </w:t>
            </w:r>
            <w:r w:rsidR="001A6518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</w:p>
          <w:p w:rsidR="001A6518" w:rsidRDefault="001A6518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Министерство.</w:t>
            </w:r>
          </w:p>
          <w:p w:rsidR="001A6518" w:rsidRDefault="001A6518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518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18" w:rsidRDefault="001A6518" w:rsidP="00020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РЕЗУЛЬТАТИВНОСТИ</w:t>
            </w:r>
          </w:p>
        </w:tc>
      </w:tr>
      <w:tr w:rsidR="00E92CFC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2E124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оличество вновь созданных рабочих мест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двух рабочих мест в 2020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92CFC" w:rsidRDefault="00E92CF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2E1242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рирост среднесписочной численности работников (без внешних совместителей)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2% в 2020 году</w:t>
            </w:r>
          </w:p>
          <w:p w:rsidR="00E92CFC" w:rsidRDefault="00E92CF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9A1D7B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(выручки), </w:t>
            </w:r>
            <w:r w:rsidR="00E92CFC">
              <w:rPr>
                <w:rFonts w:ascii="Times New Roman" w:hAnsi="Times New Roman" w:cs="Times New Roman"/>
                <w:sz w:val="28"/>
                <w:szCs w:val="28"/>
              </w:rPr>
              <w:t>не может быть меньше 2% в 2020 году</w:t>
            </w:r>
          </w:p>
          <w:p w:rsidR="00E92CFC" w:rsidRDefault="00E92CFC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E92CFC" w:rsidP="00020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C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E92CFC" w:rsidP="00020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СМСП</w:t>
            </w:r>
          </w:p>
        </w:tc>
      </w:tr>
      <w:tr w:rsidR="00746859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МСП должен быть зарегистрированным и включенным в Единый реестр субъектов малого и среднего предпринимательства;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на территории Пермского края;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 видом экономической деятельности на момент приобретения оборудования виды деятельности, имеющие соответствующий код ОКВЭД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      </w:r>
          </w:p>
          <w:p w:rsidR="00746859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государств и территорий, предоставляющих льготный налоговый 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9A1D7B" w:rsidRDefault="002E1242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>е могут заявляться на конкурс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D7B" w:rsidRDefault="009A1D7B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кредитные организации, страховые организации (за исключением потребительских кооперативов), инвестиционные фонды, негосударственные пенсионные фонды, профессиональные участники рынка ценных бумаг, ломбарды;</w:t>
            </w:r>
          </w:p>
          <w:p w:rsidR="009A1D7B" w:rsidRDefault="00746859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осуществляющие предпринимательскую деятельность в сфере игорного бизнеса;</w:t>
            </w:r>
          </w:p>
          <w:p w:rsidR="009A1D7B" w:rsidRDefault="00746859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      </w:r>
          </w:p>
          <w:p w:rsidR="00746859" w:rsidRDefault="009A1D7B" w:rsidP="009A1D7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 xml:space="preserve">допускавшим в течение последних трех лет на дату подачи документов для участия в конкурсе в Министерство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</w:t>
            </w:r>
            <w:r w:rsidR="00AB777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74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      </w:r>
          </w:p>
          <w:p w:rsidR="00746859" w:rsidRDefault="00746859" w:rsidP="0002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FC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C" w:rsidRDefault="00746859" w:rsidP="007468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КОНКУРСА</w:t>
            </w:r>
          </w:p>
        </w:tc>
      </w:tr>
      <w:tr w:rsidR="00E92CFC" w:rsidTr="00020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2E1242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1. ) </w:t>
            </w:r>
            <w:r w:rsidR="002E12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егистрация заявок и документов, указанных в </w:t>
            </w:r>
            <w:hyperlink r:id="rId8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пунктах 3.4.1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9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3.4.6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4.4.1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1" w:history="1">
              <w:r w:rsidR="000203D5" w:rsidRPr="002E1242">
                <w:rPr>
                  <w:rFonts w:ascii="Times New Roman" w:hAnsi="Times New Roman" w:cs="Times New Roman"/>
                  <w:sz w:val="28"/>
                  <w:szCs w:val="28"/>
                </w:rPr>
                <w:t>4.4.6</w:t>
              </w:r>
            </w:hyperlink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ответственными специалистами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и документов, представленных субъектами МСП, на предмет их комплектности и соответствия установленным требованиям. Проверка субъектов МСП на соответствие требованиям. </w:t>
            </w:r>
          </w:p>
          <w:p w:rsidR="00AB777D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D5" w:rsidRPr="002E1242" w:rsidRDefault="00AB777D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Проверка оборудования на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(ВЫЕЗДНАЯ)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AB7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Оценка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 xml:space="preserve"> бизнес-проектов (инвестиционных проектов) экспертн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>ой группой</w:t>
            </w:r>
            <w:r w:rsidR="000203D5" w:rsidRPr="002E1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кспертная группа оформляет протокол, содержащий перечень бизнес-проектов (инвестиционных проектов) с соблюдением ранжирования согласно сводному оценочному листу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3D5" w:rsidRPr="002E1242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42" w:rsidRDefault="002E1242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77D" w:rsidRDefault="00AB777D" w:rsidP="002E1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Комиссия рассматривает 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>бизнес-проект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 (инвестиционны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77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МСП;</w:t>
            </w:r>
          </w:p>
          <w:p w:rsidR="002E1242" w:rsidRDefault="00AB777D" w:rsidP="002E1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2E1242">
              <w:rPr>
                <w:rFonts w:ascii="Times New Roman" w:hAnsi="Times New Roman" w:cs="Times New Roman"/>
                <w:sz w:val="28"/>
                <w:szCs w:val="28"/>
              </w:rPr>
              <w:t>комиссии по отбору</w:t>
            </w:r>
            <w:r w:rsidR="009A1D7B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победителей конкурса.</w:t>
            </w:r>
          </w:p>
          <w:p w:rsidR="002E1242" w:rsidRDefault="002E1242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42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Протокол заседания Комиссии с перечнем прошедших отбор и не прошедших отбор. </w:t>
            </w:r>
          </w:p>
          <w:p w:rsidR="009A1D7B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7B" w:rsidRDefault="009A1D7B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8) приказ о распределении средств победителям.</w:t>
            </w:r>
          </w:p>
          <w:p w:rsidR="000203D5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3D5" w:rsidRDefault="000203D5" w:rsidP="00020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FC" w:rsidRDefault="00E92CFC" w:rsidP="00241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021" w:rsidRPr="00AA3021" w:rsidRDefault="00AA3021" w:rsidP="001A6518">
      <w:pPr>
        <w:rPr>
          <w:rFonts w:ascii="Times New Roman" w:hAnsi="Times New Roman" w:cs="Times New Roman"/>
          <w:sz w:val="28"/>
          <w:szCs w:val="28"/>
        </w:rPr>
      </w:pPr>
    </w:p>
    <w:sectPr w:rsidR="00AA3021" w:rsidRPr="00AA3021" w:rsidSect="00AA30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3E"/>
    <w:rsid w:val="000203D5"/>
    <w:rsid w:val="000724C5"/>
    <w:rsid w:val="000F19B0"/>
    <w:rsid w:val="001A6518"/>
    <w:rsid w:val="00241F01"/>
    <w:rsid w:val="002A5379"/>
    <w:rsid w:val="002E1242"/>
    <w:rsid w:val="00361C32"/>
    <w:rsid w:val="00373A3E"/>
    <w:rsid w:val="004A128C"/>
    <w:rsid w:val="00746859"/>
    <w:rsid w:val="009A1D7B"/>
    <w:rsid w:val="00AA3021"/>
    <w:rsid w:val="00AB777D"/>
    <w:rsid w:val="00AD4E04"/>
    <w:rsid w:val="00B21528"/>
    <w:rsid w:val="00B42A16"/>
    <w:rsid w:val="00E737A3"/>
    <w:rsid w:val="00E85F9B"/>
    <w:rsid w:val="00E92CFC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4855-7FAB-4585-A50B-4218ECA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8555414F793EA89FA34F7CBFE264C55B70E63B5F694620119D2B6CE50901B2C3E43308466363772DE9F91D159F3E48324AAE8D1505900A547EFR1H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7C61CAE81749C149492C63D4D920FF0194529D8FF8376C1EC2BE8D520F0DC82E5151C820C691F7B5D43BA643BBAECCA8C2812999E4E16F1AA9F51q9o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7C61CAE81749C149492C63D4D920FF0194529D8FF8376C1EC2BE8D520F0DC82E5151C820C691F7B5D40B2683BBAECCA8C2812999E4E16F1AA9F51q9o5I" TargetMode="External"/><Relationship Id="rId11" Type="http://schemas.openxmlformats.org/officeDocument/2006/relationships/hyperlink" Target="consultantplus://offline/ref=5F7DC8555414F793EA89FA34F7CBFE264C55B70E63B5F694620119D2B6CE50901B2C3E43308466363772DE9093D159F3E48324AAE8D1505900A547EFR1HAL" TargetMode="External"/><Relationship Id="rId5" Type="http://schemas.openxmlformats.org/officeDocument/2006/relationships/hyperlink" Target="consultantplus://offline/ref=2C27C61CAE81749C149492C63D4D920FF0194529D8FF8376C1EC2BE8D520F0DC82E5151C820C691F7B5D43BA643BBAECCA8C2812999E4E16F1AA9F51q9o5I" TargetMode="External"/><Relationship Id="rId10" Type="http://schemas.openxmlformats.org/officeDocument/2006/relationships/hyperlink" Target="consultantplus://offline/ref=5F7DC8555414F793EA89FA34F7CBFE264C55B70E63B5F694620119D2B6CE50901B2C3E43308466363772DE9193D159F3E48324AAE8D1505900A547EFR1HAL" TargetMode="External"/><Relationship Id="rId4" Type="http://schemas.openxmlformats.org/officeDocument/2006/relationships/hyperlink" Target="consultantplus://offline/ref=D24FEE69E1B7CD8A16BB8E7671CAA689293C9C94537855EC14DDB06FAEC3FCB85E295C08E65EE4A4A4F1B56110ED81953CE345CDE9VC7FG" TargetMode="External"/><Relationship Id="rId9" Type="http://schemas.openxmlformats.org/officeDocument/2006/relationships/hyperlink" Target="consultantplus://offline/ref=5F7DC8555414F793EA89FA34F7CBFE264C55B70E63B5F694620119D2B6CE50901B2C3E43308466363772DE9E91D159F3E48324AAE8D1505900A547EFR1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Вон Елена Викторовна</cp:lastModifiedBy>
  <cp:revision>2</cp:revision>
  <dcterms:created xsi:type="dcterms:W3CDTF">2020-01-22T06:20:00Z</dcterms:created>
  <dcterms:modified xsi:type="dcterms:W3CDTF">2020-01-22T06:20:00Z</dcterms:modified>
</cp:coreProperties>
</file>