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4200F8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BC7CB2" w:rsidRDefault="000D3BA3" w:rsidP="003018DF">
      <w:pPr>
        <w:rPr>
          <w:b/>
          <w:color w:val="000000"/>
          <w:szCs w:val="28"/>
        </w:rPr>
      </w:pPr>
      <w:r w:rsidRPr="000D3BA3">
        <w:rPr>
          <w:b/>
          <w:color w:val="000000"/>
          <w:szCs w:val="28"/>
        </w:rPr>
        <w:t>59:16:0820102:40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0D3BA3" w:rsidRPr="000D3BA3">
        <w:rPr>
          <w:szCs w:val="28"/>
        </w:rPr>
        <w:t>59:16:0820102:40, расположенном по адресу:  край Пермский, р-н Верещагинский, п. Зюкайка, ул. Победы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83726E">
        <w:rPr>
          <w:szCs w:val="28"/>
        </w:rPr>
        <w:t>а</w:t>
      </w:r>
      <w:r w:rsidR="00703729">
        <w:rPr>
          <w:szCs w:val="28"/>
        </w:rPr>
        <w:t xml:space="preserve"> </w:t>
      </w:r>
      <w:r w:rsidR="000D3BA3" w:rsidRPr="000D3BA3">
        <w:rPr>
          <w:szCs w:val="28"/>
        </w:rPr>
        <w:t>Истомин Николай Федорович</w:t>
      </w:r>
      <w:r>
        <w:rPr>
          <w:szCs w:val="28"/>
        </w:rPr>
        <w:t>.</w:t>
      </w:r>
    </w:p>
    <w:p w:rsidR="008A19CF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</w:t>
      </w:r>
      <w:r w:rsidR="000D3BA3" w:rsidRPr="000D3BA3">
        <w:rPr>
          <w:szCs w:val="28"/>
        </w:rPr>
        <w:t>Право постоянного (бессрочного) пользования Истомина Николая Федоровича на указанный в пункте 1 настоящего постановления земельный участок подтверждается Свидетельством на право собственности на землю, постоянного (бессрочного) пользования землей № 1914 от 17 июля 1993 г., выдано Администрацией п. Зюкайка.</w:t>
      </w:r>
    </w:p>
    <w:p w:rsidR="008A19CF" w:rsidRPr="00553406" w:rsidRDefault="008A19CF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D3BA3" w:rsidRPr="000D3BA3">
        <w:rPr>
          <w:szCs w:val="28"/>
        </w:rPr>
        <w:t>Истомин Николай Федорович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D3BA3" w:rsidRPr="000D3BA3">
        <w:rPr>
          <w:szCs w:val="28"/>
        </w:rPr>
        <w:t>Истомин</w:t>
      </w:r>
      <w:r w:rsidR="000D3BA3">
        <w:rPr>
          <w:szCs w:val="28"/>
        </w:rPr>
        <w:t>ым Николаем</w:t>
      </w:r>
      <w:r w:rsidR="000D3BA3" w:rsidRPr="000D3BA3">
        <w:rPr>
          <w:szCs w:val="28"/>
        </w:rPr>
        <w:t xml:space="preserve"> Федорович</w:t>
      </w:r>
      <w:r w:rsidR="000D3BA3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0D3BA3" w:rsidRPr="000D3BA3">
        <w:rPr>
          <w:szCs w:val="28"/>
        </w:rPr>
        <w:t>Истомин</w:t>
      </w:r>
      <w:r w:rsidR="000D3BA3">
        <w:rPr>
          <w:szCs w:val="28"/>
        </w:rPr>
        <w:t>а Николая</w:t>
      </w:r>
      <w:r w:rsidR="000D3BA3" w:rsidRPr="000D3BA3">
        <w:rPr>
          <w:szCs w:val="28"/>
        </w:rPr>
        <w:t xml:space="preserve"> Федорович</w:t>
      </w:r>
      <w:r w:rsidR="000D3BA3">
        <w:rPr>
          <w:szCs w:val="28"/>
        </w:rPr>
        <w:t>а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0D3BA3" w:rsidRPr="000D3BA3">
        <w:rPr>
          <w:szCs w:val="28"/>
        </w:rPr>
        <w:t>59:16:0820102:40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F8" w:rsidRDefault="004200F8">
      <w:r>
        <w:separator/>
      </w:r>
    </w:p>
  </w:endnote>
  <w:endnote w:type="continuationSeparator" w:id="0">
    <w:p w:rsidR="004200F8" w:rsidRDefault="0042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F8" w:rsidRDefault="004200F8">
      <w:r>
        <w:separator/>
      </w:r>
    </w:p>
  </w:footnote>
  <w:footnote w:type="continuationSeparator" w:id="0">
    <w:p w:rsidR="004200F8" w:rsidRDefault="0042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D3B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461"/>
    <w:rsid w:val="00143108"/>
    <w:rsid w:val="0015134F"/>
    <w:rsid w:val="0017644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200F8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29B3"/>
    <w:rsid w:val="00D13F5D"/>
    <w:rsid w:val="00D24242"/>
    <w:rsid w:val="00DB695B"/>
    <w:rsid w:val="00DE29D1"/>
    <w:rsid w:val="00DF3619"/>
    <w:rsid w:val="00E20EC6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7383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5802-20F2-4CD5-972F-A2C56466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2023-06-06T10:13:00Z</dcterms:created>
  <dcterms:modified xsi:type="dcterms:W3CDTF">2023-06-06T10:13:00Z</dcterms:modified>
</cp:coreProperties>
</file>