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8FF"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071E8C"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10</w:t>
      </w:r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5678FF" w:rsidRDefault="007515CF" w:rsidP="0056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</w:r>
      <w:r w:rsidR="00022977">
        <w:rPr>
          <w:rFonts w:ascii="Times New Roman" w:hAnsi="Times New Roman" w:cs="Times New Roman"/>
          <w:sz w:val="24"/>
          <w:szCs w:val="24"/>
        </w:rPr>
        <w:tab/>
      </w:r>
      <w:r w:rsidR="005678FF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="0056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59:16:0100101:1275 </w:t>
      </w:r>
      <w:r w:rsidR="005678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56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="005678FF">
        <w:rPr>
          <w:rFonts w:ascii="Times New Roman" w:hAnsi="Times New Roman" w:cs="Times New Roman"/>
          <w:sz w:val="24"/>
          <w:szCs w:val="24"/>
        </w:rPr>
        <w:t xml:space="preserve">с. Сепыч, ул. Уральская, д. 3а, на земельном участке: с кадастровым номером 59:16:0100101:498 расположенного по адресу: </w:t>
      </w:r>
      <w:r w:rsidR="0056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="005678FF">
        <w:rPr>
          <w:rFonts w:ascii="Times New Roman" w:hAnsi="Times New Roman" w:cs="Times New Roman"/>
          <w:sz w:val="24"/>
          <w:szCs w:val="24"/>
        </w:rPr>
        <w:t>с. Сепыч, ул. Уральская, д. 3а;</w:t>
      </w:r>
    </w:p>
    <w:p w:rsidR="00022977" w:rsidRPr="0003578E" w:rsidRDefault="005678FF" w:rsidP="0056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59:16:1870101:44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>
        <w:rPr>
          <w:rFonts w:ascii="Times New Roman" w:hAnsi="Times New Roman" w:cs="Times New Roman"/>
          <w:sz w:val="24"/>
          <w:szCs w:val="24"/>
        </w:rPr>
        <w:t xml:space="preserve">д. Кожевники, д. 28, на земельном участке: с кадастровым номером 59:16:1870101:31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д. Кожевники, д. 28.</w:t>
      </w:r>
      <w:bookmarkStart w:id="0" w:name="_GoBack"/>
      <w:bookmarkEnd w:id="0"/>
    </w:p>
    <w:p w:rsidR="0057672B" w:rsidRPr="008C33F0" w:rsidRDefault="0057672B" w:rsidP="00022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22977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5678FF"/>
    <w:rsid w:val="0057672B"/>
    <w:rsid w:val="005D262B"/>
    <w:rsid w:val="0061172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71</cp:revision>
  <dcterms:created xsi:type="dcterms:W3CDTF">2022-08-08T09:20:00Z</dcterms:created>
  <dcterms:modified xsi:type="dcterms:W3CDTF">2023-12-19T11:51:00Z</dcterms:modified>
</cp:coreProperties>
</file>