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70" w:rsidRPr="00FA0070" w:rsidRDefault="00653E67" w:rsidP="00FA0070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070">
        <w:rPr>
          <w:b/>
          <w:color w:val="000000"/>
          <w:szCs w:val="28"/>
        </w:rPr>
        <w:t xml:space="preserve">О </w:t>
      </w:r>
      <w:r w:rsidR="00FA0070" w:rsidRPr="00FA0070">
        <w:rPr>
          <w:b/>
          <w:color w:val="000000"/>
          <w:szCs w:val="28"/>
        </w:rPr>
        <w:t xml:space="preserve">выявлении правообладателя </w:t>
      </w:r>
    </w:p>
    <w:p w:rsidR="00FA0070" w:rsidRPr="00FA0070" w:rsidRDefault="00FA0070" w:rsidP="00FA0070">
      <w:pPr>
        <w:rPr>
          <w:b/>
          <w:color w:val="000000"/>
          <w:szCs w:val="28"/>
        </w:rPr>
      </w:pPr>
      <w:r w:rsidRPr="00FA0070">
        <w:rPr>
          <w:b/>
          <w:color w:val="000000"/>
          <w:szCs w:val="28"/>
        </w:rPr>
        <w:t xml:space="preserve">ранее учтенного земельного </w:t>
      </w:r>
    </w:p>
    <w:p w:rsidR="00FA0070" w:rsidRPr="00FA0070" w:rsidRDefault="00FA0070" w:rsidP="00FA0070">
      <w:pPr>
        <w:rPr>
          <w:b/>
          <w:color w:val="000000"/>
          <w:szCs w:val="28"/>
        </w:rPr>
      </w:pPr>
      <w:r w:rsidRPr="00FA0070">
        <w:rPr>
          <w:b/>
          <w:color w:val="000000"/>
          <w:szCs w:val="28"/>
        </w:rPr>
        <w:t xml:space="preserve">участка с кадастровым </w:t>
      </w:r>
    </w:p>
    <w:p w:rsidR="003018DF" w:rsidRPr="00BC7CB2" w:rsidRDefault="00FA0070" w:rsidP="00FA0070">
      <w:pPr>
        <w:rPr>
          <w:b/>
          <w:color w:val="000000"/>
          <w:szCs w:val="28"/>
        </w:rPr>
      </w:pPr>
      <w:r w:rsidRPr="00FA0070">
        <w:rPr>
          <w:b/>
          <w:color w:val="000000"/>
          <w:szCs w:val="28"/>
        </w:rPr>
        <w:t xml:space="preserve">номером </w:t>
      </w:r>
      <w:r w:rsidR="00C13490" w:rsidRPr="00C13490">
        <w:rPr>
          <w:b/>
          <w:color w:val="000000"/>
          <w:szCs w:val="28"/>
        </w:rPr>
        <w:t>59:16:0910102:94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C13490" w:rsidRPr="00C13490">
        <w:rPr>
          <w:szCs w:val="28"/>
        </w:rPr>
        <w:t>59:16:0910102:94, расположенном по адресу:  край Пермский, р-н Верещагинский, с. Вознесенское, на месте теплиц совхоза</w:t>
      </w:r>
      <w:r w:rsidR="00492BAC">
        <w:rPr>
          <w:szCs w:val="28"/>
        </w:rPr>
        <w:t>,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</w:t>
      </w:r>
      <w:r w:rsidR="00FA0070" w:rsidRPr="00FA0070">
        <w:rPr>
          <w:szCs w:val="28"/>
        </w:rPr>
        <w:t xml:space="preserve">на праве </w:t>
      </w:r>
      <w:r w:rsidR="00C13490" w:rsidRPr="00C13490">
        <w:rPr>
          <w:szCs w:val="28"/>
        </w:rPr>
        <w:t>собственности, выявлен Конев Роман Александрович</w:t>
      </w:r>
      <w:r>
        <w:rPr>
          <w:szCs w:val="28"/>
        </w:rPr>
        <w:t>.</w:t>
      </w:r>
    </w:p>
    <w:p w:rsidR="00DD6E48" w:rsidRDefault="00C13490" w:rsidP="00992720">
      <w:pPr>
        <w:ind w:firstLine="709"/>
        <w:jc w:val="both"/>
        <w:rPr>
          <w:szCs w:val="28"/>
        </w:rPr>
      </w:pPr>
      <w:r w:rsidRPr="00C13490">
        <w:rPr>
          <w:szCs w:val="28"/>
        </w:rPr>
        <w:t>2. Право собственности Конева Романа Александровича на указанный в пункте 1 настоящего постановления земельный участок подтверждается наследственным делом № 62/2012, Свидетельством на право собственности на землю, постоянного (бессрочного) пользования землей № ПМО-212-807-000442 от 05 февраля 1993 г., выдано Администрацией Вознесенского сельсовета.</w:t>
      </w:r>
    </w:p>
    <w:p w:rsidR="00FA0070" w:rsidRDefault="00FA0070" w:rsidP="00992720">
      <w:pPr>
        <w:ind w:firstLine="709"/>
        <w:jc w:val="both"/>
        <w:rPr>
          <w:szCs w:val="28"/>
        </w:rPr>
      </w:pPr>
    </w:p>
    <w:p w:rsidR="00C13490" w:rsidRPr="00553406" w:rsidRDefault="00C1349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492BAC" w:rsidRDefault="00492BAC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13490" w:rsidRPr="00C13490">
        <w:rPr>
          <w:szCs w:val="28"/>
        </w:rPr>
        <w:t>Конев Роман Александрович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13490" w:rsidRPr="00C13490">
        <w:rPr>
          <w:szCs w:val="28"/>
        </w:rPr>
        <w:t>Конев</w:t>
      </w:r>
      <w:r w:rsidR="00C13490">
        <w:rPr>
          <w:szCs w:val="28"/>
        </w:rPr>
        <w:t>ым</w:t>
      </w:r>
      <w:r w:rsidR="00C13490" w:rsidRPr="00C13490">
        <w:rPr>
          <w:szCs w:val="28"/>
        </w:rPr>
        <w:t xml:space="preserve"> Роман</w:t>
      </w:r>
      <w:r w:rsidR="00C13490">
        <w:rPr>
          <w:szCs w:val="28"/>
        </w:rPr>
        <w:t>ом</w:t>
      </w:r>
      <w:r w:rsidR="00C13490" w:rsidRPr="00C13490">
        <w:rPr>
          <w:szCs w:val="28"/>
        </w:rPr>
        <w:t xml:space="preserve"> Александрович</w:t>
      </w:r>
      <w:r w:rsidR="00C13490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13490" w:rsidRPr="00C13490">
        <w:rPr>
          <w:szCs w:val="28"/>
        </w:rPr>
        <w:t>Конев</w:t>
      </w:r>
      <w:r w:rsidR="00C13490">
        <w:rPr>
          <w:szCs w:val="28"/>
        </w:rPr>
        <w:t>а</w:t>
      </w:r>
      <w:r w:rsidR="00C13490" w:rsidRPr="00C13490">
        <w:rPr>
          <w:szCs w:val="28"/>
        </w:rPr>
        <w:t xml:space="preserve"> Роман</w:t>
      </w:r>
      <w:r w:rsidR="00C13490">
        <w:rPr>
          <w:szCs w:val="28"/>
        </w:rPr>
        <w:t>а</w:t>
      </w:r>
      <w:r w:rsidR="00C13490" w:rsidRPr="00C13490">
        <w:rPr>
          <w:szCs w:val="28"/>
        </w:rPr>
        <w:t xml:space="preserve"> Александрович</w:t>
      </w:r>
      <w:r w:rsidR="00C13490">
        <w:rPr>
          <w:szCs w:val="28"/>
        </w:rPr>
        <w:t>а</w:t>
      </w:r>
      <w:r w:rsidR="00DD6E48" w:rsidRPr="00DD6E48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C13490" w:rsidRPr="00C13490">
        <w:rPr>
          <w:szCs w:val="28"/>
        </w:rPr>
        <w:t>59:16:0910102:94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  <w:bookmarkStart w:id="0" w:name="_GoBack"/>
      <w:bookmarkEnd w:id="0"/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67" w:rsidRDefault="00653E67">
      <w:r>
        <w:separator/>
      </w:r>
    </w:p>
  </w:endnote>
  <w:endnote w:type="continuationSeparator" w:id="0">
    <w:p w:rsidR="00653E67" w:rsidRDefault="0065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67" w:rsidRDefault="00653E67">
      <w:r>
        <w:separator/>
      </w:r>
    </w:p>
  </w:footnote>
  <w:footnote w:type="continuationSeparator" w:id="0">
    <w:p w:rsidR="00653E67" w:rsidRDefault="0065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1349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92BAC"/>
    <w:rsid w:val="004C1BB8"/>
    <w:rsid w:val="004E2A49"/>
    <w:rsid w:val="004F6BB4"/>
    <w:rsid w:val="00525B72"/>
    <w:rsid w:val="005840C7"/>
    <w:rsid w:val="005955BE"/>
    <w:rsid w:val="005E6F19"/>
    <w:rsid w:val="00620568"/>
    <w:rsid w:val="00653E67"/>
    <w:rsid w:val="006C3185"/>
    <w:rsid w:val="006C77A4"/>
    <w:rsid w:val="006F2B94"/>
    <w:rsid w:val="00700A0E"/>
    <w:rsid w:val="00702E43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B9A"/>
    <w:rsid w:val="00BC6179"/>
    <w:rsid w:val="00BD16A5"/>
    <w:rsid w:val="00C13490"/>
    <w:rsid w:val="00C17F88"/>
    <w:rsid w:val="00C4652F"/>
    <w:rsid w:val="00C634B6"/>
    <w:rsid w:val="00C9662A"/>
    <w:rsid w:val="00CA7CED"/>
    <w:rsid w:val="00D13F5D"/>
    <w:rsid w:val="00D24242"/>
    <w:rsid w:val="00DD6E48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A0070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66D7F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2BD6-18D8-4A00-8EBF-B594D93B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2023-06-07T06:59:00Z</dcterms:created>
  <dcterms:modified xsi:type="dcterms:W3CDTF">2023-06-07T06:59:00Z</dcterms:modified>
</cp:coreProperties>
</file>