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23" w:rsidRPr="00C41CDD" w:rsidRDefault="00452623" w:rsidP="00452623">
      <w:pPr>
        <w:tabs>
          <w:tab w:val="left" w:pos="5520"/>
        </w:tabs>
        <w:jc w:val="center"/>
        <w:rPr>
          <w:rFonts w:ascii="Times New Roman" w:hAnsi="Times New Roman"/>
          <w:lang w:val="ru-RU"/>
        </w:rPr>
      </w:pPr>
      <w:r w:rsidRPr="00C41CDD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756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23" w:rsidRPr="00C41CDD" w:rsidRDefault="00452623" w:rsidP="00452623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52623" w:rsidRPr="00C41CDD" w:rsidRDefault="00452623" w:rsidP="00452623">
      <w:pPr>
        <w:jc w:val="center"/>
        <w:rPr>
          <w:rFonts w:ascii="Times New Roman" w:hAnsi="Times New Roman"/>
          <w:b/>
          <w:sz w:val="28"/>
          <w:lang w:val="ru-RU"/>
        </w:rPr>
      </w:pPr>
      <w:r w:rsidRPr="00C41CDD">
        <w:rPr>
          <w:rFonts w:ascii="Times New Roman" w:hAnsi="Times New Roman"/>
          <w:b/>
          <w:sz w:val="28"/>
          <w:lang w:val="ru-RU"/>
        </w:rPr>
        <w:t>администрации Путинского сельского поселения</w:t>
      </w:r>
    </w:p>
    <w:p w:rsidR="00452623" w:rsidRPr="00C41CDD" w:rsidRDefault="00452623" w:rsidP="00452623">
      <w:pPr>
        <w:jc w:val="center"/>
        <w:rPr>
          <w:rFonts w:ascii="Times New Roman" w:hAnsi="Times New Roman"/>
          <w:b/>
          <w:sz w:val="28"/>
          <w:lang w:val="ru-RU"/>
        </w:rPr>
      </w:pPr>
      <w:r w:rsidRPr="00C41CDD">
        <w:rPr>
          <w:rFonts w:ascii="Times New Roman" w:hAnsi="Times New Roman"/>
          <w:b/>
          <w:sz w:val="28"/>
          <w:lang w:val="ru-RU"/>
        </w:rPr>
        <w:t>Верещагинского района Пермского края</w:t>
      </w:r>
    </w:p>
    <w:p w:rsidR="00452623" w:rsidRPr="00C41CDD" w:rsidRDefault="00452623" w:rsidP="00452623">
      <w:pPr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rPr>
          <w:rFonts w:ascii="Times New Roman" w:hAnsi="Times New Roman"/>
          <w:b/>
          <w:sz w:val="28"/>
          <w:lang w:val="ru-RU"/>
        </w:rPr>
      </w:pPr>
      <w:r w:rsidRPr="00C41CDD">
        <w:rPr>
          <w:rFonts w:ascii="Times New Roman" w:hAnsi="Times New Roman"/>
          <w:b/>
          <w:sz w:val="28"/>
          <w:lang w:val="ru-RU"/>
        </w:rPr>
        <w:t xml:space="preserve">12.07.2017  </w:t>
      </w:r>
      <w:r w:rsidRPr="00C41CDD">
        <w:rPr>
          <w:rFonts w:ascii="Times New Roman" w:hAnsi="Times New Roman"/>
          <w:b/>
          <w:sz w:val="28"/>
          <w:lang w:val="ru-RU"/>
        </w:rPr>
        <w:tab/>
      </w:r>
      <w:r w:rsidRPr="00C41CDD">
        <w:rPr>
          <w:rFonts w:ascii="Times New Roman" w:hAnsi="Times New Roman"/>
          <w:b/>
          <w:sz w:val="28"/>
          <w:lang w:val="ru-RU"/>
        </w:rPr>
        <w:tab/>
      </w:r>
      <w:r w:rsidRPr="00C41CDD">
        <w:rPr>
          <w:rFonts w:ascii="Times New Roman" w:hAnsi="Times New Roman"/>
          <w:b/>
          <w:sz w:val="28"/>
          <w:lang w:val="ru-RU"/>
        </w:rPr>
        <w:tab/>
      </w:r>
      <w:r w:rsidRPr="00C41CDD">
        <w:rPr>
          <w:rFonts w:ascii="Times New Roman" w:hAnsi="Times New Roman"/>
          <w:b/>
          <w:sz w:val="28"/>
          <w:lang w:val="ru-RU"/>
        </w:rPr>
        <w:tab/>
      </w:r>
      <w:r w:rsidRPr="00C41CDD">
        <w:rPr>
          <w:rFonts w:ascii="Times New Roman" w:hAnsi="Times New Roman"/>
          <w:b/>
          <w:sz w:val="28"/>
          <w:lang w:val="ru-RU"/>
        </w:rPr>
        <w:tab/>
        <w:t xml:space="preserve">                                                                       № 73</w:t>
      </w:r>
    </w:p>
    <w:p w:rsidR="00452623" w:rsidRPr="00C41CDD" w:rsidRDefault="00452623" w:rsidP="00452623">
      <w:pPr>
        <w:rPr>
          <w:rFonts w:ascii="Times New Roman" w:hAnsi="Times New Roman"/>
          <w:b/>
          <w:sz w:val="28"/>
          <w:lang w:val="ru-RU"/>
        </w:rPr>
      </w:pP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C41CDD">
        <w:rPr>
          <w:rFonts w:ascii="Times New Roman" w:hAnsi="Times New Roman"/>
          <w:b/>
          <w:sz w:val="28"/>
          <w:lang w:val="ru-RU"/>
        </w:rPr>
        <w:t xml:space="preserve">Об утверждении Правил определения требований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lang w:val="ru-RU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C41CDD">
        <w:rPr>
          <w:rFonts w:ascii="Times New Roman" w:hAnsi="Times New Roman"/>
          <w:sz w:val="28"/>
          <w:lang w:val="ru-RU"/>
        </w:rPr>
        <w:t xml:space="preserve"> предельных цен товаров, работ, услуг), </w:t>
      </w:r>
      <w:proofErr w:type="gramStart"/>
      <w:r w:rsidRPr="00C41CDD">
        <w:rPr>
          <w:rFonts w:ascii="Times New Roman" w:hAnsi="Times New Roman"/>
          <w:sz w:val="28"/>
          <w:lang w:val="ru-RU"/>
        </w:rPr>
        <w:t>руководствуясь пунктом 4 статьи 28 Устава Путинского сельского поселения Верещагинского района Пермского края ПОСТАНОВЛЯЮ</w:t>
      </w:r>
      <w:proofErr w:type="gramEnd"/>
      <w:r w:rsidRPr="00C41CDD">
        <w:rPr>
          <w:rFonts w:ascii="Times New Roman" w:hAnsi="Times New Roman"/>
          <w:sz w:val="28"/>
          <w:lang w:val="ru-RU"/>
        </w:rPr>
        <w:t>: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1. Утвердить прилагаемые Правила определения требований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2. Обнародовать настоящее постановление путем его размещения в подписках, находящихся в библиотеках с. Путино и п. Бородулино и на специальном стенде в помещении администрации, разместить в сети Интернет на официальном сайте Администрации Верещагинского муниципального района Пермского края (</w:t>
      </w:r>
      <w:proofErr w:type="spellStart"/>
      <w:r w:rsidRPr="00C41CDD">
        <w:rPr>
          <w:rFonts w:ascii="Times New Roman" w:hAnsi="Times New Roman"/>
          <w:sz w:val="28"/>
        </w:rPr>
        <w:t>veradm</w:t>
      </w:r>
      <w:proofErr w:type="spellEnd"/>
      <w:r w:rsidRPr="00C41CDD">
        <w:rPr>
          <w:rFonts w:ascii="Times New Roman" w:hAnsi="Times New Roman"/>
          <w:sz w:val="28"/>
          <w:lang w:val="ru-RU"/>
        </w:rPr>
        <w:t>.</w:t>
      </w:r>
      <w:proofErr w:type="spellStart"/>
      <w:r w:rsidRPr="00C41CDD">
        <w:rPr>
          <w:rFonts w:ascii="Times New Roman" w:hAnsi="Times New Roman"/>
          <w:sz w:val="28"/>
        </w:rPr>
        <w:t>ru</w:t>
      </w:r>
      <w:proofErr w:type="spellEnd"/>
      <w:r w:rsidRPr="00C41CDD">
        <w:rPr>
          <w:rFonts w:ascii="Times New Roman" w:hAnsi="Times New Roman"/>
          <w:sz w:val="28"/>
          <w:lang w:val="ru-RU"/>
        </w:rPr>
        <w:t>)  и в Единой информационной системе в сфере закупок (</w:t>
      </w:r>
      <w:proofErr w:type="spellStart"/>
      <w:r w:rsidRPr="00C41CDD">
        <w:rPr>
          <w:rFonts w:ascii="Times New Roman" w:hAnsi="Times New Roman"/>
          <w:sz w:val="28"/>
        </w:rPr>
        <w:t>zakupki</w:t>
      </w:r>
      <w:proofErr w:type="spellEnd"/>
      <w:r w:rsidRPr="00C41CDD">
        <w:rPr>
          <w:rFonts w:ascii="Times New Roman" w:hAnsi="Times New Roman"/>
          <w:sz w:val="28"/>
          <w:lang w:val="ru-RU"/>
        </w:rPr>
        <w:t>.</w:t>
      </w:r>
      <w:proofErr w:type="spellStart"/>
      <w:r w:rsidRPr="00C41CDD">
        <w:rPr>
          <w:rFonts w:ascii="Times New Roman" w:hAnsi="Times New Roman"/>
          <w:sz w:val="28"/>
        </w:rPr>
        <w:t>gov</w:t>
      </w:r>
      <w:proofErr w:type="spellEnd"/>
      <w:r w:rsidRPr="00C41CDD">
        <w:rPr>
          <w:rFonts w:ascii="Times New Roman" w:hAnsi="Times New Roman"/>
          <w:sz w:val="28"/>
          <w:lang w:val="ru-RU"/>
        </w:rPr>
        <w:t>.</w:t>
      </w:r>
      <w:proofErr w:type="spellStart"/>
      <w:r w:rsidRPr="00C41CDD">
        <w:rPr>
          <w:rFonts w:ascii="Times New Roman" w:hAnsi="Times New Roman"/>
          <w:sz w:val="28"/>
        </w:rPr>
        <w:t>ru</w:t>
      </w:r>
      <w:proofErr w:type="spellEnd"/>
      <w:r w:rsidRPr="00C41CDD">
        <w:rPr>
          <w:rFonts w:ascii="Times New Roman" w:hAnsi="Times New Roman"/>
          <w:sz w:val="28"/>
          <w:lang w:val="ru-RU"/>
        </w:rPr>
        <w:t>).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3. Контроль исполнения настоящего постановления оставляю за собой.</w:t>
      </w: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И.о. главы Путинского сельского поселения                                   В.И. Овчинников</w:t>
      </w: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both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УТВЕРЖДЕНЫ</w:t>
      </w: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постановлением администрации</w:t>
      </w: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Путинского сельского поселения</w:t>
      </w: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Верещагинского района Пермского края</w:t>
      </w: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  <w:r w:rsidRPr="00C41CDD">
        <w:rPr>
          <w:rFonts w:ascii="Times New Roman" w:hAnsi="Times New Roman"/>
          <w:sz w:val="28"/>
          <w:lang w:val="ru-RU"/>
        </w:rPr>
        <w:t>от 12.07.2017 года № 73</w:t>
      </w: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jc w:val="right"/>
        <w:rPr>
          <w:rFonts w:ascii="Times New Roman" w:hAnsi="Times New Roman"/>
          <w:sz w:val="28"/>
          <w:lang w:val="ru-RU"/>
        </w:rPr>
      </w:pPr>
    </w:p>
    <w:p w:rsidR="00452623" w:rsidRPr="00C41CDD" w:rsidRDefault="00452623" w:rsidP="00452623">
      <w:pPr>
        <w:ind w:firstLine="709"/>
        <w:jc w:val="center"/>
        <w:rPr>
          <w:rFonts w:ascii="Times New Roman" w:hAnsi="Times New Roman"/>
          <w:b/>
          <w:sz w:val="28"/>
          <w:lang w:val="ru-RU"/>
        </w:rPr>
      </w:pPr>
      <w:r w:rsidRPr="00C41CDD">
        <w:rPr>
          <w:rFonts w:ascii="Times New Roman" w:hAnsi="Times New Roman"/>
          <w:b/>
          <w:sz w:val="28"/>
          <w:lang w:val="ru-RU"/>
        </w:rPr>
        <w:t xml:space="preserve">Правила определения требований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</w:t>
      </w:r>
    </w:p>
    <w:p w:rsidR="00452623" w:rsidRPr="00C41CDD" w:rsidRDefault="00452623" w:rsidP="004526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1. Настоящие Правила устанавливают порядок определения требований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Муниципальные органы  утверждают определенные в соответствии с настоящими Правилами требования к закупаемым ими и их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порядке.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Муниципальные органы в ведомственном перечне определят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</w:t>
      </w:r>
      <w:proofErr w:type="gramEnd"/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 xml:space="preserve">3.1. доля расходов муниципальных органов и их подведомственных муниципальных казенных и бюджетных учреждений на приобретение отдельного </w:t>
      </w:r>
      <w:r w:rsidRPr="00C41CDD">
        <w:rPr>
          <w:rFonts w:ascii="Times New Roman" w:hAnsi="Times New Roman"/>
          <w:sz w:val="28"/>
          <w:szCs w:val="28"/>
          <w:lang w:val="ru-RU"/>
        </w:rPr>
        <w:lastRenderedPageBreak/>
        <w:t>вида товаров, работ, услуг для обеспечения муниципальных нужд за отчетный финансовый год в общем  объеме расходов этих муниципальных органов и их подведомственных муниципальных казенных и бюджетных учреждений на приобретение товаров, работ, услуг за отчетный финансовый год;</w:t>
      </w:r>
      <w:proofErr w:type="gramEnd"/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3.2. доля контрактов муниципальных органов и их подведомственных муниципальных казенных и бюджетных учреждений на приобретение отдельного вида товаров, работ, услуг, заключенных в отчетном финансовом году, в общем количестве контрактов этих муниципальных органов и их подведомственных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их подведомственными казенными и бюджетными учреждениями закупок.</w:t>
      </w:r>
      <w:proofErr w:type="gramEnd"/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6. Муниципальные органы при формировании ведомственного перечня вправе включить в него дополнительно: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6.1.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6.2.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6.3.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7. Значения потребительских свойств и иных характеристик (в том числе предельные цены) отдельных товаров, работ, услуг, включенных в ведомственный перечень, устанавливаются: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 xml:space="preserve">7.1. с учетом категорий и (или) групп должностей работников муниципальных органов и их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</w:t>
      </w:r>
      <w:r w:rsidRPr="00C41CDD">
        <w:rPr>
          <w:rFonts w:ascii="Times New Roman" w:hAnsi="Times New Roman"/>
          <w:sz w:val="28"/>
          <w:szCs w:val="28"/>
          <w:lang w:val="ru-RU"/>
        </w:rPr>
        <w:lastRenderedPageBreak/>
        <w:t>органов, в том числе их подведомственных казенных и бюджетных учреждений, утвержденными постановлением администрации Путинского сельского поселения Верещагинского района Пермского края (далее – требования к определению нормативных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затрат), определяются с учетом категорий и (или) групп должностей работников;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7.2.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муниципальных органов.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10. Обязательный, ведомственный перечни товаров, работ, услуг подлежат пересмотру в случае: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10.1.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муниципальных органов, в том числе подведомственных им казенных и бюджетных учреждений;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10.2.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10.3. появления новых товаров, работ, услуг, которые могут более эффективно (с меньшими затратами) удовлетворять нужды муниципальных органов, в том числе подведомственных им казенных и бюджетных учреждений.</w:t>
      </w:r>
    </w:p>
    <w:p w:rsidR="00452623" w:rsidRPr="00C41CDD" w:rsidRDefault="00452623" w:rsidP="004526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  <w:sectPr w:rsidR="00452623" w:rsidRPr="00C41CDD" w:rsidSect="00847DF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к Правилам определения требований 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закупаемым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муниципальными органами,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их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подведомственными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учреждениями отдельным видам товаров, работ, услуг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(в том числе предельные цены товаров, работ, услуг)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Форма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Ведомственный перечень </w:t>
      </w:r>
    </w:p>
    <w:p w:rsidR="00452623" w:rsidRPr="00C41CDD" w:rsidRDefault="00452623" w:rsidP="00452623">
      <w:pPr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452623" w:rsidRPr="00C41CDD" w:rsidRDefault="00452623" w:rsidP="00452623">
      <w:pPr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14786" w:type="dxa"/>
        <w:tblLook w:val="04A0"/>
      </w:tblPr>
      <w:tblGrid>
        <w:gridCol w:w="539"/>
        <w:gridCol w:w="789"/>
        <w:gridCol w:w="1465"/>
        <w:gridCol w:w="774"/>
        <w:gridCol w:w="1077"/>
        <w:gridCol w:w="1560"/>
        <w:gridCol w:w="1720"/>
        <w:gridCol w:w="1544"/>
        <w:gridCol w:w="1562"/>
        <w:gridCol w:w="2081"/>
        <w:gridCol w:w="1675"/>
      </w:tblGrid>
      <w:tr w:rsidR="00452623" w:rsidRPr="007E5F0C" w:rsidTr="0006133F">
        <w:tc>
          <w:tcPr>
            <w:tcW w:w="539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ОКДП</w:t>
            </w:r>
          </w:p>
        </w:tc>
        <w:tc>
          <w:tcPr>
            <w:tcW w:w="1465" w:type="dxa"/>
            <w:vMerge w:val="restart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1851" w:type="dxa"/>
            <w:gridSpan w:val="2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280" w:type="dxa"/>
            <w:gridSpan w:val="2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Путинского сельского поселения Верещагинского района Пермского края</w:t>
            </w:r>
          </w:p>
        </w:tc>
        <w:tc>
          <w:tcPr>
            <w:tcW w:w="6862" w:type="dxa"/>
            <w:gridSpan w:val="4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52623" w:rsidRPr="00C41CDD" w:rsidTr="0006133F">
        <w:tc>
          <w:tcPr>
            <w:tcW w:w="539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</w:tc>
        <w:tc>
          <w:tcPr>
            <w:tcW w:w="107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6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72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5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562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08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обоснование отклонения значения характеристики от утвержденной постановлением администрации Путинского сельского поселения Верещагинского района Пермского края</w:t>
            </w:r>
          </w:p>
        </w:tc>
        <w:tc>
          <w:tcPr>
            <w:tcW w:w="167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функциональное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52623" w:rsidRPr="007E5F0C" w:rsidTr="0006133F">
        <w:tc>
          <w:tcPr>
            <w:tcW w:w="14786" w:type="dxa"/>
            <w:gridSpan w:val="11"/>
          </w:tcPr>
          <w:p w:rsidR="00452623" w:rsidRPr="00452623" w:rsidRDefault="00452623" w:rsidP="00452623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Путинского сельского поселения Верещагинского района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Пермского края</w:t>
            </w:r>
            <w:proofErr w:type="gramEnd"/>
          </w:p>
        </w:tc>
      </w:tr>
      <w:tr w:rsidR="00452623" w:rsidRPr="007E5F0C" w:rsidTr="0006133F">
        <w:tc>
          <w:tcPr>
            <w:tcW w:w="539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2623" w:rsidRPr="007E5F0C" w:rsidTr="0006133F">
        <w:tc>
          <w:tcPr>
            <w:tcW w:w="14786" w:type="dxa"/>
            <w:gridSpan w:val="11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муниципальными органами, в том числе их подведомственными казенными и бюджетными учреждениями</w:t>
            </w:r>
          </w:p>
        </w:tc>
      </w:tr>
      <w:tr w:rsidR="00452623" w:rsidRPr="00C41CDD" w:rsidTr="0006133F">
        <w:tc>
          <w:tcPr>
            <w:tcW w:w="539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52623" w:rsidRPr="00C41CDD" w:rsidTr="0006133F">
        <w:tc>
          <w:tcPr>
            <w:tcW w:w="539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52623" w:rsidRPr="00C41CDD" w:rsidTr="0006133F">
        <w:tc>
          <w:tcPr>
            <w:tcW w:w="539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0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5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452623" w:rsidRPr="00C41CDD" w:rsidRDefault="00452623" w:rsidP="00452623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  <w:r w:rsidRPr="00C41CDD">
        <w:rPr>
          <w:rFonts w:ascii="Times New Roman" w:hAnsi="Times New Roman"/>
          <w:sz w:val="20"/>
          <w:szCs w:val="20"/>
          <w:lang w:val="ru-RU"/>
        </w:rPr>
        <w:t>* Указывается 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452623" w:rsidRPr="00C41CDD" w:rsidRDefault="00452623" w:rsidP="00452623">
      <w:pPr>
        <w:tabs>
          <w:tab w:val="left" w:pos="1276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к Правилам определения требований 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закупаемым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муниципальными органами,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их </w:t>
      </w:r>
      <w:proofErr w:type="gramStart"/>
      <w:r w:rsidRPr="00C41CDD">
        <w:rPr>
          <w:rFonts w:ascii="Times New Roman" w:hAnsi="Times New Roman"/>
          <w:sz w:val="28"/>
          <w:szCs w:val="28"/>
          <w:lang w:val="ru-RU"/>
        </w:rPr>
        <w:t>подведомственными</w:t>
      </w:r>
      <w:proofErr w:type="gramEnd"/>
      <w:r w:rsidRPr="00C41CDD">
        <w:rPr>
          <w:rFonts w:ascii="Times New Roman" w:hAnsi="Times New Roman"/>
          <w:sz w:val="28"/>
          <w:szCs w:val="28"/>
          <w:lang w:val="ru-RU"/>
        </w:rPr>
        <w:t xml:space="preserve"> казенными и бюджетными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учреждениями отдельным видам товаров, работ, услуг</w:t>
      </w:r>
    </w:p>
    <w:p w:rsidR="00452623" w:rsidRPr="00C41CDD" w:rsidRDefault="00452623" w:rsidP="00452623">
      <w:pPr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(в том числе предельные цены товаров, работ, услуг)</w:t>
      </w: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 xml:space="preserve">Обязательный перечень </w:t>
      </w:r>
    </w:p>
    <w:p w:rsidR="00452623" w:rsidRPr="00C41CDD" w:rsidRDefault="00452623" w:rsidP="00452623">
      <w:pPr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41CDD">
        <w:rPr>
          <w:rFonts w:ascii="Times New Roman" w:hAnsi="Times New Roman"/>
          <w:sz w:val="28"/>
          <w:szCs w:val="28"/>
          <w:lang w:val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p w:rsidR="00452623" w:rsidRPr="00C41CDD" w:rsidRDefault="00452623" w:rsidP="00452623">
      <w:pPr>
        <w:tabs>
          <w:tab w:val="left" w:pos="1276"/>
        </w:tabs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1357"/>
        <w:gridCol w:w="2255"/>
        <w:gridCol w:w="3144"/>
        <w:gridCol w:w="761"/>
        <w:gridCol w:w="1646"/>
        <w:gridCol w:w="1751"/>
        <w:gridCol w:w="1843"/>
        <w:gridCol w:w="1843"/>
      </w:tblGrid>
      <w:tr w:rsidR="00452623" w:rsidRPr="007E5F0C" w:rsidTr="0006133F">
        <w:tc>
          <w:tcPr>
            <w:tcW w:w="534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ОКДП</w:t>
            </w:r>
          </w:p>
        </w:tc>
        <w:tc>
          <w:tcPr>
            <w:tcW w:w="2255" w:type="dxa"/>
            <w:vMerge w:val="restart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988" w:type="dxa"/>
            <w:gridSpan w:val="6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52623" w:rsidRPr="00C41CDD" w:rsidTr="0006133F">
        <w:tc>
          <w:tcPr>
            <w:tcW w:w="534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7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44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407" w:type="dxa"/>
            <w:gridSpan w:val="2"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5437" w:type="dxa"/>
            <w:gridSpan w:val="3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</w:tr>
      <w:tr w:rsidR="00452623" w:rsidRPr="007E5F0C" w:rsidTr="0006133F">
        <w:trPr>
          <w:trHeight w:val="774"/>
        </w:trPr>
        <w:tc>
          <w:tcPr>
            <w:tcW w:w="534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ОКЕИ</w:t>
            </w:r>
          </w:p>
        </w:tc>
        <w:tc>
          <w:tcPr>
            <w:tcW w:w="1646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594" w:type="dxa"/>
            <w:gridSpan w:val="2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службы</w:t>
            </w:r>
            <w:proofErr w:type="spellEnd"/>
          </w:p>
        </w:tc>
        <w:tc>
          <w:tcPr>
            <w:tcW w:w="1843" w:type="dxa"/>
            <w:vMerge w:val="restart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работники, должности которых не отнесены к должностям муниципальной службы</w:t>
            </w:r>
          </w:p>
        </w:tc>
      </w:tr>
      <w:tr w:rsidR="00452623" w:rsidRPr="007E5F0C" w:rsidTr="0006133F">
        <w:tc>
          <w:tcPr>
            <w:tcW w:w="534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7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44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1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высшая муниципальная должность (глава сельского поселения)</w:t>
            </w: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ведущая, старшая, младшая муниципальная должность </w:t>
            </w:r>
          </w:p>
        </w:tc>
        <w:tc>
          <w:tcPr>
            <w:tcW w:w="1843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2623" w:rsidRPr="007E5F0C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лэптоты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«ноутбуки», «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сабноутбуки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»)</w:t>
            </w:r>
          </w:p>
        </w:tc>
        <w:tc>
          <w:tcPr>
            <w:tcW w:w="31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Wi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Bluetooth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, поддержка  3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G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UMTS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тип видеоадаптера,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6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2623" w:rsidRPr="007E5F0C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ств дл</w:t>
            </w:r>
            <w:proofErr w:type="gram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Пояснения по товару:</w:t>
            </w:r>
          </w:p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Компьютеры персональные, настольные, рабочие станции вывода</w:t>
            </w:r>
          </w:p>
        </w:tc>
        <w:tc>
          <w:tcPr>
            <w:tcW w:w="31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6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2623" w:rsidRPr="007E5F0C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Устройства ввода/вывода данных, содержащие (не содержащие) в одном корпусе запоминающие устройства </w:t>
            </w:r>
          </w:p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товару; принтеры, сканеры, многофункциональные устройства (МФУ)</w:t>
            </w:r>
          </w:p>
        </w:tc>
        <w:tc>
          <w:tcPr>
            <w:tcW w:w="31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Метод печати (струйный/лазерный – для принтера, МФУ),  разрешение сканирования (для сканера/МФУ),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76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2623" w:rsidRPr="00C41CDD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Аппаратура</w:t>
            </w:r>
            <w:proofErr w:type="gram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передающая для радиосвязи, радиовещания и телевидения</w:t>
            </w:r>
          </w:p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lastRenderedPageBreak/>
              <w:t>Пояснения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товару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мобильные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телефоны</w:t>
            </w:r>
            <w:proofErr w:type="spellEnd"/>
          </w:p>
          <w:p w:rsidR="00452623" w:rsidRPr="00C41CDD" w:rsidRDefault="00452623" w:rsidP="00452623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(сенсорный/кнопочный), количество 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SIM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-карт, наличие модулей и интерфейсов (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Wi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Bluetooth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USB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GPS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рубль</w:t>
            </w:r>
            <w:proofErr w:type="spellEnd"/>
          </w:p>
        </w:tc>
        <w:tc>
          <w:tcPr>
            <w:tcW w:w="175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10 000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8 000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623" w:rsidRPr="00C41CDD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64.20.13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Услуги подвижной связи</w:t>
            </w:r>
          </w:p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услуге: услуги мобильной связи</w:t>
            </w:r>
          </w:p>
        </w:tc>
        <w:tc>
          <w:tcPr>
            <w:tcW w:w="3144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рубль</w:t>
            </w:r>
            <w:proofErr w:type="spellEnd"/>
          </w:p>
        </w:tc>
        <w:tc>
          <w:tcPr>
            <w:tcW w:w="175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500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300 рублей (ведущая, старшая должность), не более 200 руб. </w:t>
            </w:r>
            <w:r w:rsidRPr="00C41C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младшая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623" w:rsidRPr="00C41CDD" w:rsidTr="0006133F">
        <w:tc>
          <w:tcPr>
            <w:tcW w:w="534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2255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легковые</w:t>
            </w:r>
            <w:proofErr w:type="spellEnd"/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лошадиная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175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623" w:rsidRPr="00C41CDD" w:rsidTr="0006133F">
        <w:tc>
          <w:tcPr>
            <w:tcW w:w="534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рубль</w:t>
            </w:r>
            <w:proofErr w:type="spellEnd"/>
          </w:p>
        </w:tc>
        <w:tc>
          <w:tcPr>
            <w:tcW w:w="175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1 000 000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</w:p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 xml:space="preserve"> 700 000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623" w:rsidRPr="007E5F0C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Мебель для сидения с металлическим каркасом</w:t>
            </w:r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кожа,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кожа,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кожа,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</w:tr>
      <w:tr w:rsidR="00452623" w:rsidRPr="007E5F0C" w:rsidTr="0006133F">
        <w:tc>
          <w:tcPr>
            <w:tcW w:w="534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  <w:vMerge w:val="restart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36.11.12</w:t>
            </w:r>
          </w:p>
        </w:tc>
        <w:tc>
          <w:tcPr>
            <w:tcW w:w="2255" w:type="dxa"/>
            <w:vMerge w:val="restart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Мебель для сидения с деревянным каркасом</w:t>
            </w:r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древесины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пород: береза, лиственница, сосна, ель</w:t>
            </w: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пород: береза, лиственница, сосна, ель</w:t>
            </w: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пород: береза, лиственница, сосна, ель</w:t>
            </w:r>
          </w:p>
        </w:tc>
      </w:tr>
      <w:tr w:rsidR="00452623" w:rsidRPr="007E5F0C" w:rsidTr="0006133F">
        <w:tc>
          <w:tcPr>
            <w:tcW w:w="534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7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55" w:type="dxa"/>
            <w:vMerge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микрофибра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</w:tr>
      <w:tr w:rsidR="00452623" w:rsidRPr="007E5F0C" w:rsidTr="0006133F">
        <w:tc>
          <w:tcPr>
            <w:tcW w:w="53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DD">
              <w:rPr>
                <w:rFonts w:ascii="Times New Roman" w:hAnsi="Times New Roman"/>
                <w:sz w:val="20"/>
                <w:szCs w:val="20"/>
              </w:rPr>
              <w:t>36.12.12</w:t>
            </w:r>
          </w:p>
        </w:tc>
        <w:tc>
          <w:tcPr>
            <w:tcW w:w="2255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44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CDD">
              <w:rPr>
                <w:rFonts w:ascii="Times New Roman" w:hAnsi="Times New Roman"/>
                <w:sz w:val="20"/>
                <w:szCs w:val="20"/>
              </w:rPr>
              <w:t>древесины</w:t>
            </w:r>
            <w:proofErr w:type="spellEnd"/>
            <w:r w:rsidRPr="00C41C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1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2623" w:rsidRPr="00C41CDD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</w:t>
            </w: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</w:t>
            </w:r>
          </w:p>
        </w:tc>
        <w:tc>
          <w:tcPr>
            <w:tcW w:w="1843" w:type="dxa"/>
          </w:tcPr>
          <w:p w:rsidR="00452623" w:rsidRPr="00452623" w:rsidRDefault="00452623" w:rsidP="0045262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Возможное значение – древесина хвойных и </w:t>
            </w:r>
            <w:proofErr w:type="spellStart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4526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</w:t>
            </w:r>
          </w:p>
        </w:tc>
      </w:tr>
    </w:tbl>
    <w:p w:rsidR="00452623" w:rsidRDefault="00452623">
      <w:pPr>
        <w:rPr>
          <w:lang w:val="ru-RU"/>
        </w:rPr>
        <w:sectPr w:rsidR="00452623" w:rsidSect="004526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245C" w:rsidRPr="00452623" w:rsidRDefault="00D0245C">
      <w:pPr>
        <w:rPr>
          <w:lang w:val="ru-RU"/>
        </w:rPr>
      </w:pPr>
    </w:p>
    <w:sectPr w:rsidR="00D0245C" w:rsidRPr="00452623" w:rsidSect="00D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23"/>
    <w:rsid w:val="000D48A7"/>
    <w:rsid w:val="00452623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526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262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45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2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2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2017-11-28T10:13:00Z</dcterms:created>
  <dcterms:modified xsi:type="dcterms:W3CDTF">2017-11-28T10:15:00Z</dcterms:modified>
</cp:coreProperties>
</file>