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69"/>
        <w:gridCol w:w="5670"/>
      </w:tblGrid>
      <w:tr w:rsidR="002A66D1">
        <w:tc>
          <w:tcPr>
            <w:tcW w:w="9639" w:type="dxa"/>
            <w:gridSpan w:val="2"/>
            <w:shd w:val="clear" w:color="auto" w:fill="auto"/>
          </w:tcPr>
          <w:p w:rsidR="002A66D1" w:rsidRDefault="00E22510">
            <w:pPr>
              <w:suppressAutoHyphens w:val="0"/>
              <w:ind w:left="5137"/>
              <w:rPr>
                <w:color w:val="000000"/>
                <w:lang w:eastAsia="ru-RU"/>
              </w:rPr>
            </w:pPr>
            <w:r>
              <w:rPr>
                <w:color w:val="000000"/>
                <w:lang w:eastAsia="ru-RU"/>
              </w:rPr>
              <w:t>УТВЕРЖДЕНА</w:t>
            </w:r>
          </w:p>
          <w:p w:rsidR="002A66D1" w:rsidRDefault="00E22510">
            <w:pPr>
              <w:suppressAutoHyphens w:val="0"/>
              <w:ind w:left="5137"/>
              <w:rPr>
                <w:b/>
                <w:bCs/>
                <w:sz w:val="28"/>
                <w:szCs w:val="28"/>
              </w:rPr>
            </w:pPr>
            <w:r>
              <w:rPr>
                <w:color w:val="000000"/>
                <w:lang w:eastAsia="ru-RU"/>
              </w:rPr>
              <w:t xml:space="preserve">постановлением администрации Верещагинского муниципального района Пермского края от </w:t>
            </w:r>
            <w:r w:rsidR="00CB1437">
              <w:rPr>
                <w:color w:val="000000"/>
                <w:lang w:eastAsia="ru-RU"/>
              </w:rPr>
              <w:t>21.03.2017 №169-п</w:t>
            </w:r>
          </w:p>
          <w:p w:rsidR="002A66D1" w:rsidRDefault="002A66D1">
            <w:pPr>
              <w:snapToGrid w:val="0"/>
              <w:ind w:left="180"/>
              <w:jc w:val="center"/>
              <w:rPr>
                <w:b/>
                <w:bCs/>
                <w:sz w:val="28"/>
                <w:szCs w:val="28"/>
              </w:rPr>
            </w:pPr>
          </w:p>
          <w:p w:rsidR="002A66D1" w:rsidRDefault="002A66D1">
            <w:pPr>
              <w:snapToGrid w:val="0"/>
              <w:ind w:left="180"/>
              <w:jc w:val="center"/>
              <w:rPr>
                <w:b/>
                <w:bCs/>
                <w:sz w:val="28"/>
                <w:szCs w:val="28"/>
              </w:rPr>
            </w:pPr>
          </w:p>
          <w:p w:rsidR="002A66D1" w:rsidRDefault="002A66D1">
            <w:pPr>
              <w:snapToGrid w:val="0"/>
              <w:ind w:left="180"/>
              <w:jc w:val="center"/>
              <w:rPr>
                <w:b/>
                <w:bCs/>
                <w:sz w:val="28"/>
                <w:szCs w:val="28"/>
              </w:rPr>
            </w:pPr>
          </w:p>
          <w:p w:rsidR="002A66D1" w:rsidRDefault="00E22510">
            <w:pPr>
              <w:ind w:left="180"/>
              <w:jc w:val="center"/>
              <w:rPr>
                <w:b/>
                <w:bCs/>
                <w:sz w:val="28"/>
                <w:szCs w:val="28"/>
              </w:rPr>
            </w:pPr>
            <w:r>
              <w:rPr>
                <w:b/>
                <w:bCs/>
                <w:sz w:val="28"/>
                <w:szCs w:val="28"/>
              </w:rPr>
              <w:t>ДОКУМЕНТАЦИЯ ОБ ОТКРЫТОМ АУКЦИОНЕ</w:t>
            </w:r>
          </w:p>
          <w:p w:rsidR="002A66D1" w:rsidRDefault="002A66D1">
            <w:pPr>
              <w:ind w:left="180"/>
              <w:jc w:val="center"/>
              <w:rPr>
                <w:b/>
                <w:bCs/>
                <w:sz w:val="28"/>
                <w:szCs w:val="28"/>
              </w:rPr>
            </w:pPr>
          </w:p>
          <w:p w:rsidR="002A66D1" w:rsidRDefault="002A66D1">
            <w:pPr>
              <w:ind w:left="180"/>
              <w:jc w:val="center"/>
              <w:rPr>
                <w:b/>
                <w:bCs/>
                <w:sz w:val="28"/>
                <w:szCs w:val="28"/>
              </w:rPr>
            </w:pPr>
          </w:p>
          <w:p w:rsidR="002A66D1" w:rsidRDefault="002A66D1">
            <w:pPr>
              <w:ind w:left="180"/>
              <w:jc w:val="center"/>
              <w:rPr>
                <w:b/>
                <w:bCs/>
                <w:sz w:val="28"/>
                <w:szCs w:val="28"/>
              </w:rPr>
            </w:pPr>
          </w:p>
        </w:tc>
      </w:tr>
      <w:tr w:rsidR="002A66D1">
        <w:tc>
          <w:tcPr>
            <w:tcW w:w="3969" w:type="dxa"/>
            <w:shd w:val="clear" w:color="auto" w:fill="auto"/>
          </w:tcPr>
          <w:p w:rsidR="002A66D1" w:rsidRDefault="00E22510">
            <w:pPr>
              <w:jc w:val="both"/>
              <w:rPr>
                <w:b/>
                <w:bCs/>
                <w:sz w:val="20"/>
                <w:szCs w:val="20"/>
              </w:rPr>
            </w:pPr>
            <w:r>
              <w:rPr>
                <w:b/>
                <w:bCs/>
                <w:sz w:val="20"/>
                <w:szCs w:val="20"/>
              </w:rPr>
              <w:t xml:space="preserve">ОРГАНИЗАТОР </w:t>
            </w:r>
            <w:proofErr w:type="gramStart"/>
            <w:r>
              <w:rPr>
                <w:b/>
                <w:bCs/>
                <w:sz w:val="20"/>
                <w:szCs w:val="20"/>
              </w:rPr>
              <w:t>ОТКРЫТОГО</w:t>
            </w:r>
            <w:proofErr w:type="gramEnd"/>
            <w:r>
              <w:rPr>
                <w:b/>
                <w:bCs/>
                <w:sz w:val="20"/>
                <w:szCs w:val="20"/>
              </w:rPr>
              <w:t xml:space="preserve"> </w:t>
            </w:r>
          </w:p>
          <w:p w:rsidR="002A66D1" w:rsidRDefault="00E22510">
            <w:r>
              <w:rPr>
                <w:b/>
                <w:bCs/>
                <w:sz w:val="20"/>
                <w:szCs w:val="20"/>
              </w:rPr>
              <w:t xml:space="preserve">АУКЦИОНА:                                                    </w:t>
            </w:r>
          </w:p>
        </w:tc>
        <w:tc>
          <w:tcPr>
            <w:tcW w:w="5670" w:type="dxa"/>
            <w:shd w:val="clear" w:color="auto" w:fill="auto"/>
          </w:tcPr>
          <w:p w:rsidR="002A66D1" w:rsidRDefault="00E22510">
            <w:r>
              <w:t xml:space="preserve">Управление имущественных отношений и инфраструктуры администрации Верещагинского муниципального района Пермского края         </w:t>
            </w:r>
          </w:p>
          <w:p w:rsidR="002A66D1" w:rsidRDefault="00E22510">
            <w:r>
              <w:t xml:space="preserve"> </w:t>
            </w:r>
          </w:p>
          <w:p w:rsidR="002A66D1" w:rsidRDefault="002A66D1"/>
          <w:p w:rsidR="002A66D1" w:rsidRDefault="002A66D1"/>
        </w:tc>
      </w:tr>
      <w:tr w:rsidR="002A66D1">
        <w:tc>
          <w:tcPr>
            <w:tcW w:w="3969" w:type="dxa"/>
            <w:shd w:val="clear" w:color="auto" w:fill="auto"/>
          </w:tcPr>
          <w:p w:rsidR="002A66D1" w:rsidRDefault="00E22510">
            <w:pPr>
              <w:jc w:val="both"/>
            </w:pPr>
            <w:r>
              <w:rPr>
                <w:b/>
                <w:sz w:val="20"/>
                <w:szCs w:val="20"/>
              </w:rPr>
              <w:t xml:space="preserve">ПРЕДМЕТ ОТКРЫТОГО АУКЦИОНА:            </w:t>
            </w:r>
          </w:p>
        </w:tc>
        <w:tc>
          <w:tcPr>
            <w:tcW w:w="5670" w:type="dxa"/>
            <w:shd w:val="clear" w:color="auto" w:fill="auto"/>
          </w:tcPr>
          <w:p w:rsidR="002A66D1" w:rsidRDefault="00E22510">
            <w:r>
              <w:t xml:space="preserve">Продажа имущества, находящегося в муниципальной собственности МО «Верещагинский муниципальный район»                                         </w:t>
            </w:r>
          </w:p>
        </w:tc>
      </w:tr>
      <w:tr w:rsidR="002A66D1">
        <w:tc>
          <w:tcPr>
            <w:tcW w:w="3969" w:type="dxa"/>
            <w:shd w:val="clear" w:color="auto" w:fill="auto"/>
          </w:tcPr>
          <w:p w:rsidR="002A66D1" w:rsidRDefault="002A66D1">
            <w:pPr>
              <w:snapToGrid w:val="0"/>
              <w:jc w:val="both"/>
              <w:rPr>
                <w:b/>
                <w:sz w:val="20"/>
                <w:szCs w:val="20"/>
              </w:rPr>
            </w:pPr>
          </w:p>
        </w:tc>
        <w:tc>
          <w:tcPr>
            <w:tcW w:w="5670" w:type="dxa"/>
            <w:shd w:val="clear" w:color="auto" w:fill="auto"/>
          </w:tcPr>
          <w:p w:rsidR="002A66D1" w:rsidRDefault="002A66D1">
            <w:pPr>
              <w:snapToGrid w:val="0"/>
            </w:pPr>
          </w:p>
          <w:p w:rsidR="002A66D1" w:rsidRDefault="002A66D1"/>
        </w:tc>
      </w:tr>
      <w:tr w:rsidR="002A66D1">
        <w:tc>
          <w:tcPr>
            <w:tcW w:w="3969" w:type="dxa"/>
            <w:shd w:val="clear" w:color="auto" w:fill="auto"/>
          </w:tcPr>
          <w:p w:rsidR="002A66D1" w:rsidRDefault="00E22510">
            <w:pPr>
              <w:jc w:val="both"/>
            </w:pPr>
            <w:r>
              <w:rPr>
                <w:b/>
                <w:bCs/>
                <w:sz w:val="18"/>
                <w:szCs w:val="18"/>
              </w:rPr>
              <w:t>ПРЕДМЕТ</w:t>
            </w:r>
            <w:r>
              <w:rPr>
                <w:b/>
                <w:bCs/>
              </w:rPr>
              <w:t xml:space="preserve"> </w:t>
            </w:r>
            <w:r>
              <w:rPr>
                <w:b/>
                <w:bCs/>
                <w:sz w:val="20"/>
                <w:szCs w:val="20"/>
              </w:rPr>
              <w:t>ДОГОВОРА</w:t>
            </w:r>
            <w:r>
              <w:rPr>
                <w:b/>
                <w:bCs/>
              </w:rPr>
              <w:t xml:space="preserve">:                        </w:t>
            </w:r>
            <w:r>
              <w:rPr>
                <w:b/>
                <w:bCs/>
                <w:sz w:val="18"/>
                <w:szCs w:val="18"/>
              </w:rPr>
              <w:t xml:space="preserve">    </w:t>
            </w:r>
          </w:p>
        </w:tc>
        <w:tc>
          <w:tcPr>
            <w:tcW w:w="5670" w:type="dxa"/>
            <w:shd w:val="clear" w:color="auto" w:fill="auto"/>
          </w:tcPr>
          <w:p w:rsidR="002A66D1" w:rsidRDefault="00E22510">
            <w:r>
              <w:t>Лот №1: нежилые помещения, площадью 224,5 кв</w:t>
            </w:r>
            <w:proofErr w:type="gramStart"/>
            <w:r>
              <w:t>.м</w:t>
            </w:r>
            <w:proofErr w:type="gramEnd"/>
            <w:r>
              <w:t xml:space="preserve">, находящиеся по адресу: Пермский край, Верещагинский район, </w:t>
            </w:r>
            <w:proofErr w:type="gramStart"/>
            <w:r>
              <w:t>г</w:t>
            </w:r>
            <w:proofErr w:type="gramEnd"/>
            <w:r>
              <w:t>. Верещагино, ул. Фрунзе, 86;</w:t>
            </w:r>
          </w:p>
          <w:p w:rsidR="002A66D1" w:rsidRDefault="00E22510">
            <w:r>
              <w:t xml:space="preserve">Лот №2: нежилое помещение, площадью 273,8 кв.м, находящееся по адресу: Пермский край, Верещагинский район, г. Верещагино,                     ул. </w:t>
            </w:r>
            <w:proofErr w:type="gramStart"/>
            <w:r>
              <w:t>Советская</w:t>
            </w:r>
            <w:proofErr w:type="gramEnd"/>
            <w:r>
              <w:t>, 43.</w:t>
            </w:r>
          </w:p>
          <w:p w:rsidR="002A66D1" w:rsidRDefault="002A66D1">
            <w:pPr>
              <w:jc w:val="both"/>
            </w:pPr>
          </w:p>
          <w:p w:rsidR="002A66D1" w:rsidRDefault="002A66D1">
            <w:pPr>
              <w:jc w:val="both"/>
            </w:pPr>
          </w:p>
        </w:tc>
      </w:tr>
    </w:tbl>
    <w:p w:rsidR="002A66D1" w:rsidRDefault="002A66D1"/>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2A66D1">
      <w:pPr>
        <w:rPr>
          <w:bCs/>
        </w:rPr>
      </w:pPr>
    </w:p>
    <w:p w:rsidR="002A66D1" w:rsidRDefault="00E22510">
      <w:pPr>
        <w:jc w:val="center"/>
        <w:rPr>
          <w:bCs/>
        </w:rPr>
      </w:pPr>
      <w:r>
        <w:rPr>
          <w:b/>
          <w:bCs/>
          <w:sz w:val="18"/>
          <w:szCs w:val="18"/>
        </w:rPr>
        <w:t xml:space="preserve"> </w:t>
      </w:r>
      <w:r>
        <w:rPr>
          <w:bCs/>
        </w:rPr>
        <w:t>г. Верещагино</w:t>
      </w:r>
    </w:p>
    <w:p w:rsidR="002A66D1" w:rsidRDefault="002A66D1">
      <w:pPr>
        <w:ind w:left="180"/>
        <w:rPr>
          <w:bCs/>
        </w:rPr>
      </w:pPr>
    </w:p>
    <w:p w:rsidR="002A66D1" w:rsidRDefault="00E22510">
      <w:pPr>
        <w:ind w:left="180"/>
        <w:jc w:val="center"/>
      </w:pPr>
      <w:r>
        <w:rPr>
          <w:bCs/>
        </w:rPr>
        <w:t>2017 год</w:t>
      </w:r>
    </w:p>
    <w:p w:rsidR="002A66D1" w:rsidRDefault="002A66D1">
      <w:pPr>
        <w:jc w:val="center"/>
      </w:pPr>
    </w:p>
    <w:p w:rsidR="002A66D1" w:rsidRDefault="002A66D1">
      <w:pPr>
        <w:sectPr w:rsidR="002A66D1">
          <w:headerReference w:type="even" r:id="rId7"/>
          <w:headerReference w:type="default" r:id="rId8"/>
          <w:headerReference w:type="first" r:id="rId9"/>
          <w:pgSz w:w="11906" w:h="16838"/>
          <w:pgMar w:top="935" w:right="1134" w:bottom="776" w:left="1134" w:header="330" w:footer="720" w:gutter="0"/>
          <w:pgNumType w:start="2"/>
          <w:cols w:space="720"/>
          <w:titlePg/>
          <w:docGrid w:linePitch="360"/>
        </w:sectPr>
      </w:pPr>
    </w:p>
    <w:p w:rsidR="002A66D1" w:rsidRDefault="00E22510">
      <w:pPr>
        <w:pStyle w:val="1"/>
        <w:numPr>
          <w:ilvl w:val="0"/>
          <w:numId w:val="0"/>
        </w:numPr>
        <w:jc w:val="center"/>
      </w:pPr>
      <w:r>
        <w:rPr>
          <w:b/>
          <w:sz w:val="24"/>
          <w:szCs w:val="24"/>
        </w:rPr>
        <w:lastRenderedPageBreak/>
        <w:t xml:space="preserve">ГЛАВА </w:t>
      </w:r>
      <w:r>
        <w:rPr>
          <w:b/>
          <w:sz w:val="24"/>
          <w:szCs w:val="24"/>
          <w:lang w:val="en-US"/>
        </w:rPr>
        <w:t>I</w:t>
      </w:r>
      <w:r>
        <w:rPr>
          <w:b/>
          <w:sz w:val="24"/>
          <w:szCs w:val="24"/>
        </w:rPr>
        <w:t>. ОБЩИЕ ПОЛОЖЕНИЯ</w:t>
      </w:r>
    </w:p>
    <w:p w:rsidR="002A66D1" w:rsidRDefault="002A66D1"/>
    <w:p w:rsidR="002A66D1" w:rsidRDefault="00E22510">
      <w:pPr>
        <w:ind w:firstLine="567"/>
        <w:jc w:val="both"/>
        <w:rPr>
          <w:b/>
        </w:rPr>
      </w:pPr>
      <w:r>
        <w:rPr>
          <w:b/>
        </w:rPr>
        <w:t xml:space="preserve">Организатор открытого аукциона – </w:t>
      </w:r>
      <w:r>
        <w:t>Управление имущественных отношений и инфраструктуры администрации Верещагинского муниципального района Пермского края</w:t>
      </w:r>
    </w:p>
    <w:p w:rsidR="002A66D1" w:rsidRDefault="00E22510">
      <w:pPr>
        <w:ind w:firstLine="567"/>
        <w:jc w:val="both"/>
        <w:rPr>
          <w:b/>
        </w:rPr>
      </w:pPr>
      <w:bookmarkStart w:id="0" w:name="_Ref119427236"/>
      <w:r>
        <w:rPr>
          <w:b/>
        </w:rPr>
        <w:t xml:space="preserve">Открытый аукцион – </w:t>
      </w:r>
      <w:r>
        <w:t>торги в форме аукциона, открытые по составу участников и форме подачи предложений.</w:t>
      </w:r>
    </w:p>
    <w:p w:rsidR="002A66D1" w:rsidRDefault="00E22510">
      <w:pPr>
        <w:ind w:firstLine="567"/>
        <w:jc w:val="both"/>
        <w:rPr>
          <w:b/>
          <w:color w:val="000000"/>
        </w:rPr>
      </w:pPr>
      <w:r>
        <w:rPr>
          <w:b/>
        </w:rPr>
        <w:t xml:space="preserve">Предмет открытого аукциона – </w:t>
      </w:r>
      <w:r>
        <w:t>продажа недвижимого имущества находящегося в муниципальной  собственности МО «Верещагинский муниципальный район»</w:t>
      </w:r>
    </w:p>
    <w:p w:rsidR="002A66D1" w:rsidRDefault="00E22510">
      <w:pPr>
        <w:pStyle w:val="ConsPlusNormal"/>
        <w:widowControl/>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Документация об открытом аукционе</w:t>
      </w:r>
      <w:r>
        <w:rPr>
          <w:rFonts w:ascii="Times New Roman" w:hAnsi="Times New Roman" w:cs="Times New Roman"/>
          <w:color w:val="000000"/>
          <w:sz w:val="24"/>
          <w:szCs w:val="24"/>
        </w:rPr>
        <w:t xml:space="preserve"> – </w:t>
      </w:r>
      <w:r>
        <w:rPr>
          <w:rFonts w:ascii="Times New Roman" w:hAnsi="Times New Roman" w:cs="Times New Roman"/>
          <w:sz w:val="24"/>
          <w:szCs w:val="24"/>
        </w:rPr>
        <w:t>комплект документов, разработанный и утвержденный организатором аукциона, и содержащий информацию о предмете открытого аукциона и определяющий основные правила проведения открытого аукциона</w:t>
      </w:r>
      <w:r>
        <w:rPr>
          <w:rFonts w:ascii="Times New Roman" w:hAnsi="Times New Roman" w:cs="Times New Roman"/>
          <w:color w:val="000000"/>
          <w:sz w:val="24"/>
          <w:szCs w:val="24"/>
        </w:rPr>
        <w:t>:</w:t>
      </w:r>
    </w:p>
    <w:p w:rsidR="002A66D1" w:rsidRDefault="00E22510">
      <w:pPr>
        <w:pStyle w:val="ConsPlusNormal"/>
        <w:widowControl/>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Заявка на участие в открытом аукционе</w:t>
      </w:r>
      <w:r>
        <w:rPr>
          <w:rFonts w:ascii="Times New Roman" w:hAnsi="Times New Roman" w:cs="Times New Roman"/>
          <w:color w:val="000000"/>
          <w:sz w:val="24"/>
          <w:szCs w:val="24"/>
        </w:rPr>
        <w:t xml:space="preserve"> – комплект документов, содержащий письменное подтверждение заявителя  о его согласии участвовать в открытом аукционе на условиях, указанных в извещении о проведении открытого аукциона и документации об открытом аукционе, поданный в срок и по формам, установленным в документации об открытом аукционе.</w:t>
      </w:r>
    </w:p>
    <w:p w:rsidR="002A66D1" w:rsidRDefault="00E22510">
      <w:pPr>
        <w:pStyle w:val="ConsPlusNormal"/>
        <w:widowControl/>
        <w:ind w:firstLine="567"/>
        <w:jc w:val="both"/>
        <w:rPr>
          <w:b/>
          <w:color w:val="000000"/>
          <w:sz w:val="24"/>
          <w:szCs w:val="24"/>
        </w:rPr>
      </w:pPr>
      <w:r>
        <w:rPr>
          <w:rFonts w:ascii="Times New Roman" w:hAnsi="Times New Roman" w:cs="Times New Roman"/>
          <w:b/>
          <w:color w:val="000000"/>
          <w:sz w:val="24"/>
          <w:szCs w:val="24"/>
        </w:rPr>
        <w:t>Шаг открытого аукциона</w:t>
      </w:r>
      <w:r>
        <w:rPr>
          <w:rFonts w:ascii="Times New Roman" w:hAnsi="Times New Roman" w:cs="Times New Roman"/>
          <w:color w:val="000000"/>
          <w:sz w:val="24"/>
          <w:szCs w:val="24"/>
        </w:rPr>
        <w:t xml:space="preserve"> – величина повышения начальной цены договора. </w:t>
      </w:r>
    </w:p>
    <w:p w:rsidR="002A66D1" w:rsidRPr="00320EF4" w:rsidRDefault="00E22510">
      <w:pPr>
        <w:pStyle w:val="aff2"/>
        <w:spacing w:line="240" w:lineRule="auto"/>
        <w:ind w:firstLine="567"/>
        <w:jc w:val="both"/>
        <w:rPr>
          <w:b/>
          <w:bCs/>
          <w:lang w:val="ru-RU"/>
        </w:rPr>
      </w:pPr>
      <w:r>
        <w:rPr>
          <w:b/>
          <w:color w:val="000000"/>
          <w:sz w:val="24"/>
          <w:szCs w:val="24"/>
          <w:lang w:val="ru-RU"/>
        </w:rPr>
        <w:t>Аукционная комиссия</w:t>
      </w:r>
      <w:r>
        <w:rPr>
          <w:color w:val="000000"/>
          <w:sz w:val="24"/>
          <w:szCs w:val="24"/>
          <w:lang w:val="ru-RU"/>
        </w:rPr>
        <w:t xml:space="preserve"> – коллегиальный орган, созданный организатором аукциона для проведения аукционных процедур в порядке, предусмотренном законодательством Российской Федерации. </w:t>
      </w:r>
    </w:p>
    <w:p w:rsidR="002A66D1" w:rsidRDefault="00E22510">
      <w:pPr>
        <w:pStyle w:val="212"/>
        <w:spacing w:after="0" w:line="240" w:lineRule="auto"/>
        <w:ind w:firstLine="567"/>
        <w:jc w:val="both"/>
        <w:rPr>
          <w:b/>
        </w:rPr>
      </w:pPr>
      <w:r>
        <w:rPr>
          <w:b/>
          <w:bCs/>
        </w:rPr>
        <w:t>Аукционист</w:t>
      </w:r>
      <w:r>
        <w:t xml:space="preserve"> – член аукционной комиссии, избранный большинством голосов членов аукционной комиссии, присутствующих на заседании, путем открытого голосования.</w:t>
      </w:r>
    </w:p>
    <w:p w:rsidR="002A66D1" w:rsidRDefault="00E22510">
      <w:pPr>
        <w:ind w:firstLine="567"/>
        <w:jc w:val="both"/>
        <w:rPr>
          <w:b/>
          <w:bCs/>
        </w:rPr>
      </w:pPr>
      <w:r>
        <w:rPr>
          <w:b/>
        </w:rPr>
        <w:t xml:space="preserve">Участник открытого аукциона – </w:t>
      </w:r>
      <w:r>
        <w:t xml:space="preserve">заявитель (лицо, подавшее заявку на участие в конкурсе), допущенный аукционной комиссией к участию в открытом аукционе по результатам рассмотрения заявок. </w:t>
      </w:r>
    </w:p>
    <w:p w:rsidR="002A66D1" w:rsidRDefault="00E22510">
      <w:pPr>
        <w:pStyle w:val="212"/>
        <w:spacing w:after="0" w:line="240" w:lineRule="auto"/>
        <w:ind w:firstLine="567"/>
        <w:jc w:val="both"/>
      </w:pPr>
      <w:proofErr w:type="gramStart"/>
      <w:r>
        <w:rPr>
          <w:b/>
          <w:bCs/>
        </w:rPr>
        <w:t>Представитель участника открытого аукциона</w:t>
      </w:r>
      <w:r>
        <w:t xml:space="preserve"> – лицо, представляющее интересы участника открытого аукциона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или ее нотариально заверенной копии, принимающее непосредственное участие в процедуре открытого аукциона, зарегистрированное для этого и получившее карточку участника открытого аукциона.</w:t>
      </w:r>
      <w:proofErr w:type="gramEnd"/>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rPr>
          <w:szCs w:val="24"/>
        </w:rPr>
      </w:pPr>
    </w:p>
    <w:p w:rsidR="002A66D1" w:rsidRDefault="002A66D1">
      <w:pPr>
        <w:pStyle w:val="35"/>
        <w:tabs>
          <w:tab w:val="clear" w:pos="1307"/>
        </w:tabs>
        <w:ind w:left="0"/>
        <w:jc w:val="center"/>
        <w:rPr>
          <w:sz w:val="28"/>
          <w:szCs w:val="28"/>
        </w:rPr>
      </w:pPr>
    </w:p>
    <w:p w:rsidR="002A66D1" w:rsidRDefault="002A66D1">
      <w:pPr>
        <w:sectPr w:rsidR="002A66D1">
          <w:headerReference w:type="even" r:id="rId10"/>
          <w:headerReference w:type="default" r:id="rId11"/>
          <w:footerReference w:type="even" r:id="rId12"/>
          <w:footerReference w:type="default" r:id="rId13"/>
          <w:headerReference w:type="first" r:id="rId14"/>
          <w:footerReference w:type="first" r:id="rId15"/>
          <w:pgSz w:w="11906" w:h="16838"/>
          <w:pgMar w:top="747" w:right="567" w:bottom="776" w:left="1418" w:header="180" w:footer="720" w:gutter="0"/>
          <w:cols w:space="720"/>
          <w:docGrid w:linePitch="360"/>
        </w:sectPr>
      </w:pPr>
    </w:p>
    <w:p w:rsidR="002A66D1" w:rsidRDefault="00E22510">
      <w:pPr>
        <w:pStyle w:val="1"/>
        <w:numPr>
          <w:ilvl w:val="0"/>
          <w:numId w:val="0"/>
        </w:numPr>
      </w:pPr>
      <w:bookmarkStart w:id="1" w:name="_8._%25252525252525252525252525252525252"/>
      <w:bookmarkStart w:id="2" w:name="_%25252525252525252525252525252525252525"/>
      <w:bookmarkEnd w:id="0"/>
      <w:bookmarkEnd w:id="1"/>
      <w:r>
        <w:rPr>
          <w:b/>
          <w:caps/>
          <w:sz w:val="24"/>
          <w:szCs w:val="24"/>
        </w:rPr>
        <w:lastRenderedPageBreak/>
        <w:t xml:space="preserve">Глава </w:t>
      </w:r>
      <w:r>
        <w:rPr>
          <w:b/>
          <w:caps/>
          <w:sz w:val="24"/>
          <w:szCs w:val="24"/>
          <w:lang w:val="en-US"/>
        </w:rPr>
        <w:t>II</w:t>
      </w:r>
      <w:r>
        <w:rPr>
          <w:b/>
          <w:caps/>
          <w:sz w:val="24"/>
          <w:szCs w:val="24"/>
        </w:rPr>
        <w:t xml:space="preserve">. </w:t>
      </w:r>
      <w:bookmarkStart w:id="3" w:name="_Ref119427310"/>
      <w:r>
        <w:rPr>
          <w:b/>
          <w:caps/>
          <w:sz w:val="24"/>
          <w:szCs w:val="24"/>
        </w:rPr>
        <w:t xml:space="preserve">информационная карта   </w:t>
      </w:r>
    </w:p>
    <w:p w:rsidR="002A66D1" w:rsidRDefault="002A66D1"/>
    <w:tbl>
      <w:tblPr>
        <w:tblW w:w="0" w:type="auto"/>
        <w:tblInd w:w="108" w:type="dxa"/>
        <w:tblLayout w:type="fixed"/>
        <w:tblLook w:val="0000"/>
      </w:tblPr>
      <w:tblGrid>
        <w:gridCol w:w="627"/>
        <w:gridCol w:w="2733"/>
        <w:gridCol w:w="6575"/>
      </w:tblGrid>
      <w:tr w:rsidR="002A66D1">
        <w:trPr>
          <w:trHeight w:val="67"/>
        </w:trPr>
        <w:tc>
          <w:tcPr>
            <w:tcW w:w="9935" w:type="dxa"/>
            <w:gridSpan w:val="3"/>
            <w:tcBorders>
              <w:top w:val="single" w:sz="4" w:space="0" w:color="000000"/>
              <w:left w:val="single" w:sz="4" w:space="0" w:color="000000"/>
              <w:bottom w:val="single" w:sz="4" w:space="0" w:color="000000"/>
              <w:right w:val="single" w:sz="4" w:space="0" w:color="000000"/>
            </w:tcBorders>
            <w:shd w:val="clear" w:color="auto" w:fill="FFFF00"/>
          </w:tcPr>
          <w:p w:rsidR="002A66D1" w:rsidRDefault="00E22510">
            <w:pPr>
              <w:pStyle w:val="2"/>
              <w:numPr>
                <w:ilvl w:val="0"/>
                <w:numId w:val="0"/>
              </w:numPr>
              <w:jc w:val="left"/>
            </w:pPr>
            <w:r>
              <w:rPr>
                <w:bCs w:val="0"/>
                <w:caps/>
                <w:szCs w:val="24"/>
              </w:rPr>
              <w:t>Раздел 1. Сведения оБ ОРГАНИЗАТОРЕ АУКЦИОНА</w:t>
            </w:r>
          </w:p>
        </w:tc>
      </w:tr>
      <w:tr w:rsidR="002A66D1">
        <w:trPr>
          <w:cantSplit/>
          <w:trHeight w:val="67"/>
        </w:trPr>
        <w:tc>
          <w:tcPr>
            <w:tcW w:w="627" w:type="dxa"/>
            <w:vMerge w:val="restart"/>
            <w:tcBorders>
              <w:top w:val="single" w:sz="4" w:space="0" w:color="000000"/>
              <w:left w:val="single" w:sz="4" w:space="0" w:color="000000"/>
            </w:tcBorders>
            <w:shd w:val="clear" w:color="auto" w:fill="auto"/>
          </w:tcPr>
          <w:p w:rsidR="002A66D1" w:rsidRDefault="00E22510">
            <w:pPr>
              <w:spacing w:line="200" w:lineRule="exact"/>
              <w:jc w:val="center"/>
            </w:pPr>
            <w:r>
              <w:rPr>
                <w:bCs/>
              </w:rPr>
              <w:t>1</w:t>
            </w:r>
          </w:p>
        </w:tc>
        <w:tc>
          <w:tcPr>
            <w:tcW w:w="2733" w:type="dxa"/>
            <w:tcBorders>
              <w:top w:val="single" w:sz="4" w:space="0" w:color="000000"/>
              <w:left w:val="single" w:sz="4" w:space="0" w:color="000000"/>
              <w:bottom w:val="single" w:sz="4" w:space="0" w:color="000000"/>
            </w:tcBorders>
            <w:shd w:val="clear" w:color="auto" w:fill="auto"/>
          </w:tcPr>
          <w:p w:rsidR="002A66D1" w:rsidRDefault="00E22510">
            <w:r>
              <w:t>Наименование организатора аукциона</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Управление имущественных отношений и инфраструктуры администрации Верещагинского муниципального района Пермского края</w:t>
            </w:r>
          </w:p>
        </w:tc>
      </w:tr>
      <w:tr w:rsidR="002A66D1">
        <w:trPr>
          <w:cantSplit/>
          <w:trHeight w:val="67"/>
        </w:trPr>
        <w:tc>
          <w:tcPr>
            <w:tcW w:w="627" w:type="dxa"/>
            <w:vMerge/>
            <w:tcBorders>
              <w:left w:val="single" w:sz="4" w:space="0" w:color="000000"/>
            </w:tcBorders>
            <w:shd w:val="clear" w:color="auto" w:fill="auto"/>
          </w:tcPr>
          <w:p w:rsidR="002A66D1" w:rsidRDefault="002A66D1">
            <w:pPr>
              <w:snapToGrid w:val="0"/>
              <w:spacing w:line="200" w:lineRule="exact"/>
              <w:jc w:val="center"/>
              <w:rPr>
                <w:bCs/>
              </w:rP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Место нахождения</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617120, Пермский край, г</w:t>
            </w:r>
            <w:proofErr w:type="gramStart"/>
            <w:r>
              <w:t>.В</w:t>
            </w:r>
            <w:proofErr w:type="gramEnd"/>
            <w:r>
              <w:t>ерещагино, ул. Ленина, 26</w:t>
            </w:r>
          </w:p>
        </w:tc>
      </w:tr>
      <w:tr w:rsidR="002A66D1">
        <w:trPr>
          <w:cantSplit/>
          <w:trHeight w:val="361"/>
        </w:trPr>
        <w:tc>
          <w:tcPr>
            <w:tcW w:w="627" w:type="dxa"/>
            <w:vMerge/>
            <w:tcBorders>
              <w:left w:val="single" w:sz="4" w:space="0" w:color="000000"/>
            </w:tcBorders>
            <w:shd w:val="clear" w:color="auto" w:fill="auto"/>
          </w:tcPr>
          <w:p w:rsidR="002A66D1" w:rsidRDefault="002A66D1">
            <w:pPr>
              <w:snapToGrid w:val="0"/>
              <w:spacing w:line="200" w:lineRule="exact"/>
              <w:jc w:val="center"/>
              <w:rPr>
                <w:bCs/>
              </w:rP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 xml:space="preserve">Почтовый адрес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617120, Пермский край, г</w:t>
            </w:r>
            <w:proofErr w:type="gramStart"/>
            <w:r>
              <w:t>.В</w:t>
            </w:r>
            <w:proofErr w:type="gramEnd"/>
            <w:r>
              <w:t>ерещагино, ул. Ленина, 26</w:t>
            </w:r>
          </w:p>
        </w:tc>
      </w:tr>
      <w:tr w:rsidR="002A66D1">
        <w:trPr>
          <w:cantSplit/>
          <w:trHeight w:val="67"/>
        </w:trPr>
        <w:tc>
          <w:tcPr>
            <w:tcW w:w="627" w:type="dxa"/>
            <w:vMerge/>
            <w:tcBorders>
              <w:left w:val="single" w:sz="4" w:space="0" w:color="000000"/>
            </w:tcBorders>
            <w:shd w:val="clear" w:color="auto" w:fill="auto"/>
          </w:tcPr>
          <w:p w:rsidR="002A66D1" w:rsidRDefault="002A66D1">
            <w:pPr>
              <w:snapToGrid w:val="0"/>
              <w:spacing w:line="200" w:lineRule="exact"/>
              <w:jc w:val="center"/>
              <w:rPr>
                <w:bCs/>
              </w:rP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Контактное лицо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Постаногова Любовь Владимировна</w:t>
            </w:r>
          </w:p>
        </w:tc>
      </w:tr>
      <w:tr w:rsidR="002A66D1">
        <w:trPr>
          <w:cantSplit/>
          <w:trHeight w:val="67"/>
        </w:trPr>
        <w:tc>
          <w:tcPr>
            <w:tcW w:w="627" w:type="dxa"/>
            <w:vMerge/>
            <w:tcBorders>
              <w:left w:val="single" w:sz="4" w:space="0" w:color="000000"/>
            </w:tcBorders>
            <w:shd w:val="clear" w:color="auto" w:fill="auto"/>
          </w:tcPr>
          <w:p w:rsidR="002A66D1" w:rsidRDefault="002A66D1">
            <w:pPr>
              <w:snapToGrid w:val="0"/>
              <w:spacing w:line="200" w:lineRule="exact"/>
              <w:jc w:val="cente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Телефон</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 xml:space="preserve">(34 254) 3-32-84 </w:t>
            </w:r>
          </w:p>
        </w:tc>
      </w:tr>
      <w:tr w:rsidR="002A66D1">
        <w:trPr>
          <w:cantSplit/>
          <w:trHeight w:val="613"/>
        </w:trPr>
        <w:tc>
          <w:tcPr>
            <w:tcW w:w="627" w:type="dxa"/>
            <w:vMerge/>
            <w:tcBorders>
              <w:left w:val="single" w:sz="4" w:space="0" w:color="000000"/>
              <w:bottom w:val="single" w:sz="4" w:space="0" w:color="000000"/>
            </w:tcBorders>
            <w:shd w:val="clear" w:color="auto" w:fill="auto"/>
          </w:tcPr>
          <w:p w:rsidR="002A66D1" w:rsidRDefault="002A66D1">
            <w:pPr>
              <w:snapToGrid w:val="0"/>
              <w:spacing w:line="200" w:lineRule="exact"/>
              <w:jc w:val="center"/>
            </w:pPr>
          </w:p>
        </w:tc>
        <w:tc>
          <w:tcPr>
            <w:tcW w:w="2733" w:type="dxa"/>
            <w:tcBorders>
              <w:top w:val="single" w:sz="4" w:space="0" w:color="000000"/>
              <w:left w:val="single" w:sz="4" w:space="0" w:color="000000"/>
              <w:bottom w:val="single" w:sz="4" w:space="0" w:color="000000"/>
            </w:tcBorders>
            <w:shd w:val="clear" w:color="auto" w:fill="auto"/>
          </w:tcPr>
          <w:p w:rsidR="002A66D1" w:rsidRDefault="00E22510">
            <w:r>
              <w:t xml:space="preserve">Адрес электронной почты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E2B58">
            <w:hyperlink r:id="rId16" w:history="1">
              <w:r w:rsidR="00E22510">
                <w:rPr>
                  <w:rStyle w:val="a3"/>
                  <w:lang w:val="en-US"/>
                </w:rPr>
                <w:t>uioi</w:t>
              </w:r>
              <w:r w:rsidR="00E22510">
                <w:rPr>
                  <w:rStyle w:val="a3"/>
                </w:rPr>
                <w:t>.</w:t>
              </w:r>
              <w:r w:rsidR="00E22510">
                <w:rPr>
                  <w:rStyle w:val="a3"/>
                  <w:lang w:val="en-US"/>
                </w:rPr>
                <w:t>ver</w:t>
              </w:r>
              <w:r w:rsidR="00E22510">
                <w:rPr>
                  <w:rStyle w:val="a3"/>
                </w:rPr>
                <w:t>@</w:t>
              </w:r>
              <w:proofErr w:type="spellStart"/>
              <w:r w:rsidR="00E22510">
                <w:rPr>
                  <w:rStyle w:val="a3"/>
                </w:rPr>
                <w:t>yandex.ru</w:t>
              </w:r>
              <w:proofErr w:type="spellEnd"/>
            </w:hyperlink>
          </w:p>
          <w:p w:rsidR="002A66D1" w:rsidRDefault="002A66D1"/>
        </w:tc>
      </w:tr>
    </w:tbl>
    <w:p w:rsidR="002A66D1" w:rsidRDefault="002A66D1">
      <w:pPr>
        <w:autoSpaceDE w:val="0"/>
        <w:ind w:firstLine="540"/>
        <w:jc w:val="center"/>
        <w:rPr>
          <w:b/>
        </w:rPr>
      </w:pPr>
      <w:bookmarkStart w:id="4" w:name="_5._%25252525252525252525252525252525252"/>
      <w:bookmarkEnd w:id="2"/>
      <w:bookmarkEnd w:id="3"/>
      <w:bookmarkEnd w:id="4"/>
    </w:p>
    <w:p w:rsidR="002A66D1" w:rsidRDefault="00E22510">
      <w:pPr>
        <w:autoSpaceDE w:val="0"/>
        <w:ind w:firstLine="540"/>
        <w:jc w:val="center"/>
        <w:rPr>
          <w:b/>
        </w:rPr>
      </w:pPr>
      <w:r>
        <w:rPr>
          <w:b/>
        </w:rPr>
        <w:t xml:space="preserve">Извещение </w:t>
      </w:r>
    </w:p>
    <w:p w:rsidR="002A66D1" w:rsidRDefault="00E22510">
      <w:pPr>
        <w:autoSpaceDE w:val="0"/>
        <w:ind w:firstLine="540"/>
        <w:jc w:val="center"/>
        <w:rPr>
          <w:b/>
        </w:rPr>
      </w:pPr>
      <w:r>
        <w:rPr>
          <w:b/>
        </w:rPr>
        <w:t xml:space="preserve">о проведении открытого аукциона по продаже имущества, </w:t>
      </w:r>
    </w:p>
    <w:p w:rsidR="002A66D1" w:rsidRDefault="00E22510">
      <w:pPr>
        <w:autoSpaceDE w:val="0"/>
        <w:ind w:firstLine="540"/>
        <w:jc w:val="center"/>
      </w:pPr>
      <w:r>
        <w:rPr>
          <w:b/>
        </w:rPr>
        <w:t>находящегося в собственности МО «Верещагинский муниципальный район»</w:t>
      </w:r>
    </w:p>
    <w:p w:rsidR="002A66D1" w:rsidRDefault="002A66D1">
      <w:pPr>
        <w:autoSpaceDE w:val="0"/>
      </w:pPr>
    </w:p>
    <w:tbl>
      <w:tblPr>
        <w:tblW w:w="0" w:type="auto"/>
        <w:tblInd w:w="-125" w:type="dxa"/>
        <w:tblLayout w:type="fixed"/>
        <w:tblLook w:val="0000"/>
      </w:tblPr>
      <w:tblGrid>
        <w:gridCol w:w="725"/>
        <w:gridCol w:w="2077"/>
        <w:gridCol w:w="7337"/>
      </w:tblGrid>
      <w:tr w:rsidR="002A66D1">
        <w:tc>
          <w:tcPr>
            <w:tcW w:w="10139" w:type="dxa"/>
            <w:gridSpan w:val="3"/>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ind w:left="284" w:firstLine="540"/>
              <w:jc w:val="center"/>
              <w:rPr>
                <w:b/>
              </w:rPr>
            </w:pPr>
            <w:r>
              <w:rPr>
                <w:b/>
              </w:rPr>
              <w:t xml:space="preserve">1. Сведения об аукционе по продаже имущества, находящегося в собственности </w:t>
            </w:r>
          </w:p>
          <w:p w:rsidR="002A66D1" w:rsidRDefault="00E22510">
            <w:pPr>
              <w:autoSpaceDE w:val="0"/>
              <w:ind w:firstLine="540"/>
              <w:jc w:val="center"/>
            </w:pPr>
            <w:r>
              <w:rPr>
                <w:b/>
              </w:rPr>
              <w:t>МО «Верещагинский муниципальный район».</w:t>
            </w:r>
          </w:p>
        </w:tc>
      </w:tr>
      <w:tr w:rsidR="002A66D1">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 xml:space="preserve">1.1. </w:t>
            </w:r>
            <w:r>
              <w:t xml:space="preserve"> </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rPr>
                <w:color w:val="000000"/>
              </w:rPr>
            </w:pPr>
            <w:r>
              <w:rPr>
                <w:b/>
              </w:rPr>
              <w:t>Решение об условиях приватизации имущества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rPr>
                <w:color w:val="000000"/>
              </w:rPr>
              <w:t>План приватизации муниципального имущества муниципального образования «Верещагинский муниципальный район» на 2017 год и плановый период 2018 и 2019 годов, утвержденный решением Земского Собрания Верещагинского муниципального района Пермского края 28.11.2016г. № 19/203</w:t>
            </w:r>
          </w:p>
        </w:tc>
      </w:tr>
      <w:tr w:rsidR="002A66D1">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1.2.</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Продавец</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 xml:space="preserve">Администрация Верещагинского муниципального района  Пермского края </w:t>
            </w:r>
          </w:p>
        </w:tc>
      </w:tr>
      <w:tr w:rsidR="002A66D1">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1.3.</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Способ приватизации и форма подачи предложений о цене имущества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Аукцион, открытый по составу участников и открытый по форме подачи предложений о цене имущества</w:t>
            </w:r>
          </w:p>
        </w:tc>
      </w:tr>
      <w:tr w:rsidR="002A66D1">
        <w:trPr>
          <w:cantSplit/>
        </w:trPr>
        <w:tc>
          <w:tcPr>
            <w:tcW w:w="725" w:type="dxa"/>
            <w:vMerge w:val="restart"/>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1.3.1</w:t>
            </w:r>
          </w:p>
          <w:p w:rsidR="002A66D1" w:rsidRDefault="002A66D1">
            <w:pPr>
              <w:autoSpaceDE w:val="0"/>
              <w:rPr>
                <w:b/>
              </w:rPr>
            </w:pP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На аукцион выставляется:</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r>
              <w:t>Лот №1: нежилые помещения, площадью 224,5 кв</w:t>
            </w:r>
            <w:proofErr w:type="gramStart"/>
            <w:r>
              <w:t>.м</w:t>
            </w:r>
            <w:proofErr w:type="gramEnd"/>
            <w:r>
              <w:t xml:space="preserve">, находящиеся по адресу: Пермский край, Верещагинский район, </w:t>
            </w:r>
            <w:proofErr w:type="gramStart"/>
            <w:r>
              <w:t>г</w:t>
            </w:r>
            <w:proofErr w:type="gramEnd"/>
            <w:r>
              <w:t>. Верещагино, ул. Фрунзе, 86;</w:t>
            </w:r>
          </w:p>
          <w:p w:rsidR="002A66D1" w:rsidRDefault="00E22510">
            <w:r>
              <w:t xml:space="preserve">Лот №2: нежилое помещение, площадью 273,8 кв.м, находящееся по адресу: Пермский край, Верещагинский район, г. Верещагино,                     ул. </w:t>
            </w:r>
            <w:proofErr w:type="gramStart"/>
            <w:r>
              <w:t>Советская</w:t>
            </w:r>
            <w:proofErr w:type="gramEnd"/>
            <w:r>
              <w:t>, 43.</w:t>
            </w:r>
          </w:p>
        </w:tc>
      </w:tr>
      <w:tr w:rsidR="002A66D1">
        <w:trPr>
          <w:cantSplit/>
          <w:trHeight w:val="1014"/>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Начальная цена продажи</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ind w:firstLine="33"/>
              <w:jc w:val="both"/>
            </w:pPr>
            <w:r>
              <w:t>Лот №1: 1 293 000 (один миллион двести девяносто три тысячи) рублей 00 копеек.</w:t>
            </w:r>
          </w:p>
          <w:p w:rsidR="002A66D1" w:rsidRDefault="00E22510">
            <w:pPr>
              <w:ind w:firstLine="33"/>
              <w:jc w:val="both"/>
            </w:pPr>
            <w:r>
              <w:t>Лот №2: 1 550 000 (один миллион пятьсот пятьдесят тысяч) рублей 00 копеек.</w:t>
            </w:r>
          </w:p>
        </w:tc>
      </w:tr>
      <w:tr w:rsidR="002A66D1">
        <w:trPr>
          <w:cantSplit/>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Размер задатка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ind w:firstLine="33"/>
              <w:jc w:val="both"/>
            </w:pPr>
            <w:r>
              <w:t>Лот №1: 258 600 (двести пятьдесят восемь тысяч шестьсот) рублей 00 копеек.</w:t>
            </w:r>
          </w:p>
          <w:p w:rsidR="002A66D1" w:rsidRDefault="00E22510">
            <w:pPr>
              <w:ind w:firstLine="33"/>
              <w:jc w:val="both"/>
            </w:pPr>
            <w:r>
              <w:t>Лот №2: 310 000 (триста десять тысяч) рублей 00 копеек.</w:t>
            </w:r>
          </w:p>
        </w:tc>
      </w:tr>
      <w:tr w:rsidR="002A66D1">
        <w:trPr>
          <w:cantSplit/>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pPr>
            <w:r>
              <w:rPr>
                <w:b/>
              </w:rPr>
              <w:t>Шаг аукциона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ind w:firstLine="33"/>
              <w:jc w:val="both"/>
            </w:pPr>
            <w:r>
              <w:t>Лот №1: 12 930 (двенадцать тысяч девятьсот тридцать) рублей 00 копеек.</w:t>
            </w:r>
          </w:p>
          <w:p w:rsidR="002A66D1" w:rsidRDefault="00E22510">
            <w:pPr>
              <w:ind w:firstLine="33"/>
              <w:jc w:val="both"/>
            </w:pPr>
            <w:r>
              <w:t xml:space="preserve">Лот №2: 15 500 (пятнадцать тысяч пятьсот) рублей 00 копеек.  </w:t>
            </w:r>
          </w:p>
        </w:tc>
      </w:tr>
      <w:tr w:rsidR="002A66D1">
        <w:trPr>
          <w:cantSplit/>
          <w:trHeight w:val="505"/>
        </w:trPr>
        <w:tc>
          <w:tcPr>
            <w:tcW w:w="725" w:type="dxa"/>
            <w:vMerge w:val="restart"/>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1.4.</w:t>
            </w:r>
          </w:p>
        </w:tc>
        <w:tc>
          <w:tcPr>
            <w:tcW w:w="2077" w:type="dxa"/>
            <w:vMerge w:val="restart"/>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 xml:space="preserve">Срок и порядок  внесения </w:t>
            </w:r>
            <w:r>
              <w:rPr>
                <w:b/>
              </w:rPr>
              <w:lastRenderedPageBreak/>
              <w:t>задатка, реквизиты счета для внесения задатка</w:t>
            </w:r>
          </w:p>
          <w:p w:rsidR="002A66D1" w:rsidRDefault="002A66D1">
            <w:pPr>
              <w:autoSpaceDE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lastRenderedPageBreak/>
              <w:t>Для участия в аукционе претендент вносит задаток, в счет обеспечения оплаты приобретаемого на аукционе имущества.</w:t>
            </w:r>
          </w:p>
        </w:tc>
      </w:tr>
      <w:tr w:rsidR="002A66D1">
        <w:trPr>
          <w:cantSplit/>
          <w:trHeight w:val="505"/>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proofErr w:type="gramStart"/>
            <w:r>
              <w:t xml:space="preserve">Задаток вносится претендентом в безналичном  порядке в рублях Российской Федерации на расчетный счет                                                      № 40302810257735000038 в Отделении Пермь г. Пермь, БИК 045773001, УФ Верещагинского муниципального района (Управление имущественных отношений и инфраструктуры, л/с 051630043), ИНН 5933161319, КПП 593301001, ОКТМО 57612000 (в назначении платежа указать: задаток в счет оплаты приобретаемого на аукционе имущества Лот № __). </w:t>
            </w:r>
            <w:proofErr w:type="gramEnd"/>
          </w:p>
        </w:tc>
      </w:tr>
      <w:tr w:rsidR="002A66D1">
        <w:trPr>
          <w:cantSplit/>
          <w:trHeight w:val="17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Датой внесения задатка считается дата поступления денежных средств на указанный  расчётный счёт.</w:t>
            </w:r>
          </w:p>
        </w:tc>
      </w:tr>
      <w:tr w:rsidR="002A66D1">
        <w:trPr>
          <w:cantSplit/>
          <w:trHeight w:val="17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2A66D1">
        <w:trPr>
          <w:cantSplit/>
          <w:trHeight w:val="66"/>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В случае отзыва претендентом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tc>
      </w:tr>
      <w:tr w:rsidR="002A66D1">
        <w:trPr>
          <w:cantSplit/>
          <w:trHeight w:val="39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 xml:space="preserve">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w:t>
            </w:r>
          </w:p>
        </w:tc>
      </w:tr>
      <w:tr w:rsidR="002A66D1">
        <w:trPr>
          <w:cantSplit/>
          <w:trHeight w:val="39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При уклонении или отказе победителя аукциона от заключения в установленный срок договора купли-продажи акций  задаток ему не возвращается.</w:t>
            </w:r>
          </w:p>
        </w:tc>
      </w:tr>
      <w:tr w:rsidR="002A66D1">
        <w:trPr>
          <w:cantSplit/>
          <w:trHeight w:val="2715"/>
        </w:trPr>
        <w:tc>
          <w:tcPr>
            <w:tcW w:w="725" w:type="dxa"/>
            <w:vMerge w:val="restart"/>
            <w:tcBorders>
              <w:top w:val="single" w:sz="4" w:space="0" w:color="000000"/>
              <w:left w:val="single" w:sz="4" w:space="0" w:color="000000"/>
              <w:bottom w:val="single" w:sz="4" w:space="0" w:color="000000"/>
            </w:tcBorders>
            <w:shd w:val="clear" w:color="auto" w:fill="auto"/>
          </w:tcPr>
          <w:p w:rsidR="002A66D1" w:rsidRDefault="00E22510">
            <w:pPr>
              <w:autoSpaceDE w:val="0"/>
              <w:rPr>
                <w:b/>
              </w:rPr>
            </w:pPr>
            <w:r>
              <w:rPr>
                <w:b/>
              </w:rPr>
              <w:t>1.5.</w:t>
            </w:r>
          </w:p>
        </w:tc>
        <w:tc>
          <w:tcPr>
            <w:tcW w:w="2077" w:type="dxa"/>
            <w:vMerge w:val="restart"/>
            <w:tcBorders>
              <w:top w:val="single" w:sz="4" w:space="0" w:color="000000"/>
              <w:left w:val="single" w:sz="4" w:space="0" w:color="000000"/>
              <w:bottom w:val="single" w:sz="4" w:space="0" w:color="000000"/>
            </w:tcBorders>
            <w:shd w:val="clear" w:color="auto" w:fill="auto"/>
          </w:tcPr>
          <w:p w:rsidR="002A66D1" w:rsidRDefault="002A66D1">
            <w:pPr>
              <w:autoSpaceDE w:val="0"/>
              <w:snapToGrid w:val="0"/>
              <w:jc w:val="both"/>
              <w:rPr>
                <w:b/>
              </w:rPr>
            </w:pPr>
          </w:p>
          <w:p w:rsidR="002A66D1" w:rsidRDefault="00E22510">
            <w:pPr>
              <w:autoSpaceDE w:val="0"/>
              <w:jc w:val="both"/>
            </w:pPr>
            <w:r>
              <w:rPr>
                <w:b/>
              </w:rPr>
              <w:t>Порядок, место, даты начала и окончания подачи заявок</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proofErr w:type="gramStart"/>
            <w: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указанным в абзаце 2 п. 1.5. настоящего сообщения.</w:t>
            </w:r>
            <w:proofErr w:type="gramEnd"/>
            <w:r>
              <w:t xml:space="preserve"> Заявка и опись представленных документов составляются в 2 экземплярах, один из которых остается у продавца, другой - у заявителя</w:t>
            </w:r>
          </w:p>
        </w:tc>
      </w:tr>
      <w:tr w:rsidR="002A66D1">
        <w:trPr>
          <w:cantSplit/>
          <w:trHeight w:val="9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jc w:val="both"/>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 xml:space="preserve">Перечень документов представляемых претендентом в составе заявки: </w:t>
            </w:r>
          </w:p>
          <w:p w:rsidR="002A66D1" w:rsidRDefault="00E22510">
            <w:pPr>
              <w:autoSpaceDE w:val="0"/>
              <w:jc w:val="both"/>
            </w:pPr>
            <w:r>
              <w:t xml:space="preserve">         Юридические лица:</w:t>
            </w:r>
          </w:p>
          <w:p w:rsidR="002A66D1" w:rsidRDefault="00E22510">
            <w:pPr>
              <w:autoSpaceDE w:val="0"/>
              <w:jc w:val="both"/>
            </w:pPr>
            <w:r>
              <w:t>-  заверенные копии учредительных документов;</w:t>
            </w:r>
          </w:p>
          <w:p w:rsidR="002A66D1" w:rsidRDefault="00E22510">
            <w:pPr>
              <w:autoSpaceDE w:val="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A66D1" w:rsidRDefault="00E22510">
            <w:pPr>
              <w:autoSpaceDE w:val="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66D1" w:rsidRDefault="00E22510">
            <w:pPr>
              <w:autoSpaceDE w:val="0"/>
              <w:ind w:firstLine="540"/>
              <w:jc w:val="both"/>
            </w:pPr>
            <w:r>
              <w:t>Физические лица предъявляют документ, удостоверяющий личность, или представляют копии всех его листов.</w:t>
            </w:r>
          </w:p>
          <w:p w:rsidR="002A66D1" w:rsidRDefault="00E22510">
            <w:pPr>
              <w:autoSpaceDE w:val="0"/>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w:t>
            </w:r>
            <w:r>
              <w:rPr>
                <w:color w:val="000000"/>
              </w:rPr>
              <w:t xml:space="preserve">м </w:t>
            </w:r>
            <w:hyperlink r:id="rId17" w:history="1">
              <w:r>
                <w:rPr>
                  <w:rStyle w:val="a3"/>
                  <w:color w:val="000000"/>
                  <w:u w:val="none"/>
                </w:rPr>
                <w:t>порядке</w:t>
              </w:r>
            </w:hyperlink>
            <w:r>
              <w:rPr>
                <w:color w:val="000000"/>
              </w:rPr>
              <w:t>, или н</w:t>
            </w:r>
            <w:r>
              <w:t>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r>
      <w:tr w:rsidR="002A66D1">
        <w:trPr>
          <w:cantSplit/>
          <w:trHeight w:val="180"/>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jc w:val="both"/>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tc>
      </w:tr>
      <w:tr w:rsidR="002A66D1">
        <w:trPr>
          <w:cantSplit/>
          <w:trHeight w:val="1497"/>
        </w:trPr>
        <w:tc>
          <w:tcPr>
            <w:tcW w:w="725"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rPr>
                <w:b/>
              </w:rPr>
            </w:pPr>
          </w:p>
        </w:tc>
        <w:tc>
          <w:tcPr>
            <w:tcW w:w="2077" w:type="dxa"/>
            <w:vMerge/>
            <w:tcBorders>
              <w:top w:val="single" w:sz="4" w:space="0" w:color="000000"/>
              <w:left w:val="single" w:sz="4" w:space="0" w:color="000000"/>
              <w:bottom w:val="single" w:sz="4" w:space="0" w:color="000000"/>
            </w:tcBorders>
            <w:shd w:val="clear" w:color="auto" w:fill="auto"/>
          </w:tcPr>
          <w:p w:rsidR="002A66D1" w:rsidRDefault="002A66D1">
            <w:pPr>
              <w:autoSpaceDE w:val="0"/>
              <w:snapToGrid w:val="0"/>
              <w:jc w:val="both"/>
              <w:rPr>
                <w:b/>
              </w:rPr>
            </w:pPr>
          </w:p>
        </w:tc>
        <w:tc>
          <w:tcPr>
            <w:tcW w:w="7337" w:type="dxa"/>
            <w:tcBorders>
              <w:top w:val="single" w:sz="4" w:space="0" w:color="000000"/>
              <w:left w:val="single" w:sz="4" w:space="0" w:color="000000"/>
              <w:bottom w:val="single" w:sz="4" w:space="0" w:color="000000"/>
              <w:right w:val="single" w:sz="4" w:space="0" w:color="000000"/>
            </w:tcBorders>
            <w:shd w:val="clear" w:color="auto" w:fill="FFFFFF"/>
          </w:tcPr>
          <w:p w:rsidR="002A66D1" w:rsidRDefault="00E22510">
            <w:pPr>
              <w:autoSpaceDE w:val="0"/>
              <w:jc w:val="both"/>
            </w:pPr>
            <w:r>
              <w:t xml:space="preserve">Заявки подаются ежедневно в рабочие дни с понедельника по четверг с 9.00 до 16.00 часов местного времени, пятница с 9.00 до 15.00 часов  местного времени  (перерыв с 12.00  </w:t>
            </w:r>
            <w:proofErr w:type="gramStart"/>
            <w:r>
              <w:t>до</w:t>
            </w:r>
            <w:proofErr w:type="gramEnd"/>
            <w:r>
              <w:t xml:space="preserve"> 13.00),  по адресу: Пермский край, </w:t>
            </w:r>
            <w:proofErr w:type="gramStart"/>
            <w:r>
              <w:t>г</w:t>
            </w:r>
            <w:proofErr w:type="gramEnd"/>
            <w:r>
              <w:t xml:space="preserve">. Верещагино, ул. Ленина, 26, </w:t>
            </w:r>
            <w:proofErr w:type="spellStart"/>
            <w:r>
              <w:t>каб</w:t>
            </w:r>
            <w:proofErr w:type="spellEnd"/>
            <w:r>
              <w:t>. № 203 с даты публикации извещения о проведении аукциона до 16.00 часов 27 апреля 2017 г.</w:t>
            </w:r>
          </w:p>
          <w:p w:rsidR="002A66D1" w:rsidRDefault="002A66D1">
            <w:pPr>
              <w:autoSpaceDE w:val="0"/>
              <w:jc w:val="both"/>
            </w:pPr>
          </w:p>
        </w:tc>
      </w:tr>
      <w:tr w:rsidR="002A66D1">
        <w:trPr>
          <w:trHeight w:val="255"/>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1.6.</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rPr>
                <w:bCs/>
              </w:rPr>
            </w:pPr>
            <w:r>
              <w:rPr>
                <w:b/>
                <w:bCs/>
              </w:rPr>
              <w:t xml:space="preserve">Дата, место, время рассмотрения заявок на участие в аукционе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jc w:val="both"/>
            </w:pPr>
            <w:r>
              <w:rPr>
                <w:bCs/>
              </w:rPr>
              <w:t xml:space="preserve">Заявки на участие в аукционе рассматриваются  28 апреля 2017 г.  по адресу: Пермский край, </w:t>
            </w:r>
            <w:proofErr w:type="gramStart"/>
            <w:r>
              <w:rPr>
                <w:bCs/>
              </w:rPr>
              <w:t>г</w:t>
            </w:r>
            <w:proofErr w:type="gramEnd"/>
            <w:r>
              <w:rPr>
                <w:bCs/>
              </w:rPr>
              <w:t xml:space="preserve">. Верещагино, ул. Ленина, 26,              </w:t>
            </w:r>
            <w:proofErr w:type="spellStart"/>
            <w:r>
              <w:rPr>
                <w:bCs/>
              </w:rPr>
              <w:t>каб</w:t>
            </w:r>
            <w:proofErr w:type="spellEnd"/>
            <w:r>
              <w:rPr>
                <w:bCs/>
              </w:rPr>
              <w:t>. № 203 в 13 часов 00 минут. По результатам рассмотрения заявок принимается решение о признании претендентов участниками аукциона или отказе в допуске к участию в аукционе.</w:t>
            </w:r>
          </w:p>
        </w:tc>
      </w:tr>
      <w:tr w:rsidR="002A66D1">
        <w:trPr>
          <w:trHeight w:val="1347"/>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1.7.</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rPr>
                <w:bCs/>
              </w:rPr>
            </w:pPr>
            <w:r>
              <w:rPr>
                <w:b/>
                <w:bCs/>
              </w:rPr>
              <w:t>Дата, время и место проведения аукциона и подведения его итогов</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jc w:val="both"/>
              <w:rPr>
                <w:bCs/>
              </w:rPr>
            </w:pPr>
            <w:r>
              <w:rPr>
                <w:bCs/>
              </w:rPr>
              <w:t xml:space="preserve">02 мая 2017  г. в 10  часов 00 минут местного времени, по адресу: Пермский край,  </w:t>
            </w:r>
            <w:proofErr w:type="gramStart"/>
            <w:r>
              <w:rPr>
                <w:bCs/>
              </w:rPr>
              <w:t>г</w:t>
            </w:r>
            <w:proofErr w:type="gramEnd"/>
            <w:r>
              <w:rPr>
                <w:bCs/>
              </w:rPr>
              <w:t xml:space="preserve">. Верещагино, ул. Ленина, 26, </w:t>
            </w:r>
            <w:proofErr w:type="spellStart"/>
            <w:r>
              <w:rPr>
                <w:bCs/>
              </w:rPr>
              <w:t>каб</w:t>
            </w:r>
            <w:proofErr w:type="spellEnd"/>
            <w:r>
              <w:rPr>
                <w:bCs/>
              </w:rPr>
              <w:t>. № 207.</w:t>
            </w:r>
          </w:p>
          <w:p w:rsidR="002A66D1" w:rsidRDefault="002A66D1">
            <w:pPr>
              <w:jc w:val="both"/>
              <w:rPr>
                <w:bCs/>
              </w:rPr>
            </w:pPr>
          </w:p>
        </w:tc>
      </w:tr>
      <w:tr w:rsidR="002A66D1">
        <w:trPr>
          <w:trHeight w:val="180"/>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1.8.</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rPr>
                <w:bCs/>
              </w:rPr>
            </w:pPr>
            <w:r>
              <w:rPr>
                <w:b/>
                <w:bCs/>
              </w:rPr>
              <w:t>Порядок  определения победителей</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jc w:val="both"/>
            </w:pPr>
            <w:r>
              <w:rPr>
                <w:bCs/>
              </w:rPr>
              <w:t>Победителем признаётся лицо, допущенное к участию в аукционе и предложившее в ходе его проведения наиболее высокую цену за  предмет аукциона.</w:t>
            </w:r>
          </w:p>
        </w:tc>
      </w:tr>
      <w:tr w:rsidR="002A66D1">
        <w:trPr>
          <w:trHeight w:val="300"/>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1.9.</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rPr>
                <w:bCs/>
              </w:rPr>
            </w:pPr>
            <w:r>
              <w:rPr>
                <w:b/>
                <w:bCs/>
              </w:rPr>
              <w:t xml:space="preserve">Срок </w:t>
            </w:r>
            <w:r>
              <w:rPr>
                <w:b/>
                <w:bCs/>
              </w:rPr>
              <w:lastRenderedPageBreak/>
              <w:t>заключения договора купли-продажи акций и форма платежа по договору</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pStyle w:val="ConsPlusNormal0"/>
              <w:jc w:val="both"/>
            </w:pPr>
            <w:r>
              <w:rPr>
                <w:rFonts w:ascii="Times New Roman" w:hAnsi="Times New Roman" w:cs="Times New Roman"/>
                <w:bCs/>
                <w:sz w:val="24"/>
              </w:rPr>
              <w:lastRenderedPageBreak/>
              <w:t xml:space="preserve">Не позднее чем через 5 рабочих дней </w:t>
            </w:r>
            <w:proofErr w:type="gramStart"/>
            <w:r>
              <w:rPr>
                <w:rFonts w:ascii="Times New Roman" w:hAnsi="Times New Roman" w:cs="Times New Roman"/>
                <w:bCs/>
                <w:sz w:val="24"/>
              </w:rPr>
              <w:t>с даты  подведения</w:t>
            </w:r>
            <w:proofErr w:type="gramEnd"/>
            <w:r>
              <w:rPr>
                <w:rFonts w:ascii="Times New Roman" w:hAnsi="Times New Roman" w:cs="Times New Roman"/>
                <w:bCs/>
                <w:sz w:val="24"/>
              </w:rPr>
              <w:t xml:space="preserve"> итогов </w:t>
            </w:r>
            <w:r>
              <w:rPr>
                <w:rFonts w:ascii="Times New Roman" w:hAnsi="Times New Roman" w:cs="Times New Roman"/>
                <w:bCs/>
                <w:sz w:val="24"/>
              </w:rPr>
              <w:lastRenderedPageBreak/>
              <w:t>аукциона с победителем заключается договор купли-продажи по форме утвержденной продавцом.</w:t>
            </w:r>
          </w:p>
          <w:p w:rsidR="002A66D1" w:rsidRDefault="00E22510">
            <w:pPr>
              <w:jc w:val="both"/>
            </w:pPr>
            <w:r>
              <w:t xml:space="preserve">Оплата по договору купли-продажи производится  в течение 15 дней с момента подписания договора, путем перечисления денежных средств на счет продавца, указанный в договоре.        </w:t>
            </w:r>
          </w:p>
          <w:p w:rsidR="002A66D1" w:rsidRDefault="00E22510">
            <w:pPr>
              <w:jc w:val="both"/>
            </w:pPr>
            <w:r>
              <w:t>Задаток, внесенный победителем, засчитывается в счет оплаты по договору купли-продажи.</w:t>
            </w:r>
          </w:p>
        </w:tc>
      </w:tr>
      <w:tr w:rsidR="002A66D1">
        <w:trPr>
          <w:trHeight w:val="1341"/>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lastRenderedPageBreak/>
              <w:t>1.10</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autoSpaceDE w:val="0"/>
              <w:jc w:val="both"/>
            </w:pPr>
            <w:r>
              <w:rPr>
                <w:b/>
                <w:bCs/>
              </w:rPr>
              <w:t>Участники аукциона</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autoSpaceDE w:val="0"/>
              <w:jc w:val="both"/>
            </w:pPr>
            <w: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A66D1" w:rsidRDefault="00E22510">
            <w:pPr>
              <w:autoSpaceDE w:val="0"/>
              <w:jc w:val="both"/>
            </w:pPr>
            <w:r>
              <w:t xml:space="preserve">     В случае</w:t>
            </w:r>
            <w:proofErr w:type="gramStart"/>
            <w:r>
              <w:t>,</w:t>
            </w:r>
            <w:proofErr w:type="gramEnd"/>
            <w: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tc>
      </w:tr>
      <w:tr w:rsidR="002A66D1">
        <w:trPr>
          <w:trHeight w:val="70"/>
        </w:trPr>
        <w:tc>
          <w:tcPr>
            <w:tcW w:w="725" w:type="dxa"/>
            <w:tcBorders>
              <w:top w:val="single" w:sz="4" w:space="0" w:color="000000"/>
              <w:left w:val="single" w:sz="4" w:space="0" w:color="000000"/>
              <w:bottom w:val="single" w:sz="4" w:space="0" w:color="000000"/>
            </w:tcBorders>
            <w:shd w:val="clear" w:color="auto" w:fill="auto"/>
          </w:tcPr>
          <w:p w:rsidR="002A66D1" w:rsidRDefault="00E22510">
            <w:pPr>
              <w:autoSpaceDE w:val="0"/>
              <w:rPr>
                <w:b/>
                <w:bCs/>
              </w:rPr>
            </w:pPr>
            <w:r>
              <w:rPr>
                <w:b/>
              </w:rPr>
              <w:t xml:space="preserve">1.11. </w:t>
            </w:r>
          </w:p>
        </w:tc>
        <w:tc>
          <w:tcPr>
            <w:tcW w:w="2077" w:type="dxa"/>
            <w:tcBorders>
              <w:top w:val="single" w:sz="4" w:space="0" w:color="000000"/>
              <w:left w:val="single" w:sz="4" w:space="0" w:color="000000"/>
              <w:bottom w:val="single" w:sz="4" w:space="0" w:color="000000"/>
            </w:tcBorders>
            <w:shd w:val="clear" w:color="auto" w:fill="auto"/>
          </w:tcPr>
          <w:p w:rsidR="002A66D1" w:rsidRDefault="00E22510">
            <w:pPr>
              <w:rPr>
                <w:shd w:val="clear" w:color="auto" w:fill="FFFFFF"/>
              </w:rPr>
            </w:pPr>
            <w:r>
              <w:rPr>
                <w:b/>
                <w:bCs/>
              </w:rPr>
              <w:t>Порядок ознакомления покупателей с иной информацией</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jc w:val="both"/>
            </w:pPr>
            <w:r>
              <w:rPr>
                <w:shd w:val="clear" w:color="auto" w:fill="FFFFFF"/>
              </w:rPr>
              <w:t xml:space="preserve">     С утвержденной формой заявки, договора купли-продажи, а также с иными сведениями об открытом аукционе, можно  ознакомиться по месту приема заявок либо на </w:t>
            </w:r>
            <w:r>
              <w:rPr>
                <w:bCs/>
                <w:shd w:val="clear" w:color="auto" w:fill="FFFFFF"/>
              </w:rPr>
              <w:t xml:space="preserve"> официальном сайте Администрации Верещагинского муниципального района Пермского края </w:t>
            </w:r>
            <w:r>
              <w:rPr>
                <w:shd w:val="clear" w:color="auto" w:fill="FFFFFF"/>
              </w:rPr>
              <w:t xml:space="preserve"> </w:t>
            </w:r>
            <w:hyperlink r:id="rId18" w:history="1">
              <w:r>
                <w:rPr>
                  <w:rStyle w:val="a3"/>
                  <w:shd w:val="clear" w:color="auto" w:fill="FFFFFF"/>
                  <w:lang w:val="en-US"/>
                </w:rPr>
                <w:t>www</w:t>
              </w:r>
              <w:r>
                <w:rPr>
                  <w:rStyle w:val="a3"/>
                  <w:shd w:val="clear" w:color="auto" w:fill="FFFFFF"/>
                </w:rPr>
                <w:t>.</w:t>
              </w:r>
              <w:r>
                <w:rPr>
                  <w:rStyle w:val="a3"/>
                  <w:shd w:val="clear" w:color="auto" w:fill="FFFFFF"/>
                  <w:lang w:val="en-US"/>
                </w:rPr>
                <w:t>veradm</w:t>
              </w:r>
              <w:r>
                <w:rPr>
                  <w:rStyle w:val="a3"/>
                  <w:shd w:val="clear" w:color="auto" w:fill="FFFFFF"/>
                </w:rPr>
                <w:t>.</w:t>
              </w:r>
              <w:r>
                <w:rPr>
                  <w:rStyle w:val="a3"/>
                  <w:shd w:val="clear" w:color="auto" w:fill="FFFFFF"/>
                  <w:lang w:val="en-US"/>
                </w:rPr>
                <w:t>ru</w:t>
              </w:r>
            </w:hyperlink>
            <w:r>
              <w:rPr>
                <w:bCs/>
                <w:shd w:val="clear" w:color="auto" w:fill="FFFFFF"/>
              </w:rPr>
              <w:t xml:space="preserve">, а также в сети «Интернет» </w:t>
            </w:r>
            <w:r>
              <w:t xml:space="preserve">на официальном сайте РФ </w:t>
            </w:r>
            <w:proofErr w:type="spellStart"/>
            <w:r>
              <w:t>www.torgi.gov.ru</w:t>
            </w:r>
            <w:proofErr w:type="spellEnd"/>
            <w:r>
              <w:t>.</w:t>
            </w:r>
          </w:p>
        </w:tc>
      </w:tr>
    </w:tbl>
    <w:p w:rsidR="002A66D1" w:rsidRDefault="002A66D1">
      <w:pPr>
        <w:autoSpaceDE w:val="0"/>
        <w:ind w:firstLine="540"/>
        <w:jc w:val="center"/>
      </w:pPr>
    </w:p>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2A66D1"/>
    <w:p w:rsidR="002A66D1" w:rsidRDefault="00E22510">
      <w:pPr>
        <w:pStyle w:val="2"/>
        <w:numPr>
          <w:ilvl w:val="0"/>
          <w:numId w:val="0"/>
        </w:numPr>
        <w:jc w:val="left"/>
      </w:pPr>
      <w:r>
        <w:rPr>
          <w:caps/>
          <w:sz w:val="18"/>
          <w:szCs w:val="18"/>
        </w:rPr>
        <w:lastRenderedPageBreak/>
        <w:t>форма заявки на участие в аукционе (ЛОТ № __)</w:t>
      </w:r>
    </w:p>
    <w:p w:rsidR="002A66D1" w:rsidRDefault="002A66D1"/>
    <w:p w:rsidR="002A66D1" w:rsidRDefault="00E22510">
      <w:pPr>
        <w:rPr>
          <w:b/>
          <w:sz w:val="18"/>
          <w:szCs w:val="18"/>
        </w:rPr>
      </w:pPr>
      <w:r>
        <w:rPr>
          <w:b/>
          <w:sz w:val="18"/>
          <w:szCs w:val="18"/>
        </w:rPr>
        <w:t xml:space="preserve">  </w:t>
      </w:r>
      <w:r>
        <w:rPr>
          <w:sz w:val="18"/>
          <w:szCs w:val="18"/>
        </w:rPr>
        <w:t>Бланк заявителя</w:t>
      </w:r>
    </w:p>
    <w:p w:rsidR="002A66D1" w:rsidRDefault="00E22510">
      <w:pPr>
        <w:rPr>
          <w:b/>
          <w:sz w:val="18"/>
          <w:szCs w:val="18"/>
        </w:rPr>
      </w:pPr>
      <w:r>
        <w:rPr>
          <w:b/>
          <w:sz w:val="18"/>
          <w:szCs w:val="18"/>
        </w:rPr>
        <w:t xml:space="preserve"> (при наличии) </w:t>
      </w:r>
    </w:p>
    <w:p w:rsidR="002A66D1" w:rsidRDefault="002A66D1">
      <w:pPr>
        <w:jc w:val="center"/>
        <w:rPr>
          <w:b/>
          <w:sz w:val="18"/>
          <w:szCs w:val="18"/>
        </w:rPr>
      </w:pPr>
    </w:p>
    <w:tbl>
      <w:tblPr>
        <w:tblW w:w="0" w:type="auto"/>
        <w:tblInd w:w="108" w:type="dxa"/>
        <w:tblLayout w:type="fixed"/>
        <w:tblLook w:val="0000"/>
      </w:tblPr>
      <w:tblGrid>
        <w:gridCol w:w="5778"/>
        <w:gridCol w:w="4042"/>
      </w:tblGrid>
      <w:tr w:rsidR="002A66D1">
        <w:tc>
          <w:tcPr>
            <w:tcW w:w="5778" w:type="dxa"/>
            <w:shd w:val="clear" w:color="auto" w:fill="auto"/>
          </w:tcPr>
          <w:p w:rsidR="002A66D1" w:rsidRDefault="00E22510">
            <w:pPr>
              <w:pStyle w:val="aff5"/>
              <w:suppressAutoHyphens w:val="0"/>
              <w:rPr>
                <w:b/>
                <w:sz w:val="24"/>
                <w:szCs w:val="24"/>
              </w:rPr>
            </w:pPr>
            <w:r>
              <w:rPr>
                <w:sz w:val="18"/>
                <w:szCs w:val="18"/>
              </w:rPr>
              <w:t xml:space="preserve">Дата </w:t>
            </w:r>
          </w:p>
        </w:tc>
        <w:tc>
          <w:tcPr>
            <w:tcW w:w="4042" w:type="dxa"/>
            <w:shd w:val="clear" w:color="auto" w:fill="auto"/>
          </w:tcPr>
          <w:p w:rsidR="002A66D1" w:rsidRDefault="00E22510">
            <w:pPr>
              <w:pStyle w:val="aff5"/>
              <w:suppressAutoHyphens w:val="0"/>
            </w:pPr>
            <w:r>
              <w:rPr>
                <w:b/>
                <w:sz w:val="24"/>
                <w:szCs w:val="24"/>
              </w:rPr>
              <w:t>Продавцу:</w:t>
            </w:r>
          </w:p>
        </w:tc>
      </w:tr>
      <w:tr w:rsidR="002A66D1">
        <w:tc>
          <w:tcPr>
            <w:tcW w:w="5778" w:type="dxa"/>
            <w:shd w:val="clear" w:color="auto" w:fill="auto"/>
          </w:tcPr>
          <w:p w:rsidR="002A66D1" w:rsidRDefault="00E22510">
            <w:pPr>
              <w:pStyle w:val="aff5"/>
              <w:suppressAutoHyphens w:val="0"/>
              <w:rPr>
                <w:b/>
                <w:sz w:val="18"/>
                <w:szCs w:val="18"/>
              </w:rPr>
            </w:pPr>
            <w:r>
              <w:rPr>
                <w:sz w:val="18"/>
                <w:szCs w:val="18"/>
              </w:rPr>
              <w:t>«___» __________ 2017 года</w:t>
            </w:r>
          </w:p>
        </w:tc>
        <w:tc>
          <w:tcPr>
            <w:tcW w:w="4042" w:type="dxa"/>
            <w:shd w:val="clear" w:color="auto" w:fill="auto"/>
          </w:tcPr>
          <w:p w:rsidR="002A66D1" w:rsidRDefault="00E22510">
            <w:pPr>
              <w:pStyle w:val="aff5"/>
              <w:suppressAutoHyphens w:val="0"/>
            </w:pPr>
            <w:r>
              <w:rPr>
                <w:b/>
                <w:sz w:val="18"/>
                <w:szCs w:val="18"/>
              </w:rPr>
              <w:t>Администрации Верещагинского муниципального района Пермского края</w:t>
            </w:r>
          </w:p>
        </w:tc>
      </w:tr>
    </w:tbl>
    <w:p w:rsidR="002A66D1" w:rsidRDefault="00E22510">
      <w:pPr>
        <w:rPr>
          <w:b/>
          <w:sz w:val="18"/>
          <w:szCs w:val="18"/>
        </w:rPr>
      </w:pPr>
      <w:r>
        <w:rPr>
          <w:b/>
          <w:sz w:val="18"/>
          <w:szCs w:val="18"/>
        </w:rPr>
        <w:t xml:space="preserve">                                                                                                                       </w:t>
      </w:r>
    </w:p>
    <w:p w:rsidR="002A66D1" w:rsidRDefault="00E22510">
      <w:pPr>
        <w:rPr>
          <w:b/>
          <w:sz w:val="18"/>
          <w:szCs w:val="18"/>
        </w:rPr>
      </w:pPr>
      <w:r>
        <w:rPr>
          <w:b/>
          <w:sz w:val="18"/>
          <w:szCs w:val="18"/>
        </w:rPr>
        <w:t xml:space="preserve">                                                                 ЗАЯВКА НА УЧАСТИЕ В ОТКРЫТОМ АУКЦИОНЕ</w:t>
      </w:r>
    </w:p>
    <w:p w:rsidR="002A66D1" w:rsidRDefault="002A66D1">
      <w:pPr>
        <w:jc w:val="center"/>
        <w:rPr>
          <w:b/>
          <w:sz w:val="18"/>
          <w:szCs w:val="18"/>
        </w:rPr>
      </w:pPr>
    </w:p>
    <w:tbl>
      <w:tblPr>
        <w:tblW w:w="0" w:type="auto"/>
        <w:tblInd w:w="108" w:type="dxa"/>
        <w:tblLayout w:type="fixed"/>
        <w:tblLook w:val="0000"/>
      </w:tblPr>
      <w:tblGrid>
        <w:gridCol w:w="3960"/>
        <w:gridCol w:w="15"/>
        <w:gridCol w:w="6285"/>
      </w:tblGrid>
      <w:tr w:rsidR="002A66D1">
        <w:trPr>
          <w:trHeight w:val="180"/>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pStyle w:val="ConsPlusNormal"/>
              <w:ind w:right="-459" w:firstLine="0"/>
              <w:jc w:val="center"/>
            </w:pPr>
            <w:r>
              <w:rPr>
                <w:rFonts w:ascii="Times New Roman" w:hAnsi="Times New Roman" w:cs="Times New Roman"/>
                <w:b/>
                <w:sz w:val="18"/>
                <w:szCs w:val="18"/>
              </w:rPr>
              <w:t>Сведения о заявителе</w:t>
            </w:r>
          </w:p>
        </w:tc>
      </w:tr>
      <w:tr w:rsidR="002A66D1">
        <w:trPr>
          <w:trHeight w:val="180"/>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pStyle w:val="ConsPlusNormal"/>
              <w:ind w:right="-459" w:firstLine="0"/>
              <w:jc w:val="center"/>
            </w:pPr>
            <w:r>
              <w:rPr>
                <w:rFonts w:ascii="Times New Roman" w:hAnsi="Times New Roman" w:cs="Times New Roman"/>
                <w:b/>
                <w:sz w:val="18"/>
                <w:szCs w:val="18"/>
              </w:rPr>
              <w:t>Сведения о заявителе – физическом лице</w:t>
            </w:r>
          </w:p>
        </w:tc>
      </w:tr>
      <w:tr w:rsidR="002A66D1">
        <w:trPr>
          <w:trHeight w:val="18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Ф.И.О.</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9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Место жительства</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9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Паспортные данные</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ИНН</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Банковские реквизиты</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75" w:type="dxa"/>
            <w:gridSpan w:val="2"/>
            <w:tcBorders>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Контактный телефон</w:t>
            </w:r>
          </w:p>
        </w:tc>
        <w:tc>
          <w:tcPr>
            <w:tcW w:w="6285" w:type="dxa"/>
            <w:tcBorders>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10260" w:type="dxa"/>
            <w:gridSpan w:val="3"/>
            <w:tcBorders>
              <w:left w:val="single" w:sz="4" w:space="0" w:color="000000"/>
              <w:bottom w:val="single" w:sz="4" w:space="0" w:color="000000"/>
              <w:right w:val="single" w:sz="4" w:space="0" w:color="000000"/>
            </w:tcBorders>
            <w:shd w:val="clear" w:color="auto" w:fill="auto"/>
          </w:tcPr>
          <w:p w:rsidR="002A66D1" w:rsidRDefault="00E22510">
            <w:pPr>
              <w:pStyle w:val="ConsPlusNormal"/>
              <w:ind w:right="-459" w:firstLine="0"/>
              <w:jc w:val="center"/>
            </w:pPr>
            <w:r>
              <w:rPr>
                <w:rFonts w:ascii="Times New Roman" w:hAnsi="Times New Roman" w:cs="Times New Roman"/>
                <w:b/>
                <w:sz w:val="18"/>
                <w:szCs w:val="18"/>
              </w:rPr>
              <w:t>Сведения о заявителе – индивидуальном предпринимателе</w:t>
            </w: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Ф.И.О.</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Место жительства</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Паспортные данные</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ИНН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ОГРН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Банковские реквизиты</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Контактный телефон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auto"/>
          </w:tcPr>
          <w:p w:rsidR="002A66D1" w:rsidRDefault="00E22510">
            <w:pPr>
              <w:pStyle w:val="ConsPlusNormal"/>
              <w:ind w:right="-459" w:firstLine="0"/>
              <w:jc w:val="center"/>
            </w:pPr>
            <w:r>
              <w:rPr>
                <w:rFonts w:ascii="Times New Roman" w:hAnsi="Times New Roman" w:cs="Times New Roman"/>
                <w:b/>
                <w:sz w:val="18"/>
                <w:szCs w:val="18"/>
              </w:rPr>
              <w:t>Сведения о заявителе – юридическом лице</w:t>
            </w: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Фирменное наименование</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Место нахождения</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Почтовый адрес</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Организационно-правовая форма</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ОГРН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ИНН/КПП</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Банковские реквизиты</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r w:rsidR="002A66D1">
        <w:trPr>
          <w:trHeight w:val="180"/>
        </w:trPr>
        <w:tc>
          <w:tcPr>
            <w:tcW w:w="3960" w:type="dxa"/>
            <w:tcBorders>
              <w:top w:val="single" w:sz="4" w:space="0" w:color="000000"/>
              <w:left w:val="single" w:sz="4" w:space="0" w:color="000000"/>
              <w:bottom w:val="single" w:sz="4" w:space="0" w:color="000000"/>
            </w:tcBorders>
            <w:shd w:val="clear" w:color="auto" w:fill="auto"/>
          </w:tcPr>
          <w:p w:rsidR="002A66D1" w:rsidRDefault="00E22510">
            <w:pPr>
              <w:pStyle w:val="ConsPlusNormal"/>
              <w:ind w:right="-459" w:firstLine="0"/>
              <w:rPr>
                <w:rFonts w:ascii="Times New Roman" w:hAnsi="Times New Roman" w:cs="Times New Roman"/>
                <w:b/>
                <w:sz w:val="18"/>
                <w:szCs w:val="18"/>
              </w:rPr>
            </w:pPr>
            <w:r>
              <w:rPr>
                <w:rFonts w:ascii="Times New Roman" w:hAnsi="Times New Roman" w:cs="Times New Roman"/>
                <w:sz w:val="18"/>
                <w:szCs w:val="18"/>
              </w:rPr>
              <w:t>Контактный телефон</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auto"/>
          </w:tcPr>
          <w:p w:rsidR="002A66D1" w:rsidRDefault="002A66D1">
            <w:pPr>
              <w:pStyle w:val="ConsPlusNormal"/>
              <w:snapToGrid w:val="0"/>
              <w:ind w:right="-459" w:firstLine="0"/>
              <w:jc w:val="center"/>
              <w:rPr>
                <w:rFonts w:ascii="Times New Roman" w:hAnsi="Times New Roman" w:cs="Times New Roman"/>
                <w:b/>
                <w:sz w:val="18"/>
                <w:szCs w:val="18"/>
              </w:rPr>
            </w:pPr>
          </w:p>
        </w:tc>
      </w:tr>
    </w:tbl>
    <w:p w:rsidR="002A66D1" w:rsidRDefault="00E22510">
      <w:pPr>
        <w:rPr>
          <w:sz w:val="22"/>
          <w:szCs w:val="22"/>
        </w:rPr>
      </w:pPr>
      <w:r>
        <w:rPr>
          <w:rFonts w:ascii="Courier New" w:eastAsia="Courier New" w:hAnsi="Courier New" w:cs="Courier New"/>
          <w:sz w:val="18"/>
          <w:szCs w:val="18"/>
        </w:rPr>
        <w:t xml:space="preserve">                           </w:t>
      </w:r>
    </w:p>
    <w:p w:rsidR="002A66D1" w:rsidRDefault="00E22510">
      <w:pPr>
        <w:ind w:firstLine="426"/>
        <w:jc w:val="both"/>
        <w:rPr>
          <w:sz w:val="22"/>
          <w:szCs w:val="22"/>
        </w:rPr>
      </w:pPr>
      <w:r>
        <w:rPr>
          <w:sz w:val="22"/>
          <w:szCs w:val="22"/>
        </w:rPr>
        <w:t>1. Изучив извещение</w:t>
      </w:r>
      <w:r>
        <w:rPr>
          <w:b/>
          <w:sz w:val="22"/>
          <w:szCs w:val="22"/>
        </w:rPr>
        <w:t xml:space="preserve"> </w:t>
      </w:r>
      <w:r>
        <w:rPr>
          <w:sz w:val="22"/>
          <w:szCs w:val="22"/>
        </w:rPr>
        <w:t>о проведении открытого аукциона по продаже  Лот № ___: ___________</w:t>
      </w:r>
    </w:p>
    <w:p w:rsidR="002A66D1" w:rsidRDefault="00E22510">
      <w:pPr>
        <w:pStyle w:val="ConsPlusNormal"/>
        <w:widowControl/>
        <w:ind w:right="-13" w:firstLine="426"/>
        <w:jc w:val="both"/>
        <w:rPr>
          <w:rFonts w:ascii="Times New Roman" w:hAnsi="Times New Roman" w:cs="Times New Roman"/>
          <w:sz w:val="22"/>
          <w:szCs w:val="22"/>
        </w:rPr>
      </w:pPr>
      <w:r>
        <w:rPr>
          <w:rFonts w:ascii="Times New Roman" w:hAnsi="Times New Roman" w:cs="Times New Roman"/>
          <w:sz w:val="22"/>
          <w:szCs w:val="22"/>
        </w:rPr>
        <w:t>Я (мы) согласе</w:t>
      </w:r>
      <w:proofErr w:type="gramStart"/>
      <w:r>
        <w:rPr>
          <w:rFonts w:ascii="Times New Roman" w:hAnsi="Times New Roman" w:cs="Times New Roman"/>
          <w:sz w:val="22"/>
          <w:szCs w:val="22"/>
        </w:rPr>
        <w:t>н(</w:t>
      </w:r>
      <w:proofErr w:type="spellStart"/>
      <w:proofErr w:type="gramEnd"/>
      <w:r>
        <w:rPr>
          <w:rFonts w:ascii="Times New Roman" w:hAnsi="Times New Roman" w:cs="Times New Roman"/>
          <w:sz w:val="22"/>
          <w:szCs w:val="22"/>
        </w:rPr>
        <w:t>ны</w:t>
      </w:r>
      <w:proofErr w:type="spellEnd"/>
      <w:r>
        <w:rPr>
          <w:rFonts w:ascii="Times New Roman" w:hAnsi="Times New Roman" w:cs="Times New Roman"/>
          <w:sz w:val="22"/>
          <w:szCs w:val="22"/>
        </w:rPr>
        <w:t xml:space="preserve">) участвовать в открытом аукционе,  проводимом Продавцом в  10.00 </w:t>
      </w:r>
      <w:r>
        <w:rPr>
          <w:rFonts w:ascii="Times New Roman" w:hAnsi="Times New Roman" w:cs="Times New Roman"/>
          <w:sz w:val="22"/>
          <w:szCs w:val="22"/>
          <w:shd w:val="clear" w:color="auto" w:fill="FFFFFF"/>
        </w:rPr>
        <w:t>часов 02 мая 2017 г.</w:t>
      </w:r>
    </w:p>
    <w:p w:rsidR="002A66D1" w:rsidRDefault="00E22510">
      <w:pPr>
        <w:pStyle w:val="ConsPlusNormal"/>
        <w:widowControl/>
        <w:ind w:right="-13" w:firstLine="0"/>
        <w:jc w:val="both"/>
        <w:rPr>
          <w:rFonts w:ascii="Times New Roman" w:hAnsi="Times New Roman" w:cs="Times New Roman"/>
          <w:sz w:val="22"/>
          <w:szCs w:val="22"/>
        </w:rPr>
      </w:pPr>
      <w:r>
        <w:rPr>
          <w:rFonts w:ascii="Times New Roman" w:hAnsi="Times New Roman" w:cs="Times New Roman"/>
          <w:sz w:val="22"/>
          <w:szCs w:val="22"/>
        </w:rPr>
        <w:t xml:space="preserve">       2.</w:t>
      </w:r>
      <w:r>
        <w:rPr>
          <w:sz w:val="22"/>
          <w:szCs w:val="22"/>
        </w:rPr>
        <w:t xml:space="preserve"> </w:t>
      </w:r>
      <w:r>
        <w:rPr>
          <w:rFonts w:ascii="Times New Roman" w:hAnsi="Times New Roman" w:cs="Times New Roman"/>
          <w:sz w:val="22"/>
          <w:szCs w:val="22"/>
        </w:rPr>
        <w:t>В случае признания победителем аукциона обязуюс</w:t>
      </w:r>
      <w:proofErr w:type="gramStart"/>
      <w:r>
        <w:rPr>
          <w:rFonts w:ascii="Times New Roman" w:hAnsi="Times New Roman" w:cs="Times New Roman"/>
          <w:sz w:val="22"/>
          <w:szCs w:val="22"/>
        </w:rPr>
        <w:t>ь(</w:t>
      </w:r>
      <w:proofErr w:type="gramEnd"/>
      <w:r>
        <w:rPr>
          <w:rFonts w:ascii="Times New Roman" w:hAnsi="Times New Roman" w:cs="Times New Roman"/>
          <w:sz w:val="22"/>
          <w:szCs w:val="22"/>
        </w:rPr>
        <w:t>емся)  заключить с Продавцом договор купли-продажи не позднее  чем через 5 рабочих  дней со дня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2A66D1" w:rsidRDefault="00E22510">
      <w:pPr>
        <w:pStyle w:val="ConsPlusNormal"/>
        <w:widowControl/>
        <w:ind w:right="-13" w:firstLine="0"/>
        <w:jc w:val="both"/>
        <w:rPr>
          <w:rFonts w:ascii="Times New Roman" w:hAnsi="Times New Roman" w:cs="Times New Roman"/>
          <w:sz w:val="22"/>
          <w:szCs w:val="22"/>
        </w:rPr>
      </w:pPr>
      <w:r>
        <w:rPr>
          <w:rFonts w:ascii="Times New Roman" w:hAnsi="Times New Roman" w:cs="Times New Roman"/>
          <w:sz w:val="22"/>
          <w:szCs w:val="22"/>
        </w:rPr>
        <w:t xml:space="preserve">      3. Задаток в размере</w:t>
      </w:r>
      <w:proofErr w:type="gramStart"/>
      <w:r>
        <w:rPr>
          <w:rFonts w:ascii="Times New Roman" w:hAnsi="Times New Roman" w:cs="Times New Roman"/>
          <w:sz w:val="22"/>
          <w:szCs w:val="22"/>
        </w:rPr>
        <w:t xml:space="preserve"> _________ (________________________________________________________) </w:t>
      </w:r>
      <w:proofErr w:type="gramEnd"/>
      <w:r>
        <w:rPr>
          <w:rFonts w:ascii="Times New Roman" w:hAnsi="Times New Roman" w:cs="Times New Roman"/>
          <w:sz w:val="22"/>
          <w:szCs w:val="22"/>
        </w:rPr>
        <w:t>рублей внесен согласно платежного документа  №  _________ от «____»____________2017 г.</w:t>
      </w:r>
    </w:p>
    <w:p w:rsidR="002A66D1" w:rsidRDefault="00E22510">
      <w:pPr>
        <w:pStyle w:val="ConsPlusNormal"/>
        <w:ind w:right="-13" w:firstLine="0"/>
        <w:jc w:val="both"/>
        <w:rPr>
          <w:rFonts w:ascii="Times New Roman" w:hAnsi="Times New Roman" w:cs="Times New Roman"/>
          <w:sz w:val="22"/>
          <w:szCs w:val="22"/>
        </w:rPr>
      </w:pPr>
      <w:r>
        <w:rPr>
          <w:rFonts w:ascii="Times New Roman" w:hAnsi="Times New Roman" w:cs="Times New Roman"/>
          <w:sz w:val="22"/>
          <w:szCs w:val="22"/>
        </w:rPr>
        <w:t xml:space="preserve">       4.  Мне (нам) известно, что  сообщение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нами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2A66D1" w:rsidRDefault="00E22510">
      <w:pPr>
        <w:pStyle w:val="ConsPlusNormal"/>
        <w:ind w:right="-13" w:firstLine="0"/>
        <w:jc w:val="both"/>
        <w:rPr>
          <w:rFonts w:ascii="Times New Roman" w:hAnsi="Times New Roman" w:cs="Times New Roman"/>
          <w:sz w:val="22"/>
          <w:szCs w:val="22"/>
        </w:rPr>
      </w:pPr>
      <w:r>
        <w:rPr>
          <w:rFonts w:ascii="Times New Roman" w:hAnsi="Times New Roman" w:cs="Times New Roman"/>
          <w:sz w:val="22"/>
          <w:szCs w:val="22"/>
        </w:rPr>
        <w:t>Приложения:</w:t>
      </w:r>
    </w:p>
    <w:p w:rsidR="002A66D1" w:rsidRDefault="00E22510">
      <w:pPr>
        <w:pStyle w:val="ConsPlusNormal"/>
        <w:ind w:right="-13" w:firstLine="0"/>
        <w:jc w:val="both"/>
        <w:rPr>
          <w:sz w:val="22"/>
          <w:szCs w:val="22"/>
        </w:rPr>
      </w:pPr>
      <w:r>
        <w:rPr>
          <w:rFonts w:ascii="Times New Roman" w:hAnsi="Times New Roman" w:cs="Times New Roman"/>
          <w:sz w:val="22"/>
          <w:szCs w:val="22"/>
        </w:rPr>
        <w:t>-  опись документов;</w:t>
      </w:r>
    </w:p>
    <w:p w:rsidR="002A66D1" w:rsidRDefault="00E22510">
      <w:r>
        <w:rPr>
          <w:sz w:val="22"/>
          <w:szCs w:val="22"/>
        </w:rPr>
        <w:t>-   пакет документов, входящих в состав заявки.</w:t>
      </w:r>
    </w:p>
    <w:tbl>
      <w:tblPr>
        <w:tblW w:w="0" w:type="auto"/>
        <w:tblInd w:w="108" w:type="dxa"/>
        <w:tblLayout w:type="fixed"/>
        <w:tblLook w:val="0000"/>
      </w:tblPr>
      <w:tblGrid>
        <w:gridCol w:w="2469"/>
        <w:gridCol w:w="1268"/>
        <w:gridCol w:w="2875"/>
        <w:gridCol w:w="1142"/>
        <w:gridCol w:w="2267"/>
      </w:tblGrid>
      <w:tr w:rsidR="002A66D1">
        <w:tc>
          <w:tcPr>
            <w:tcW w:w="2469" w:type="dxa"/>
            <w:tcBorders>
              <w:bottom w:val="single" w:sz="4" w:space="0" w:color="000000"/>
            </w:tcBorders>
            <w:shd w:val="clear" w:color="auto" w:fill="auto"/>
          </w:tcPr>
          <w:p w:rsidR="002A66D1" w:rsidRDefault="002A66D1">
            <w:pPr>
              <w:snapToGrid w:val="0"/>
            </w:pPr>
          </w:p>
        </w:tc>
        <w:tc>
          <w:tcPr>
            <w:tcW w:w="1268" w:type="dxa"/>
            <w:shd w:val="clear" w:color="auto" w:fill="auto"/>
          </w:tcPr>
          <w:p w:rsidR="002A66D1" w:rsidRDefault="002A66D1">
            <w:pPr>
              <w:snapToGrid w:val="0"/>
              <w:rPr>
                <w:sz w:val="18"/>
                <w:szCs w:val="18"/>
              </w:rPr>
            </w:pPr>
          </w:p>
        </w:tc>
        <w:tc>
          <w:tcPr>
            <w:tcW w:w="2875" w:type="dxa"/>
            <w:tcBorders>
              <w:bottom w:val="single" w:sz="4" w:space="0" w:color="000000"/>
            </w:tcBorders>
            <w:shd w:val="clear" w:color="auto" w:fill="auto"/>
          </w:tcPr>
          <w:p w:rsidR="002A66D1" w:rsidRDefault="002A66D1">
            <w:pPr>
              <w:snapToGrid w:val="0"/>
              <w:rPr>
                <w:sz w:val="18"/>
                <w:szCs w:val="18"/>
              </w:rPr>
            </w:pPr>
          </w:p>
        </w:tc>
        <w:tc>
          <w:tcPr>
            <w:tcW w:w="1142" w:type="dxa"/>
            <w:shd w:val="clear" w:color="auto" w:fill="auto"/>
          </w:tcPr>
          <w:p w:rsidR="002A66D1" w:rsidRDefault="002A66D1">
            <w:pPr>
              <w:snapToGrid w:val="0"/>
              <w:rPr>
                <w:sz w:val="18"/>
                <w:szCs w:val="18"/>
              </w:rPr>
            </w:pPr>
          </w:p>
        </w:tc>
        <w:tc>
          <w:tcPr>
            <w:tcW w:w="2267" w:type="dxa"/>
            <w:tcBorders>
              <w:bottom w:val="single" w:sz="4" w:space="0" w:color="000000"/>
            </w:tcBorders>
            <w:shd w:val="clear" w:color="auto" w:fill="auto"/>
          </w:tcPr>
          <w:p w:rsidR="002A66D1" w:rsidRDefault="002A66D1">
            <w:pPr>
              <w:snapToGrid w:val="0"/>
              <w:rPr>
                <w:sz w:val="18"/>
                <w:szCs w:val="18"/>
              </w:rPr>
            </w:pPr>
          </w:p>
        </w:tc>
      </w:tr>
      <w:tr w:rsidR="002A66D1">
        <w:tc>
          <w:tcPr>
            <w:tcW w:w="2469" w:type="dxa"/>
            <w:tcBorders>
              <w:top w:val="single" w:sz="4" w:space="0" w:color="000000"/>
            </w:tcBorders>
            <w:shd w:val="clear" w:color="auto" w:fill="auto"/>
          </w:tcPr>
          <w:p w:rsidR="002A66D1" w:rsidRDefault="00E22510">
            <w:pPr>
              <w:jc w:val="center"/>
              <w:rPr>
                <w:sz w:val="18"/>
                <w:szCs w:val="18"/>
              </w:rPr>
            </w:pPr>
            <w:r>
              <w:rPr>
                <w:sz w:val="18"/>
                <w:szCs w:val="18"/>
              </w:rPr>
              <w:t>(должность)</w:t>
            </w:r>
          </w:p>
        </w:tc>
        <w:tc>
          <w:tcPr>
            <w:tcW w:w="1268" w:type="dxa"/>
            <w:shd w:val="clear" w:color="auto" w:fill="auto"/>
          </w:tcPr>
          <w:p w:rsidR="002A66D1" w:rsidRDefault="002A66D1">
            <w:pPr>
              <w:snapToGrid w:val="0"/>
              <w:rPr>
                <w:sz w:val="18"/>
                <w:szCs w:val="18"/>
              </w:rPr>
            </w:pPr>
          </w:p>
        </w:tc>
        <w:tc>
          <w:tcPr>
            <w:tcW w:w="2875" w:type="dxa"/>
            <w:tcBorders>
              <w:top w:val="single" w:sz="4" w:space="0" w:color="000000"/>
            </w:tcBorders>
            <w:shd w:val="clear" w:color="auto" w:fill="auto"/>
          </w:tcPr>
          <w:p w:rsidR="002A66D1" w:rsidRDefault="00E22510">
            <w:pPr>
              <w:rPr>
                <w:sz w:val="18"/>
                <w:szCs w:val="18"/>
              </w:rPr>
            </w:pPr>
            <w:r>
              <w:rPr>
                <w:sz w:val="18"/>
                <w:szCs w:val="18"/>
              </w:rPr>
              <w:t>(подпись, печать)</w:t>
            </w:r>
          </w:p>
        </w:tc>
        <w:tc>
          <w:tcPr>
            <w:tcW w:w="1142" w:type="dxa"/>
            <w:shd w:val="clear" w:color="auto" w:fill="auto"/>
          </w:tcPr>
          <w:p w:rsidR="002A66D1" w:rsidRDefault="002A66D1">
            <w:pPr>
              <w:snapToGrid w:val="0"/>
              <w:rPr>
                <w:sz w:val="18"/>
                <w:szCs w:val="18"/>
              </w:rPr>
            </w:pPr>
          </w:p>
        </w:tc>
        <w:tc>
          <w:tcPr>
            <w:tcW w:w="2267" w:type="dxa"/>
            <w:tcBorders>
              <w:top w:val="single" w:sz="4" w:space="0" w:color="000000"/>
            </w:tcBorders>
            <w:shd w:val="clear" w:color="auto" w:fill="auto"/>
          </w:tcPr>
          <w:p w:rsidR="002A66D1" w:rsidRDefault="00E22510">
            <w:pPr>
              <w:jc w:val="center"/>
            </w:pPr>
            <w:r>
              <w:rPr>
                <w:sz w:val="18"/>
                <w:szCs w:val="18"/>
              </w:rPr>
              <w:t>(Ф.И.О.)</w:t>
            </w:r>
          </w:p>
        </w:tc>
      </w:tr>
    </w:tbl>
    <w:p w:rsidR="002A66D1" w:rsidRDefault="002A66D1">
      <w:pPr>
        <w:rPr>
          <w:b/>
          <w:sz w:val="18"/>
          <w:szCs w:val="18"/>
        </w:rPr>
      </w:pPr>
    </w:p>
    <w:p w:rsidR="002A66D1" w:rsidRDefault="00E22510">
      <w:r>
        <w:t xml:space="preserve"> Заявка принята Продавцом:</w:t>
      </w:r>
    </w:p>
    <w:p w:rsidR="002A66D1" w:rsidRDefault="002A66D1"/>
    <w:p w:rsidR="002A66D1" w:rsidRDefault="00E22510">
      <w:r>
        <w:t xml:space="preserve"> Час</w:t>
      </w:r>
      <w:proofErr w:type="gramStart"/>
      <w:r>
        <w:t>.</w:t>
      </w:r>
      <w:proofErr w:type="gramEnd"/>
      <w:r>
        <w:t xml:space="preserve"> _____ </w:t>
      </w:r>
      <w:proofErr w:type="gramStart"/>
      <w:r>
        <w:t>м</w:t>
      </w:r>
      <w:proofErr w:type="gramEnd"/>
      <w:r>
        <w:t>ин._____ «______»______________2017 г. за № ________</w:t>
      </w:r>
    </w:p>
    <w:p w:rsidR="002A66D1" w:rsidRDefault="002A66D1"/>
    <w:p w:rsidR="002A66D1" w:rsidRDefault="00E22510">
      <w:proofErr w:type="gramStart"/>
      <w:r>
        <w:t>Ответственный за прием заявок:</w:t>
      </w:r>
      <w:proofErr w:type="gramEnd"/>
    </w:p>
    <w:p w:rsidR="002A66D1" w:rsidRDefault="00E22510">
      <w:r>
        <w:t xml:space="preserve">________________________________________________________________________________ </w:t>
      </w:r>
    </w:p>
    <w:p w:rsidR="002A66D1" w:rsidRDefault="00E22510">
      <w:pPr>
        <w:rPr>
          <w:b/>
          <w:bCs/>
          <w:sz w:val="18"/>
          <w:szCs w:val="18"/>
        </w:rPr>
      </w:pPr>
      <w:r>
        <w:t xml:space="preserve">  </w:t>
      </w:r>
    </w:p>
    <w:p w:rsidR="002A66D1" w:rsidRDefault="00E22510">
      <w:pPr>
        <w:autoSpaceDE w:val="0"/>
        <w:rPr>
          <w:b/>
        </w:rPr>
      </w:pPr>
      <w:r>
        <w:rPr>
          <w:b/>
          <w:bCs/>
          <w:sz w:val="18"/>
          <w:szCs w:val="18"/>
        </w:rPr>
        <w:lastRenderedPageBreak/>
        <w:t>ФОРМА ДОГОВОРА</w:t>
      </w:r>
    </w:p>
    <w:p w:rsidR="002A66D1" w:rsidRDefault="00E22510">
      <w:pPr>
        <w:autoSpaceDE w:val="0"/>
        <w:jc w:val="center"/>
        <w:rPr>
          <w:b/>
        </w:rPr>
      </w:pPr>
      <w:r>
        <w:rPr>
          <w:b/>
        </w:rPr>
        <w:t>ДОГОВОР №____</w:t>
      </w:r>
    </w:p>
    <w:p w:rsidR="002A66D1" w:rsidRDefault="00E22510">
      <w:pPr>
        <w:jc w:val="center"/>
        <w:rPr>
          <w:b/>
        </w:rPr>
      </w:pPr>
      <w:r>
        <w:rPr>
          <w:b/>
        </w:rPr>
        <w:t xml:space="preserve">купли-продажи имущества, находящегося в собственности </w:t>
      </w:r>
    </w:p>
    <w:p w:rsidR="002A66D1" w:rsidRDefault="00E22510">
      <w:pPr>
        <w:jc w:val="center"/>
        <w:rPr>
          <w:b/>
        </w:rPr>
      </w:pPr>
      <w:r>
        <w:rPr>
          <w:b/>
        </w:rPr>
        <w:t>МО «Верещагинский муниципальный район»</w:t>
      </w:r>
    </w:p>
    <w:p w:rsidR="002A66D1" w:rsidRDefault="002A66D1">
      <w:pPr>
        <w:jc w:val="center"/>
        <w:rPr>
          <w:b/>
        </w:rPr>
      </w:pPr>
    </w:p>
    <w:p w:rsidR="002A66D1" w:rsidRDefault="00E22510">
      <w:r>
        <w:rPr>
          <w:b/>
        </w:rPr>
        <w:t>г. Верещагино                                                                                         «____»__________2017 г.</w:t>
      </w:r>
    </w:p>
    <w:p w:rsidR="002A66D1" w:rsidRDefault="002A66D1"/>
    <w:p w:rsidR="002A66D1" w:rsidRDefault="00E22510">
      <w:pPr>
        <w:jc w:val="both"/>
        <w:rPr>
          <w:b/>
          <w:sz w:val="20"/>
          <w:szCs w:val="20"/>
        </w:rPr>
      </w:pPr>
      <w:r>
        <w:t xml:space="preserve">      </w:t>
      </w:r>
      <w:proofErr w:type="gramStart"/>
      <w:r>
        <w:rPr>
          <w:b/>
          <w:bCs/>
        </w:rPr>
        <w:t xml:space="preserve">Администрация Верещагинского муниципального района Пермского края, </w:t>
      </w:r>
      <w:r>
        <w:t xml:space="preserve">именуемая в дальнейшем </w:t>
      </w:r>
      <w:r>
        <w:rPr>
          <w:b/>
          <w:bCs/>
        </w:rPr>
        <w:t>«Продавец»,</w:t>
      </w:r>
      <w:r>
        <w:t xml:space="preserve"> в лице начальника Управления имущественных отношений и инфраструктуры администрации Верещагинского муниципального района Пермского края Неволиной Натальи Валерьевны, действующей на основании распоряжения администрации Верещагинского муниципального района от 30.12.2013 № 176-р, с одной стороны и ______________________________, именуемое в дальнейшем </w:t>
      </w:r>
      <w:r>
        <w:rPr>
          <w:b/>
          <w:bCs/>
        </w:rPr>
        <w:t>«Покупатель»</w:t>
      </w:r>
      <w:r>
        <w:t>, в лице ___________________, действующего на основании _________________, с другой стороны, на основании протокола о подведении итогов</w:t>
      </w:r>
      <w:proofErr w:type="gramEnd"/>
      <w:r>
        <w:t xml:space="preserve"> открытого аукциона от «___»_________2017 г.  №_____ заключили настоящий договор о нижеследующем:</w:t>
      </w:r>
    </w:p>
    <w:p w:rsidR="002A66D1" w:rsidRDefault="00E22510">
      <w:pPr>
        <w:jc w:val="center"/>
        <w:rPr>
          <w:b/>
          <w:sz w:val="20"/>
          <w:szCs w:val="20"/>
        </w:rPr>
      </w:pPr>
      <w:r>
        <w:rPr>
          <w:b/>
          <w:sz w:val="20"/>
          <w:szCs w:val="20"/>
        </w:rPr>
        <w:t>1. ПРЕДМЕТ ДОГОВОРА</w:t>
      </w:r>
    </w:p>
    <w:p w:rsidR="002A66D1" w:rsidRDefault="002A66D1">
      <w:pPr>
        <w:jc w:val="center"/>
        <w:rPr>
          <w:b/>
          <w:sz w:val="20"/>
          <w:szCs w:val="20"/>
        </w:rPr>
      </w:pPr>
    </w:p>
    <w:p w:rsidR="002A66D1" w:rsidRDefault="00E22510">
      <w:pPr>
        <w:jc w:val="both"/>
      </w:pPr>
      <w:r>
        <w:t xml:space="preserve">1.1. По настоящему договору </w:t>
      </w:r>
      <w:r>
        <w:rPr>
          <w:b/>
        </w:rPr>
        <w:t>Продавец</w:t>
      </w:r>
      <w:r>
        <w:t xml:space="preserve"> обязуется передать в собственность </w:t>
      </w:r>
      <w:r>
        <w:rPr>
          <w:b/>
        </w:rPr>
        <w:t>Покупателя</w:t>
      </w:r>
      <w:r>
        <w:t xml:space="preserve">, а </w:t>
      </w:r>
      <w:r>
        <w:rPr>
          <w:b/>
        </w:rPr>
        <w:t xml:space="preserve">Покупатель </w:t>
      </w:r>
      <w:r>
        <w:t>принять и оплатить  в соответствии с условиями настоящего договора следующее имущество:</w:t>
      </w:r>
    </w:p>
    <w:p w:rsidR="002A66D1" w:rsidRDefault="00E22510">
      <w:pPr>
        <w:jc w:val="both"/>
      </w:pPr>
      <w:r>
        <w:t xml:space="preserve">1.1.1. </w:t>
      </w:r>
    </w:p>
    <w:p w:rsidR="002A66D1" w:rsidRDefault="00E22510">
      <w:pPr>
        <w:jc w:val="both"/>
        <w:rPr>
          <w:b/>
          <w:sz w:val="20"/>
          <w:szCs w:val="20"/>
        </w:rPr>
      </w:pPr>
      <w:r>
        <w:t xml:space="preserve">1.2.  </w:t>
      </w:r>
      <w:r>
        <w:rPr>
          <w:b/>
        </w:rPr>
        <w:t>Продавец</w:t>
      </w:r>
      <w:r>
        <w:t xml:space="preserve"> гарантирует, что на момент подписания настоящего договора имущество свободно от прав третьих лиц, не заложено, в споре, под арестом, запретом не состоит.</w:t>
      </w:r>
    </w:p>
    <w:p w:rsidR="002A66D1" w:rsidRDefault="00E22510">
      <w:pPr>
        <w:jc w:val="center"/>
        <w:rPr>
          <w:b/>
          <w:sz w:val="20"/>
          <w:szCs w:val="20"/>
        </w:rPr>
      </w:pPr>
      <w:r>
        <w:rPr>
          <w:b/>
          <w:sz w:val="20"/>
          <w:szCs w:val="20"/>
        </w:rPr>
        <w:t>2. ЦЕНА ДОГОВОРА И ПОРЯДОК РАСЧЕТОВ</w:t>
      </w:r>
    </w:p>
    <w:p w:rsidR="002A66D1" w:rsidRDefault="002A66D1">
      <w:pPr>
        <w:jc w:val="center"/>
        <w:rPr>
          <w:b/>
          <w:sz w:val="20"/>
          <w:szCs w:val="20"/>
        </w:rPr>
      </w:pPr>
    </w:p>
    <w:p w:rsidR="002A66D1" w:rsidRDefault="00E22510">
      <w:pPr>
        <w:jc w:val="both"/>
      </w:pPr>
      <w:r>
        <w:t>2.1. Стоимость имущества  отчуждаемого по настоящему договору  определена по результатам открытого аукциона по продаже  имущества МО «Верещагинский муниципальный район» и  составляет________________________ рублей (без учета НДС) в том числе:</w:t>
      </w:r>
    </w:p>
    <w:p w:rsidR="002A66D1" w:rsidRDefault="00E22510">
      <w:pPr>
        <w:jc w:val="both"/>
      </w:pPr>
      <w:r>
        <w:t>2.1.1. имущество, указанное в п. 1.1.1. настоящего договора –</w:t>
      </w:r>
      <w:proofErr w:type="spellStart"/>
      <w:r>
        <w:rPr>
          <w:b/>
        </w:rPr>
        <w:t>_________________рублей</w:t>
      </w:r>
      <w:proofErr w:type="spellEnd"/>
      <w:r>
        <w:rPr>
          <w:b/>
        </w:rPr>
        <w:t>.</w:t>
      </w:r>
    </w:p>
    <w:p w:rsidR="002A66D1" w:rsidRDefault="00E22510">
      <w:pPr>
        <w:jc w:val="both"/>
      </w:pPr>
      <w:r>
        <w:t>2.2. Задаток в размере ______________, внесенный Покупателем  согласно _____________ засчитывается в счет оплаты имущества, указанного в п. 1.1.1. настоящего Договора.</w:t>
      </w:r>
    </w:p>
    <w:p w:rsidR="002A66D1" w:rsidRDefault="00E22510">
      <w:pPr>
        <w:autoSpaceDE w:val="0"/>
        <w:jc w:val="both"/>
      </w:pPr>
      <w:r>
        <w:t xml:space="preserve">2.3. Окончательный расчет между </w:t>
      </w:r>
      <w:r>
        <w:rPr>
          <w:b/>
        </w:rPr>
        <w:t>Продавцом</w:t>
      </w:r>
      <w:r>
        <w:t xml:space="preserve"> и </w:t>
      </w:r>
      <w:r>
        <w:rPr>
          <w:b/>
        </w:rPr>
        <w:t xml:space="preserve">Покупателем </w:t>
      </w:r>
      <w:r>
        <w:t>производится в безналичной форме путем перечисления денежных сре</w:t>
      </w:r>
      <w:proofErr w:type="gramStart"/>
      <w:r>
        <w:t>дств в сл</w:t>
      </w:r>
      <w:proofErr w:type="gramEnd"/>
      <w:r>
        <w:t xml:space="preserve">едующем порядке: </w:t>
      </w:r>
    </w:p>
    <w:p w:rsidR="002A66D1" w:rsidRDefault="00E22510">
      <w:pPr>
        <w:jc w:val="both"/>
      </w:pPr>
      <w:r>
        <w:t xml:space="preserve">2.3.1. денежные средства в размере </w:t>
      </w:r>
      <w:r>
        <w:rPr>
          <w:b/>
        </w:rPr>
        <w:t xml:space="preserve"> _________________ рублей </w:t>
      </w:r>
      <w:r>
        <w:t xml:space="preserve"> перечисляются на расчётный счёт УФК по Пермскому краю (Управление имущественных отношений и инфраструктуры администрации Верещагинского муниципального района Пермского края) </w:t>
      </w:r>
      <w:proofErr w:type="spellStart"/>
      <w:proofErr w:type="gramStart"/>
      <w:r>
        <w:t>р</w:t>
      </w:r>
      <w:proofErr w:type="spellEnd"/>
      <w:proofErr w:type="gramEnd"/>
      <w:r>
        <w:t>/с 401 018 107 000 000 100 03; КБК – 163 114 02053 05 0000 410; банк – Отделение Пермь, г. Пермь; БИК 045773001; ИНН 5933161319; КПП 593301001; ОКАТО 57212501000. В назначении платежа указать: оплата по договору купли-продажи от __________ 2017 года № ___.</w:t>
      </w:r>
    </w:p>
    <w:p w:rsidR="002A66D1" w:rsidRDefault="00E22510">
      <w:pPr>
        <w:jc w:val="both"/>
        <w:rPr>
          <w:b/>
          <w:sz w:val="20"/>
          <w:szCs w:val="20"/>
        </w:rPr>
      </w:pPr>
      <w:r>
        <w:t xml:space="preserve">2.4. Покупатель обязуется в полном объеме </w:t>
      </w:r>
      <w:proofErr w:type="gramStart"/>
      <w:r>
        <w:t>оплатить стоимость имущества</w:t>
      </w:r>
      <w:proofErr w:type="gramEnd"/>
      <w:r>
        <w:t xml:space="preserve"> в течение 15 дней с момента подписания настоящего Договора.</w:t>
      </w:r>
    </w:p>
    <w:p w:rsidR="002A66D1" w:rsidRDefault="00E22510">
      <w:pPr>
        <w:jc w:val="center"/>
      </w:pPr>
      <w:r>
        <w:rPr>
          <w:b/>
          <w:sz w:val="20"/>
          <w:szCs w:val="20"/>
        </w:rPr>
        <w:t>3. ОБЯЗАТЕЛЬСТВА СТОРОН</w:t>
      </w:r>
    </w:p>
    <w:p w:rsidR="002A66D1" w:rsidRDefault="002A66D1">
      <w:pPr>
        <w:jc w:val="both"/>
      </w:pPr>
    </w:p>
    <w:p w:rsidR="002A66D1" w:rsidRDefault="00E22510">
      <w:pPr>
        <w:jc w:val="both"/>
      </w:pPr>
      <w:r>
        <w:t>3.1. Продавец обязуется:</w:t>
      </w:r>
    </w:p>
    <w:p w:rsidR="002A66D1" w:rsidRDefault="00E22510">
      <w:pPr>
        <w:jc w:val="both"/>
      </w:pPr>
      <w:r>
        <w:t>3.1.1. Передать Покупателю имущество в 20-дневный срок по акту приёма-передачи, подписанного обеими сторонами со дня полной оплаты покупателем стоимости имущества и поступления денежных средств на счёт Продавца.</w:t>
      </w:r>
    </w:p>
    <w:p w:rsidR="002A66D1" w:rsidRDefault="00E22510">
      <w:pPr>
        <w:jc w:val="both"/>
      </w:pPr>
      <w:r>
        <w:t>3.2. Покупатель обязуется:</w:t>
      </w:r>
    </w:p>
    <w:p w:rsidR="002A66D1" w:rsidRDefault="00E22510">
      <w:pPr>
        <w:jc w:val="both"/>
      </w:pPr>
      <w:r>
        <w:t xml:space="preserve">3.2.1. </w:t>
      </w:r>
      <w:proofErr w:type="gramStart"/>
      <w:r>
        <w:t>Оплатить стоимость имущества</w:t>
      </w:r>
      <w:proofErr w:type="gramEnd"/>
      <w:r>
        <w:t xml:space="preserve"> в сроки, указанные в п. 2.4. настоящего договора и</w:t>
      </w:r>
    </w:p>
    <w:p w:rsidR="002A66D1" w:rsidRDefault="00E22510">
      <w:pPr>
        <w:jc w:val="both"/>
      </w:pPr>
      <w:r>
        <w:t>представить Продавцу копию платёжного документа с отметкой банка об исполнении.</w:t>
      </w:r>
    </w:p>
    <w:p w:rsidR="002A66D1" w:rsidRDefault="00E22510">
      <w:pPr>
        <w:jc w:val="both"/>
      </w:pPr>
      <w:r>
        <w:t>3.2.2. Принять имущество в соответствии с п.3.1.1.</w:t>
      </w:r>
    </w:p>
    <w:p w:rsidR="002A66D1" w:rsidRDefault="00E22510">
      <w:pPr>
        <w:jc w:val="both"/>
        <w:rPr>
          <w:b/>
          <w:sz w:val="20"/>
          <w:szCs w:val="20"/>
        </w:rPr>
      </w:pPr>
      <w:r>
        <w:lastRenderedPageBreak/>
        <w:t>3.2.3. Обеспечить государственную регистрацию права собственности на имущество в Управлении Федеральной службы государственной регистрации кадастра и картографии по Пермскому краю.</w:t>
      </w:r>
    </w:p>
    <w:p w:rsidR="002A66D1" w:rsidRDefault="00E22510">
      <w:pPr>
        <w:jc w:val="center"/>
        <w:rPr>
          <w:b/>
          <w:sz w:val="20"/>
          <w:szCs w:val="20"/>
        </w:rPr>
      </w:pPr>
      <w:r>
        <w:rPr>
          <w:b/>
          <w:sz w:val="20"/>
          <w:szCs w:val="20"/>
        </w:rPr>
        <w:t>4. ИНЫЕ УСЛОВИЯ</w:t>
      </w:r>
    </w:p>
    <w:p w:rsidR="002A66D1" w:rsidRDefault="002A66D1">
      <w:pPr>
        <w:jc w:val="center"/>
        <w:rPr>
          <w:b/>
          <w:sz w:val="20"/>
          <w:szCs w:val="20"/>
        </w:rPr>
      </w:pPr>
    </w:p>
    <w:p w:rsidR="002A66D1" w:rsidRDefault="00E22510">
      <w:pPr>
        <w:jc w:val="both"/>
      </w:pPr>
      <w:r>
        <w:t>4.1. За неисполнение или ненадлежащее исполнение условий сторонами по настоящему Договору, стороны несут ответственность в соответствии с действующим законодательством Российской Федерации</w:t>
      </w:r>
      <w:proofErr w:type="gramStart"/>
      <w:r>
        <w:t xml:space="preserve"> .</w:t>
      </w:r>
      <w:proofErr w:type="gramEnd"/>
    </w:p>
    <w:p w:rsidR="002A66D1" w:rsidRDefault="00E22510">
      <w:pPr>
        <w:jc w:val="both"/>
      </w:pPr>
      <w:r>
        <w:t xml:space="preserve">4.2. При уклонении или отказе Покупателя от оплаты стоимости приобретаемого имущества, в установленный в п. 2.4. настоящего договора срок, результаты аукциона аннулируются </w:t>
      </w:r>
      <w:proofErr w:type="gramStart"/>
      <w:r>
        <w:t>Продавцом</w:t>
      </w:r>
      <w:proofErr w:type="gramEnd"/>
      <w:r>
        <w:t xml:space="preserve"> и договор купли-продажи признаётся недействительным, задаток Покупателю не возвращается.</w:t>
      </w:r>
    </w:p>
    <w:p w:rsidR="002A66D1" w:rsidRDefault="00E22510">
      <w:pPr>
        <w:jc w:val="both"/>
      </w:pPr>
      <w:r>
        <w:t>4.3. В случае нарушения Покупателем сроков оплаты, предусмотренных п. 2.4. настоящего договора, Продавец вправе расторгнуть настоящий договор в одностороннем порядке.</w:t>
      </w:r>
    </w:p>
    <w:p w:rsidR="002A66D1" w:rsidRDefault="00E22510">
      <w:pPr>
        <w:jc w:val="both"/>
      </w:pPr>
      <w:r>
        <w:t>4.4. Стороны не несут ответственность за неисполнение или ненадлежащее исполнение своих обязательств по настоящему Договору, если это явилось следствием действия обстоятельств непреодолимой силы, включая стихийные бедствия, изменение действующего законодательства, которые делают дальнейшее исполнение настоящего Договора невозможным.</w:t>
      </w:r>
    </w:p>
    <w:p w:rsidR="002A66D1" w:rsidRDefault="00E22510">
      <w:pPr>
        <w:jc w:val="both"/>
      </w:pPr>
      <w:r>
        <w:t>4.5. Договор вступает в силу со дня государственной регистрации в Управлении Федеральной службы государственной регистрации кадастра и картографии по Пермскому краю (в случае продажи недвижимого имущества).</w:t>
      </w:r>
    </w:p>
    <w:p w:rsidR="002A66D1" w:rsidRDefault="00E22510">
      <w:pPr>
        <w:jc w:val="both"/>
      </w:pPr>
      <w:r>
        <w:t>Договор вступает в силу с момента подписания и действует до полного исполнения обязательств по Договору  (в случае продажи движимого имущества).</w:t>
      </w:r>
    </w:p>
    <w:p w:rsidR="002A66D1" w:rsidRDefault="00E22510">
      <w:pPr>
        <w:jc w:val="both"/>
      </w:pPr>
      <w:r>
        <w:t>4.6. Риск случайной гибели или случайного повреждения имущества несёт Покупатель с момента подписания акта приёма-передачи  имущества сторонами.</w:t>
      </w:r>
    </w:p>
    <w:p w:rsidR="002A66D1" w:rsidRDefault="00E22510">
      <w:pPr>
        <w:jc w:val="both"/>
      </w:pPr>
      <w:r>
        <w:t>4.7. Во всём остальном, что не предусмотрено настоящим договором, стороны руководствуются действующим законодательством Российской Федерации.</w:t>
      </w:r>
    </w:p>
    <w:p w:rsidR="002A66D1" w:rsidRDefault="00E22510">
      <w:pPr>
        <w:jc w:val="both"/>
      </w:pPr>
      <w:r>
        <w:t>4.8. Споры, возникающие при исполнении настоящего Договора, подлежат рассмотрению в судебном порядке, в соответствии с действующим законодательством Российской Федерации.</w:t>
      </w:r>
    </w:p>
    <w:p w:rsidR="002A66D1" w:rsidRDefault="00E22510">
      <w:pPr>
        <w:jc w:val="both"/>
      </w:pPr>
      <w:r>
        <w:t>4.9. Все изменения, дополнения к настоящему Договору осуществляются по взаимному согласию Сторон и имеют равноценную с ним юридическую силу, являясь неотъемлемой его частью, если они совершены в письменной форме и подписаны надлежащим образом обеими сторонами.</w:t>
      </w:r>
    </w:p>
    <w:p w:rsidR="002A66D1" w:rsidRDefault="00E22510">
      <w:pPr>
        <w:jc w:val="both"/>
      </w:pPr>
      <w:r>
        <w:t>4.10. Настоящий договор составлен в ________ экземплярах, имеющих одинаковую юридическую силу, ______ - Покупателю, _____ - Продавцу и _____.</w:t>
      </w:r>
    </w:p>
    <w:p w:rsidR="002A66D1" w:rsidRDefault="002A66D1">
      <w:pPr>
        <w:jc w:val="both"/>
      </w:pPr>
    </w:p>
    <w:p w:rsidR="002A66D1" w:rsidRDefault="00E22510">
      <w:pPr>
        <w:jc w:val="center"/>
        <w:rPr>
          <w:b/>
        </w:rPr>
      </w:pPr>
      <w:r>
        <w:rPr>
          <w:b/>
          <w:sz w:val="20"/>
          <w:szCs w:val="20"/>
        </w:rPr>
        <w:t>5. АДРЕСА, РЕКВИЗИТЫ И ПОДПИСИ СТОРОН</w:t>
      </w:r>
    </w:p>
    <w:tbl>
      <w:tblPr>
        <w:tblW w:w="0" w:type="auto"/>
        <w:tblLayout w:type="fixed"/>
        <w:tblLook w:val="0000"/>
      </w:tblPr>
      <w:tblGrid>
        <w:gridCol w:w="5080"/>
        <w:gridCol w:w="5081"/>
      </w:tblGrid>
      <w:tr w:rsidR="002A66D1">
        <w:trPr>
          <w:trHeight w:val="195"/>
        </w:trPr>
        <w:tc>
          <w:tcPr>
            <w:tcW w:w="5080" w:type="dxa"/>
            <w:shd w:val="clear" w:color="auto" w:fill="auto"/>
          </w:tcPr>
          <w:p w:rsidR="002A66D1" w:rsidRDefault="00E22510">
            <w:pPr>
              <w:tabs>
                <w:tab w:val="left" w:pos="4068"/>
              </w:tabs>
              <w:rPr>
                <w:b/>
              </w:rPr>
            </w:pPr>
            <w:r>
              <w:rPr>
                <w:b/>
              </w:rPr>
              <w:t>Продавец</w:t>
            </w:r>
          </w:p>
        </w:tc>
        <w:tc>
          <w:tcPr>
            <w:tcW w:w="5081" w:type="dxa"/>
            <w:shd w:val="clear" w:color="auto" w:fill="auto"/>
          </w:tcPr>
          <w:p w:rsidR="002A66D1" w:rsidRDefault="00E22510">
            <w:pPr>
              <w:tabs>
                <w:tab w:val="left" w:pos="4068"/>
              </w:tabs>
            </w:pPr>
            <w:r>
              <w:rPr>
                <w:b/>
              </w:rPr>
              <w:t>Покупатель</w:t>
            </w:r>
          </w:p>
        </w:tc>
      </w:tr>
      <w:tr w:rsidR="002A66D1">
        <w:trPr>
          <w:trHeight w:val="482"/>
        </w:trPr>
        <w:tc>
          <w:tcPr>
            <w:tcW w:w="5080" w:type="dxa"/>
            <w:shd w:val="clear" w:color="auto" w:fill="auto"/>
          </w:tcPr>
          <w:p w:rsidR="002A66D1" w:rsidRDefault="00E22510">
            <w:pPr>
              <w:tabs>
                <w:tab w:val="left" w:pos="4068"/>
              </w:tabs>
              <w:rPr>
                <w:b/>
              </w:rPr>
            </w:pPr>
            <w:r>
              <w:rPr>
                <w:b/>
                <w:color w:val="000000"/>
              </w:rPr>
              <w:t>Администрация Верещагинского муниципального района Пермского края</w:t>
            </w:r>
          </w:p>
        </w:tc>
        <w:tc>
          <w:tcPr>
            <w:tcW w:w="5081" w:type="dxa"/>
            <w:shd w:val="clear" w:color="auto" w:fill="auto"/>
          </w:tcPr>
          <w:p w:rsidR="002A66D1" w:rsidRDefault="002A66D1">
            <w:pPr>
              <w:tabs>
                <w:tab w:val="left" w:pos="4068"/>
              </w:tabs>
              <w:snapToGrid w:val="0"/>
              <w:rPr>
                <w:b/>
              </w:rPr>
            </w:pPr>
          </w:p>
        </w:tc>
      </w:tr>
      <w:tr w:rsidR="002A66D1">
        <w:trPr>
          <w:trHeight w:val="407"/>
        </w:trPr>
        <w:tc>
          <w:tcPr>
            <w:tcW w:w="5080" w:type="dxa"/>
            <w:shd w:val="clear" w:color="auto" w:fill="auto"/>
          </w:tcPr>
          <w:p w:rsidR="002A66D1" w:rsidRDefault="00E22510">
            <w:pPr>
              <w:rPr>
                <w:sz w:val="18"/>
                <w:szCs w:val="18"/>
              </w:rPr>
            </w:pPr>
            <w:r>
              <w:rPr>
                <w:sz w:val="18"/>
                <w:szCs w:val="18"/>
              </w:rPr>
              <w:t xml:space="preserve">Адрес: 617120, Пермский край, </w:t>
            </w:r>
          </w:p>
          <w:p w:rsidR="002A66D1" w:rsidRDefault="00E22510">
            <w:pPr>
              <w:tabs>
                <w:tab w:val="left" w:pos="4068"/>
              </w:tabs>
              <w:rPr>
                <w:color w:val="000000"/>
              </w:rPr>
            </w:pPr>
            <w:r>
              <w:rPr>
                <w:sz w:val="18"/>
                <w:szCs w:val="18"/>
              </w:rPr>
              <w:t>г. Верещагино, ул. Ленина 26</w:t>
            </w:r>
          </w:p>
        </w:tc>
        <w:tc>
          <w:tcPr>
            <w:tcW w:w="5081" w:type="dxa"/>
            <w:shd w:val="clear" w:color="auto" w:fill="auto"/>
          </w:tcPr>
          <w:p w:rsidR="002A66D1" w:rsidRDefault="002A66D1">
            <w:pPr>
              <w:tabs>
                <w:tab w:val="left" w:pos="4068"/>
              </w:tabs>
              <w:snapToGrid w:val="0"/>
              <w:rPr>
                <w:color w:val="000000"/>
              </w:rPr>
            </w:pPr>
          </w:p>
        </w:tc>
      </w:tr>
      <w:tr w:rsidR="002A66D1">
        <w:trPr>
          <w:trHeight w:val="407"/>
        </w:trPr>
        <w:tc>
          <w:tcPr>
            <w:tcW w:w="5080" w:type="dxa"/>
            <w:shd w:val="clear" w:color="auto" w:fill="auto"/>
          </w:tcPr>
          <w:p w:rsidR="002A66D1" w:rsidRDefault="00E22510">
            <w:pPr>
              <w:rPr>
                <w:sz w:val="20"/>
                <w:szCs w:val="20"/>
              </w:rPr>
            </w:pPr>
            <w:r>
              <w:rPr>
                <w:sz w:val="20"/>
                <w:szCs w:val="20"/>
              </w:rPr>
              <w:t>ИНН 5933161319, КПП 593301001</w:t>
            </w:r>
            <w:r>
              <w:rPr>
                <w:sz w:val="20"/>
                <w:szCs w:val="20"/>
              </w:rPr>
              <w:tab/>
            </w:r>
          </w:p>
          <w:p w:rsidR="002A66D1" w:rsidRDefault="00E22510">
            <w:pPr>
              <w:tabs>
                <w:tab w:val="left" w:pos="4068"/>
              </w:tabs>
              <w:rPr>
                <w:sz w:val="20"/>
                <w:szCs w:val="20"/>
              </w:rPr>
            </w:pPr>
            <w:r>
              <w:rPr>
                <w:sz w:val="20"/>
                <w:szCs w:val="20"/>
              </w:rPr>
              <w:t>ОГРН 1045901884159</w:t>
            </w:r>
          </w:p>
        </w:tc>
        <w:tc>
          <w:tcPr>
            <w:tcW w:w="5081" w:type="dxa"/>
            <w:shd w:val="clear" w:color="auto" w:fill="auto"/>
          </w:tcPr>
          <w:p w:rsidR="002A66D1" w:rsidRDefault="002A66D1">
            <w:pPr>
              <w:snapToGrid w:val="0"/>
              <w:rPr>
                <w:sz w:val="20"/>
                <w:szCs w:val="20"/>
              </w:rPr>
            </w:pPr>
          </w:p>
        </w:tc>
      </w:tr>
      <w:tr w:rsidR="002A66D1">
        <w:trPr>
          <w:trHeight w:val="1610"/>
        </w:trPr>
        <w:tc>
          <w:tcPr>
            <w:tcW w:w="5080" w:type="dxa"/>
            <w:shd w:val="clear" w:color="auto" w:fill="auto"/>
          </w:tcPr>
          <w:p w:rsidR="002A66D1" w:rsidRDefault="00E22510">
            <w:pPr>
              <w:rPr>
                <w:sz w:val="20"/>
                <w:szCs w:val="20"/>
              </w:rPr>
            </w:pPr>
            <w:proofErr w:type="gramStart"/>
            <w:r>
              <w:rPr>
                <w:sz w:val="20"/>
                <w:szCs w:val="20"/>
              </w:rPr>
              <w:t xml:space="preserve">УФК по Пермскому краю (ОК23,УФ                         </w:t>
            </w:r>
            <w:proofErr w:type="gramEnd"/>
          </w:p>
          <w:p w:rsidR="002A66D1" w:rsidRDefault="00E22510">
            <w:pPr>
              <w:rPr>
                <w:sz w:val="20"/>
                <w:szCs w:val="20"/>
              </w:rPr>
            </w:pPr>
            <w:r>
              <w:rPr>
                <w:sz w:val="20"/>
                <w:szCs w:val="20"/>
              </w:rPr>
              <w:t xml:space="preserve">Верещагинского муниципального района,                </w:t>
            </w:r>
          </w:p>
          <w:p w:rsidR="002A66D1" w:rsidRDefault="00E22510">
            <w:pPr>
              <w:rPr>
                <w:sz w:val="20"/>
                <w:szCs w:val="20"/>
              </w:rPr>
            </w:pPr>
            <w:r>
              <w:rPr>
                <w:sz w:val="20"/>
                <w:szCs w:val="20"/>
              </w:rPr>
              <w:t xml:space="preserve">Управление имущественных отношений,                  </w:t>
            </w:r>
          </w:p>
          <w:p w:rsidR="002A66D1" w:rsidRDefault="00E22510">
            <w:pPr>
              <w:rPr>
                <w:sz w:val="20"/>
                <w:szCs w:val="20"/>
              </w:rPr>
            </w:pPr>
            <w:r>
              <w:rPr>
                <w:sz w:val="20"/>
                <w:szCs w:val="20"/>
              </w:rPr>
              <w:t xml:space="preserve">л.с. 03163280430)                                                          </w:t>
            </w:r>
          </w:p>
          <w:p w:rsidR="002A66D1" w:rsidRDefault="00E22510">
            <w:pPr>
              <w:rPr>
                <w:sz w:val="20"/>
                <w:szCs w:val="20"/>
              </w:rPr>
            </w:pPr>
            <w:r>
              <w:rPr>
                <w:sz w:val="20"/>
                <w:szCs w:val="20"/>
              </w:rPr>
              <w:t xml:space="preserve">р.с. 40204810300000000404 в Отделении </w:t>
            </w:r>
            <w:proofErr w:type="gramStart"/>
            <w:r>
              <w:rPr>
                <w:sz w:val="20"/>
                <w:szCs w:val="20"/>
              </w:rPr>
              <w:t>г</w:t>
            </w:r>
            <w:proofErr w:type="gramEnd"/>
            <w:r>
              <w:rPr>
                <w:sz w:val="20"/>
                <w:szCs w:val="20"/>
              </w:rPr>
              <w:t xml:space="preserve">. Перми,          г. Пермь             </w:t>
            </w:r>
          </w:p>
          <w:p w:rsidR="002A66D1" w:rsidRDefault="00E22510">
            <w:pPr>
              <w:rPr>
                <w:sz w:val="20"/>
                <w:szCs w:val="20"/>
              </w:rPr>
            </w:pPr>
            <w:r>
              <w:rPr>
                <w:sz w:val="20"/>
                <w:szCs w:val="20"/>
              </w:rPr>
              <w:t>БИК 045773001</w:t>
            </w:r>
          </w:p>
          <w:p w:rsidR="002A66D1" w:rsidRDefault="00E22510">
            <w:pPr>
              <w:tabs>
                <w:tab w:val="left" w:pos="4068"/>
              </w:tabs>
              <w:rPr>
                <w:sz w:val="20"/>
                <w:szCs w:val="20"/>
              </w:rPr>
            </w:pPr>
            <w:r>
              <w:rPr>
                <w:sz w:val="20"/>
                <w:szCs w:val="20"/>
              </w:rPr>
              <w:t>Тел.:(34 254) 3-32-84</w:t>
            </w:r>
          </w:p>
          <w:p w:rsidR="002A66D1" w:rsidRDefault="002A66D1">
            <w:pPr>
              <w:tabs>
                <w:tab w:val="left" w:pos="4068"/>
              </w:tabs>
              <w:rPr>
                <w:sz w:val="20"/>
                <w:szCs w:val="20"/>
              </w:rPr>
            </w:pPr>
          </w:p>
          <w:p w:rsidR="002A66D1" w:rsidRDefault="002A66D1">
            <w:pPr>
              <w:tabs>
                <w:tab w:val="left" w:pos="4068"/>
              </w:tabs>
              <w:rPr>
                <w:sz w:val="20"/>
                <w:szCs w:val="20"/>
              </w:rPr>
            </w:pPr>
          </w:p>
        </w:tc>
        <w:tc>
          <w:tcPr>
            <w:tcW w:w="5081" w:type="dxa"/>
            <w:shd w:val="clear" w:color="auto" w:fill="auto"/>
          </w:tcPr>
          <w:p w:rsidR="002A66D1" w:rsidRDefault="002A66D1">
            <w:pPr>
              <w:snapToGrid w:val="0"/>
              <w:rPr>
                <w:sz w:val="20"/>
                <w:szCs w:val="20"/>
              </w:rPr>
            </w:pPr>
          </w:p>
        </w:tc>
      </w:tr>
    </w:tbl>
    <w:p w:rsidR="00E22510" w:rsidRDefault="00E22510">
      <w:pPr>
        <w:autoSpaceDE w:val="0"/>
        <w:jc w:val="center"/>
      </w:pPr>
    </w:p>
    <w:sectPr w:rsidR="00E22510" w:rsidSect="002A66D1">
      <w:headerReference w:type="even" r:id="rId19"/>
      <w:headerReference w:type="default" r:id="rId20"/>
      <w:footerReference w:type="even" r:id="rId21"/>
      <w:footerReference w:type="default" r:id="rId22"/>
      <w:headerReference w:type="first" r:id="rId23"/>
      <w:footerReference w:type="first" r:id="rId24"/>
      <w:pgSz w:w="11906" w:h="16838"/>
      <w:pgMar w:top="780" w:right="1134" w:bottom="776" w:left="1134" w:header="33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C33" w:rsidRDefault="004C7C33">
      <w:r>
        <w:separator/>
      </w:r>
    </w:p>
  </w:endnote>
  <w:endnote w:type="continuationSeparator" w:id="0">
    <w:p w:rsidR="004C7C33" w:rsidRDefault="004C7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2020603050405020304"/>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2A66D1">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2A66D1">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2A66D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2A66D1">
    <w:pPr>
      <w:pStyle w:val="af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2A66D1">
    <w:pPr>
      <w:pStyle w:val="af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2A66D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C33" w:rsidRDefault="004C7C33">
      <w:r>
        <w:separator/>
      </w:r>
    </w:p>
  </w:footnote>
  <w:footnote w:type="continuationSeparator" w:id="0">
    <w:p w:rsidR="004C7C33" w:rsidRDefault="004C7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E22510">
    <w:pPr>
      <w:pStyle w:val="aff1"/>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E22510">
    <w:pPr>
      <w:pStyle w:val="aff1"/>
      <w:jc w:val="center"/>
    </w:pPr>
    <w:r>
      <w:rPr>
        <w:sz w:val="28"/>
        <w:szCs w:val="28"/>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EE2B58">
    <w:pPr>
      <w:pStyle w:val="aff1"/>
      <w:jc w:val="center"/>
    </w:pPr>
    <w:r>
      <w:fldChar w:fldCharType="begin"/>
    </w:r>
    <w:r w:rsidR="00E22510">
      <w:instrText xml:space="preserve"> PAGE </w:instrText>
    </w:r>
    <w:r>
      <w:fldChar w:fldCharType="separate"/>
    </w:r>
    <w:r w:rsidR="00CB1437">
      <w:rPr>
        <w:noProof/>
      </w:rPr>
      <w:t>2</w:t>
    </w:r>
    <w:r>
      <w:fldChar w:fldCharType="end"/>
    </w:r>
  </w:p>
  <w:p w:rsidR="002A66D1" w:rsidRDefault="002A66D1">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E22510">
    <w:pPr>
      <w:pStyle w:val="af6"/>
    </w:pPr>
    <w:r>
      <w:rPr>
        <w:sz w:val="24"/>
      </w:rP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EE2B58">
    <w:pPr>
      <w:pStyle w:val="aff1"/>
      <w:jc w:val="center"/>
    </w:pPr>
    <w:r>
      <w:fldChar w:fldCharType="begin"/>
    </w:r>
    <w:r w:rsidR="00E22510">
      <w:instrText xml:space="preserve"> PAGE </w:instrText>
    </w:r>
    <w:r>
      <w:fldChar w:fldCharType="separate"/>
    </w:r>
    <w:r w:rsidR="00CB1437">
      <w:rPr>
        <w:noProof/>
      </w:rPr>
      <w:t>3</w:t>
    </w:r>
    <w:r>
      <w:fldChar w:fldCharType="end"/>
    </w:r>
  </w:p>
  <w:p w:rsidR="002A66D1" w:rsidRDefault="002A66D1">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2A66D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234"/>
      <w:docPartObj>
        <w:docPartGallery w:val="Page Numbers (Top of Page)"/>
        <w:docPartUnique/>
      </w:docPartObj>
    </w:sdtPr>
    <w:sdtContent>
      <w:p w:rsidR="00320EF4" w:rsidRDefault="00EE2B58">
        <w:pPr>
          <w:pStyle w:val="aff1"/>
          <w:jc w:val="center"/>
        </w:pPr>
        <w:fldSimple w:instr=" PAGE   \* MERGEFORMAT ">
          <w:r w:rsidR="00CB1437">
            <w:rPr>
              <w:noProof/>
            </w:rPr>
            <w:t>10</w:t>
          </w:r>
        </w:fldSimple>
      </w:p>
    </w:sdtContent>
  </w:sdt>
  <w:p w:rsidR="002A66D1" w:rsidRDefault="002A66D1">
    <w:pPr>
      <w:pStyle w:val="aff1"/>
      <w:jc w:val="center"/>
      <w:rPr>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235"/>
      <w:docPartObj>
        <w:docPartGallery w:val="Page Numbers (Top of Page)"/>
        <w:docPartUnique/>
      </w:docPartObj>
    </w:sdtPr>
    <w:sdtContent>
      <w:p w:rsidR="00320EF4" w:rsidRDefault="00EE2B58">
        <w:pPr>
          <w:pStyle w:val="aff1"/>
          <w:jc w:val="center"/>
        </w:pPr>
        <w:fldSimple w:instr=" PAGE   \* MERGEFORMAT ">
          <w:r w:rsidR="00CB1437">
            <w:rPr>
              <w:noProof/>
            </w:rPr>
            <w:t>9</w:t>
          </w:r>
        </w:fldSimple>
      </w:p>
    </w:sdtContent>
  </w:sdt>
  <w:p w:rsidR="002A66D1" w:rsidRDefault="002A66D1">
    <w:pPr>
      <w:pStyle w:val="aff1"/>
      <w:jc w:val="center"/>
      <w:rPr>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1" w:rsidRDefault="00E22510">
    <w:pPr>
      <w:pStyle w:val="aff1"/>
      <w:jc w:val="center"/>
      <w:rPr>
        <w:sz w:val="28"/>
        <w:szCs w:val="28"/>
      </w:rPr>
    </w:pPr>
    <w:r>
      <w:t>4</w:t>
    </w:r>
  </w:p>
  <w:p w:rsidR="002A66D1" w:rsidRDefault="002A66D1">
    <w:pPr>
      <w:pStyle w:val="aff1"/>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Статья %1."/>
      <w:lvlJc w:val="left"/>
      <w:pPr>
        <w:tabs>
          <w:tab w:val="num" w:pos="1440"/>
        </w:tabs>
        <w:ind w:left="0" w:firstLine="0"/>
      </w:pPr>
    </w:lvl>
    <w:lvl w:ilvl="1">
      <w:start w:val="1"/>
      <w:numFmt w:val="decima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2"/>
    <w:multiLevelType w:val="multilevel"/>
    <w:tmpl w:val="00000002"/>
    <w:name w:val="WW8Num2"/>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A743B"/>
    <w:rsid w:val="002A66D1"/>
    <w:rsid w:val="00320EF4"/>
    <w:rsid w:val="003A743B"/>
    <w:rsid w:val="004C7C33"/>
    <w:rsid w:val="0052429C"/>
    <w:rsid w:val="00CB1437"/>
    <w:rsid w:val="00E22510"/>
    <w:rsid w:val="00EE2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D1"/>
    <w:pPr>
      <w:suppressAutoHyphens/>
    </w:pPr>
    <w:rPr>
      <w:sz w:val="24"/>
      <w:szCs w:val="24"/>
      <w:lang w:eastAsia="zh-CN"/>
    </w:rPr>
  </w:style>
  <w:style w:type="paragraph" w:styleId="1">
    <w:name w:val="heading 1"/>
    <w:basedOn w:val="a"/>
    <w:next w:val="a"/>
    <w:qFormat/>
    <w:rsid w:val="002A66D1"/>
    <w:pPr>
      <w:keepNext/>
      <w:numPr>
        <w:numId w:val="2"/>
      </w:numPr>
      <w:outlineLvl w:val="0"/>
    </w:pPr>
    <w:rPr>
      <w:sz w:val="28"/>
      <w:szCs w:val="22"/>
    </w:rPr>
  </w:style>
  <w:style w:type="paragraph" w:styleId="2">
    <w:name w:val="heading 2"/>
    <w:basedOn w:val="a"/>
    <w:next w:val="a"/>
    <w:qFormat/>
    <w:rsid w:val="002A66D1"/>
    <w:pPr>
      <w:keepNext/>
      <w:keepLines/>
      <w:numPr>
        <w:ilvl w:val="1"/>
        <w:numId w:val="2"/>
      </w:numPr>
      <w:overflowPunct w:val="0"/>
      <w:autoSpaceDE w:val="0"/>
      <w:spacing w:line="320" w:lineRule="exact"/>
      <w:jc w:val="center"/>
      <w:textAlignment w:val="baseline"/>
      <w:outlineLvl w:val="1"/>
    </w:pPr>
    <w:rPr>
      <w:b/>
      <w:bCs/>
      <w:szCs w:val="20"/>
    </w:rPr>
  </w:style>
  <w:style w:type="paragraph" w:styleId="3">
    <w:name w:val="heading 3"/>
    <w:basedOn w:val="a"/>
    <w:next w:val="a"/>
    <w:qFormat/>
    <w:rsid w:val="002A66D1"/>
    <w:pPr>
      <w:keepNext/>
      <w:keepLines/>
      <w:overflowPunct w:val="0"/>
      <w:autoSpaceDE w:val="0"/>
      <w:spacing w:line="320" w:lineRule="exact"/>
      <w:jc w:val="center"/>
      <w:textAlignment w:val="baseline"/>
      <w:outlineLvl w:val="2"/>
    </w:pPr>
    <w:rPr>
      <w:b/>
      <w:bCs/>
      <w:i/>
      <w:szCs w:val="20"/>
    </w:rPr>
  </w:style>
  <w:style w:type="paragraph" w:styleId="4">
    <w:name w:val="heading 4"/>
    <w:basedOn w:val="a"/>
    <w:next w:val="a"/>
    <w:qFormat/>
    <w:rsid w:val="002A66D1"/>
    <w:pPr>
      <w:keepNext/>
      <w:numPr>
        <w:ilvl w:val="3"/>
        <w:numId w:val="2"/>
      </w:numPr>
      <w:jc w:val="center"/>
      <w:outlineLvl w:val="3"/>
    </w:pPr>
    <w:rPr>
      <w:b/>
      <w:bCs/>
      <w:iCs/>
    </w:rPr>
  </w:style>
  <w:style w:type="paragraph" w:styleId="8">
    <w:name w:val="heading 8"/>
    <w:basedOn w:val="a"/>
    <w:next w:val="a"/>
    <w:qFormat/>
    <w:rsid w:val="002A66D1"/>
    <w:pPr>
      <w:numPr>
        <w:ilvl w:val="7"/>
        <w:numId w:val="2"/>
      </w:numPr>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A66D1"/>
  </w:style>
  <w:style w:type="character" w:customStyle="1" w:styleId="WW8Num1z1">
    <w:name w:val="WW8Num1z1"/>
    <w:rsid w:val="002A66D1"/>
  </w:style>
  <w:style w:type="character" w:customStyle="1" w:styleId="WW8Num1z2">
    <w:name w:val="WW8Num1z2"/>
    <w:rsid w:val="002A66D1"/>
  </w:style>
  <w:style w:type="character" w:customStyle="1" w:styleId="WW8Num1z3">
    <w:name w:val="WW8Num1z3"/>
    <w:rsid w:val="002A66D1"/>
  </w:style>
  <w:style w:type="character" w:customStyle="1" w:styleId="WW8Num1z4">
    <w:name w:val="WW8Num1z4"/>
    <w:rsid w:val="002A66D1"/>
  </w:style>
  <w:style w:type="character" w:customStyle="1" w:styleId="WW8Num1z5">
    <w:name w:val="WW8Num1z5"/>
    <w:rsid w:val="002A66D1"/>
  </w:style>
  <w:style w:type="character" w:customStyle="1" w:styleId="WW8Num1z6">
    <w:name w:val="WW8Num1z6"/>
    <w:rsid w:val="002A66D1"/>
  </w:style>
  <w:style w:type="character" w:customStyle="1" w:styleId="WW8Num1z7">
    <w:name w:val="WW8Num1z7"/>
    <w:rsid w:val="002A66D1"/>
  </w:style>
  <w:style w:type="character" w:customStyle="1" w:styleId="WW8Num1z8">
    <w:name w:val="WW8Num1z8"/>
    <w:rsid w:val="002A66D1"/>
  </w:style>
  <w:style w:type="character" w:customStyle="1" w:styleId="WW8Num2z0">
    <w:name w:val="WW8Num2z0"/>
    <w:rsid w:val="002A66D1"/>
  </w:style>
  <w:style w:type="character" w:customStyle="1" w:styleId="WW8Num2z1">
    <w:name w:val="WW8Num2z1"/>
    <w:rsid w:val="002A66D1"/>
  </w:style>
  <w:style w:type="character" w:customStyle="1" w:styleId="WW8Num2z2">
    <w:name w:val="WW8Num2z2"/>
    <w:rsid w:val="002A66D1"/>
  </w:style>
  <w:style w:type="character" w:customStyle="1" w:styleId="WW8Num2z3">
    <w:name w:val="WW8Num2z3"/>
    <w:rsid w:val="002A66D1"/>
  </w:style>
  <w:style w:type="character" w:customStyle="1" w:styleId="WW8Num2z4">
    <w:name w:val="WW8Num2z4"/>
    <w:rsid w:val="002A66D1"/>
  </w:style>
  <w:style w:type="character" w:customStyle="1" w:styleId="WW8Num2z5">
    <w:name w:val="WW8Num2z5"/>
    <w:rsid w:val="002A66D1"/>
  </w:style>
  <w:style w:type="character" w:customStyle="1" w:styleId="WW8Num2z6">
    <w:name w:val="WW8Num2z6"/>
    <w:rsid w:val="002A66D1"/>
  </w:style>
  <w:style w:type="character" w:customStyle="1" w:styleId="WW8Num2z7">
    <w:name w:val="WW8Num2z7"/>
    <w:rsid w:val="002A66D1"/>
  </w:style>
  <w:style w:type="character" w:customStyle="1" w:styleId="WW8Num2z8">
    <w:name w:val="WW8Num2z8"/>
    <w:rsid w:val="002A66D1"/>
  </w:style>
  <w:style w:type="character" w:customStyle="1" w:styleId="40">
    <w:name w:val="Основной шрифт абзаца4"/>
    <w:rsid w:val="002A66D1"/>
  </w:style>
  <w:style w:type="character" w:customStyle="1" w:styleId="30">
    <w:name w:val="Основной шрифт абзаца3"/>
    <w:rsid w:val="002A66D1"/>
  </w:style>
  <w:style w:type="character" w:customStyle="1" w:styleId="20">
    <w:name w:val="Основной шрифт абзаца2"/>
    <w:rsid w:val="002A66D1"/>
  </w:style>
  <w:style w:type="character" w:customStyle="1" w:styleId="WW8Num3z0">
    <w:name w:val="WW8Num3z0"/>
    <w:rsid w:val="002A66D1"/>
  </w:style>
  <w:style w:type="character" w:customStyle="1" w:styleId="WW8Num3z1">
    <w:name w:val="WW8Num3z1"/>
    <w:rsid w:val="002A66D1"/>
  </w:style>
  <w:style w:type="character" w:customStyle="1" w:styleId="WW8Num3z2">
    <w:name w:val="WW8Num3z2"/>
    <w:rsid w:val="002A66D1"/>
  </w:style>
  <w:style w:type="character" w:customStyle="1" w:styleId="WW8Num3z3">
    <w:name w:val="WW8Num3z3"/>
    <w:rsid w:val="002A66D1"/>
  </w:style>
  <w:style w:type="character" w:customStyle="1" w:styleId="WW8Num3z4">
    <w:name w:val="WW8Num3z4"/>
    <w:rsid w:val="002A66D1"/>
  </w:style>
  <w:style w:type="character" w:customStyle="1" w:styleId="WW8Num3z5">
    <w:name w:val="WW8Num3z5"/>
    <w:rsid w:val="002A66D1"/>
  </w:style>
  <w:style w:type="character" w:customStyle="1" w:styleId="WW8Num3z6">
    <w:name w:val="WW8Num3z6"/>
    <w:rsid w:val="002A66D1"/>
  </w:style>
  <w:style w:type="character" w:customStyle="1" w:styleId="WW8Num3z7">
    <w:name w:val="WW8Num3z7"/>
    <w:rsid w:val="002A66D1"/>
  </w:style>
  <w:style w:type="character" w:customStyle="1" w:styleId="WW8Num3z8">
    <w:name w:val="WW8Num3z8"/>
    <w:rsid w:val="002A66D1"/>
  </w:style>
  <w:style w:type="character" w:customStyle="1" w:styleId="WW8Num4z0">
    <w:name w:val="WW8Num4z0"/>
    <w:rsid w:val="002A66D1"/>
    <w:rPr>
      <w:rFonts w:ascii="Wingdings" w:hAnsi="Wingdings" w:cs="Wingdings" w:hint="default"/>
    </w:rPr>
  </w:style>
  <w:style w:type="character" w:customStyle="1" w:styleId="WW8Num4z1">
    <w:name w:val="WW8Num4z1"/>
    <w:rsid w:val="002A66D1"/>
    <w:rPr>
      <w:rFonts w:ascii="Courier New" w:hAnsi="Courier New" w:cs="Courier New" w:hint="default"/>
    </w:rPr>
  </w:style>
  <w:style w:type="character" w:customStyle="1" w:styleId="WW8Num4z3">
    <w:name w:val="WW8Num4z3"/>
    <w:rsid w:val="002A66D1"/>
    <w:rPr>
      <w:rFonts w:ascii="Symbol" w:hAnsi="Symbol" w:cs="Symbol" w:hint="default"/>
    </w:rPr>
  </w:style>
  <w:style w:type="character" w:customStyle="1" w:styleId="WW8Num5z0">
    <w:name w:val="WW8Num5z0"/>
    <w:rsid w:val="002A66D1"/>
    <w:rPr>
      <w:rFonts w:ascii="Wingdings" w:hAnsi="Wingdings" w:cs="Wingdings" w:hint="default"/>
    </w:rPr>
  </w:style>
  <w:style w:type="character" w:customStyle="1" w:styleId="WW8Num5z1">
    <w:name w:val="WW8Num5z1"/>
    <w:rsid w:val="002A66D1"/>
    <w:rPr>
      <w:rFonts w:ascii="Courier New" w:hAnsi="Courier New" w:cs="Courier New" w:hint="default"/>
    </w:rPr>
  </w:style>
  <w:style w:type="character" w:customStyle="1" w:styleId="WW8Num5z3">
    <w:name w:val="WW8Num5z3"/>
    <w:rsid w:val="002A66D1"/>
    <w:rPr>
      <w:rFonts w:ascii="Symbol" w:hAnsi="Symbol" w:cs="Symbol" w:hint="default"/>
    </w:rPr>
  </w:style>
  <w:style w:type="character" w:customStyle="1" w:styleId="WW8Num6z0">
    <w:name w:val="WW8Num6z0"/>
    <w:rsid w:val="002A66D1"/>
    <w:rPr>
      <w:rFonts w:hint="default"/>
    </w:rPr>
  </w:style>
  <w:style w:type="character" w:customStyle="1" w:styleId="WW8Num7z0">
    <w:name w:val="WW8Num7z0"/>
    <w:rsid w:val="002A66D1"/>
    <w:rPr>
      <w:rFonts w:ascii="Wingdings" w:hAnsi="Wingdings" w:cs="Wingdings" w:hint="default"/>
    </w:rPr>
  </w:style>
  <w:style w:type="character" w:customStyle="1" w:styleId="WW8Num7z1">
    <w:name w:val="WW8Num7z1"/>
    <w:rsid w:val="002A66D1"/>
    <w:rPr>
      <w:rFonts w:ascii="Courier New" w:hAnsi="Courier New" w:cs="Courier New" w:hint="default"/>
    </w:rPr>
  </w:style>
  <w:style w:type="character" w:customStyle="1" w:styleId="WW8Num7z3">
    <w:name w:val="WW8Num7z3"/>
    <w:rsid w:val="002A66D1"/>
    <w:rPr>
      <w:rFonts w:ascii="Symbol" w:hAnsi="Symbol" w:cs="Symbol" w:hint="default"/>
    </w:rPr>
  </w:style>
  <w:style w:type="character" w:customStyle="1" w:styleId="WW8Num8z0">
    <w:name w:val="WW8Num8z0"/>
    <w:rsid w:val="002A66D1"/>
    <w:rPr>
      <w:rFonts w:ascii="Wingdings" w:hAnsi="Wingdings" w:cs="Wingdings" w:hint="default"/>
    </w:rPr>
  </w:style>
  <w:style w:type="character" w:customStyle="1" w:styleId="WW8Num8z1">
    <w:name w:val="WW8Num8z1"/>
    <w:rsid w:val="002A66D1"/>
    <w:rPr>
      <w:rFonts w:ascii="Courier New" w:hAnsi="Courier New" w:cs="Courier New" w:hint="default"/>
    </w:rPr>
  </w:style>
  <w:style w:type="character" w:customStyle="1" w:styleId="WW8Num8z3">
    <w:name w:val="WW8Num8z3"/>
    <w:rsid w:val="002A66D1"/>
    <w:rPr>
      <w:rFonts w:ascii="Symbol" w:hAnsi="Symbol" w:cs="Symbol" w:hint="default"/>
    </w:rPr>
  </w:style>
  <w:style w:type="character" w:customStyle="1" w:styleId="WW8Num9z0">
    <w:name w:val="WW8Num9z0"/>
    <w:rsid w:val="002A66D1"/>
  </w:style>
  <w:style w:type="character" w:customStyle="1" w:styleId="WW8Num9z1">
    <w:name w:val="WW8Num9z1"/>
    <w:rsid w:val="002A66D1"/>
  </w:style>
  <w:style w:type="character" w:customStyle="1" w:styleId="WW8Num9z2">
    <w:name w:val="WW8Num9z2"/>
    <w:rsid w:val="002A66D1"/>
  </w:style>
  <w:style w:type="character" w:customStyle="1" w:styleId="WW8Num9z3">
    <w:name w:val="WW8Num9z3"/>
    <w:rsid w:val="002A66D1"/>
  </w:style>
  <w:style w:type="character" w:customStyle="1" w:styleId="WW8Num9z4">
    <w:name w:val="WW8Num9z4"/>
    <w:rsid w:val="002A66D1"/>
  </w:style>
  <w:style w:type="character" w:customStyle="1" w:styleId="WW8Num9z5">
    <w:name w:val="WW8Num9z5"/>
    <w:rsid w:val="002A66D1"/>
  </w:style>
  <w:style w:type="character" w:customStyle="1" w:styleId="WW8Num9z6">
    <w:name w:val="WW8Num9z6"/>
    <w:rsid w:val="002A66D1"/>
  </w:style>
  <w:style w:type="character" w:customStyle="1" w:styleId="WW8Num9z7">
    <w:name w:val="WW8Num9z7"/>
    <w:rsid w:val="002A66D1"/>
  </w:style>
  <w:style w:type="character" w:customStyle="1" w:styleId="WW8Num9z8">
    <w:name w:val="WW8Num9z8"/>
    <w:rsid w:val="002A66D1"/>
  </w:style>
  <w:style w:type="character" w:customStyle="1" w:styleId="WW8Num10z0">
    <w:name w:val="WW8Num10z0"/>
    <w:rsid w:val="002A66D1"/>
  </w:style>
  <w:style w:type="character" w:customStyle="1" w:styleId="WW8Num10z1">
    <w:name w:val="WW8Num10z1"/>
    <w:rsid w:val="002A66D1"/>
  </w:style>
  <w:style w:type="character" w:customStyle="1" w:styleId="WW8Num10z2">
    <w:name w:val="WW8Num10z2"/>
    <w:rsid w:val="002A66D1"/>
  </w:style>
  <w:style w:type="character" w:customStyle="1" w:styleId="WW8Num10z3">
    <w:name w:val="WW8Num10z3"/>
    <w:rsid w:val="002A66D1"/>
  </w:style>
  <w:style w:type="character" w:customStyle="1" w:styleId="WW8Num10z4">
    <w:name w:val="WW8Num10z4"/>
    <w:rsid w:val="002A66D1"/>
  </w:style>
  <w:style w:type="character" w:customStyle="1" w:styleId="WW8Num10z5">
    <w:name w:val="WW8Num10z5"/>
    <w:rsid w:val="002A66D1"/>
  </w:style>
  <w:style w:type="character" w:customStyle="1" w:styleId="WW8Num10z6">
    <w:name w:val="WW8Num10z6"/>
    <w:rsid w:val="002A66D1"/>
  </w:style>
  <w:style w:type="character" w:customStyle="1" w:styleId="WW8Num10z7">
    <w:name w:val="WW8Num10z7"/>
    <w:rsid w:val="002A66D1"/>
  </w:style>
  <w:style w:type="character" w:customStyle="1" w:styleId="WW8Num10z8">
    <w:name w:val="WW8Num10z8"/>
    <w:rsid w:val="002A66D1"/>
  </w:style>
  <w:style w:type="character" w:customStyle="1" w:styleId="WW8Num11z0">
    <w:name w:val="WW8Num11z0"/>
    <w:rsid w:val="002A66D1"/>
    <w:rPr>
      <w:rFonts w:ascii="Wingdings" w:hAnsi="Wingdings" w:cs="Wingdings" w:hint="default"/>
    </w:rPr>
  </w:style>
  <w:style w:type="character" w:customStyle="1" w:styleId="WW8Num11z1">
    <w:name w:val="WW8Num11z1"/>
    <w:rsid w:val="002A66D1"/>
    <w:rPr>
      <w:rFonts w:ascii="Courier New" w:hAnsi="Courier New" w:cs="Courier New" w:hint="default"/>
    </w:rPr>
  </w:style>
  <w:style w:type="character" w:customStyle="1" w:styleId="WW8Num11z3">
    <w:name w:val="WW8Num11z3"/>
    <w:rsid w:val="002A66D1"/>
    <w:rPr>
      <w:rFonts w:ascii="Symbol" w:hAnsi="Symbol" w:cs="Symbol" w:hint="default"/>
    </w:rPr>
  </w:style>
  <w:style w:type="character" w:customStyle="1" w:styleId="WW8Num12z0">
    <w:name w:val="WW8Num12z0"/>
    <w:rsid w:val="002A66D1"/>
    <w:rPr>
      <w:rFonts w:ascii="Wingdings" w:hAnsi="Wingdings" w:cs="Wingdings" w:hint="default"/>
    </w:rPr>
  </w:style>
  <w:style w:type="character" w:customStyle="1" w:styleId="WW8Num12z1">
    <w:name w:val="WW8Num12z1"/>
    <w:rsid w:val="002A66D1"/>
    <w:rPr>
      <w:rFonts w:ascii="Courier New" w:hAnsi="Courier New" w:cs="Courier New" w:hint="default"/>
    </w:rPr>
  </w:style>
  <w:style w:type="character" w:customStyle="1" w:styleId="WW8Num12z3">
    <w:name w:val="WW8Num12z3"/>
    <w:rsid w:val="002A66D1"/>
    <w:rPr>
      <w:rFonts w:ascii="Symbol" w:hAnsi="Symbol" w:cs="Symbol" w:hint="default"/>
    </w:rPr>
  </w:style>
  <w:style w:type="character" w:customStyle="1" w:styleId="WW8Num13z0">
    <w:name w:val="WW8Num13z0"/>
    <w:rsid w:val="002A66D1"/>
    <w:rPr>
      <w:rFonts w:ascii="Wingdings" w:hAnsi="Wingdings" w:cs="Wingdings" w:hint="default"/>
    </w:rPr>
  </w:style>
  <w:style w:type="character" w:customStyle="1" w:styleId="WW8Num13z1">
    <w:name w:val="WW8Num13z1"/>
    <w:rsid w:val="002A66D1"/>
    <w:rPr>
      <w:rFonts w:ascii="Courier New" w:hAnsi="Courier New" w:cs="Courier New" w:hint="default"/>
    </w:rPr>
  </w:style>
  <w:style w:type="character" w:customStyle="1" w:styleId="WW8Num13z3">
    <w:name w:val="WW8Num13z3"/>
    <w:rsid w:val="002A66D1"/>
    <w:rPr>
      <w:rFonts w:ascii="Symbol" w:hAnsi="Symbol" w:cs="Symbol" w:hint="default"/>
    </w:rPr>
  </w:style>
  <w:style w:type="character" w:customStyle="1" w:styleId="WW8Num14z0">
    <w:name w:val="WW8Num14z0"/>
    <w:rsid w:val="002A66D1"/>
    <w:rPr>
      <w:rFonts w:hint="default"/>
      <w:color w:val="000000"/>
    </w:rPr>
  </w:style>
  <w:style w:type="character" w:customStyle="1" w:styleId="WW8Num15z0">
    <w:name w:val="WW8Num15z0"/>
    <w:rsid w:val="002A66D1"/>
    <w:rPr>
      <w:rFonts w:ascii="Wingdings" w:hAnsi="Wingdings" w:cs="Wingdings" w:hint="default"/>
    </w:rPr>
  </w:style>
  <w:style w:type="character" w:customStyle="1" w:styleId="WW8Num15z1">
    <w:name w:val="WW8Num15z1"/>
    <w:rsid w:val="002A66D1"/>
    <w:rPr>
      <w:rFonts w:ascii="Courier New" w:hAnsi="Courier New" w:cs="Arial Unicode MS" w:hint="default"/>
    </w:rPr>
  </w:style>
  <w:style w:type="character" w:customStyle="1" w:styleId="WW8Num15z3">
    <w:name w:val="WW8Num15z3"/>
    <w:rsid w:val="002A66D1"/>
    <w:rPr>
      <w:rFonts w:ascii="Symbol" w:hAnsi="Symbol" w:cs="Symbol" w:hint="default"/>
    </w:rPr>
  </w:style>
  <w:style w:type="character" w:customStyle="1" w:styleId="WW8Num16z0">
    <w:name w:val="WW8Num16z0"/>
    <w:rsid w:val="002A66D1"/>
    <w:rPr>
      <w:rFonts w:hint="default"/>
    </w:rPr>
  </w:style>
  <w:style w:type="character" w:customStyle="1" w:styleId="WW8Num17z0">
    <w:name w:val="WW8Num17z0"/>
    <w:rsid w:val="002A66D1"/>
  </w:style>
  <w:style w:type="character" w:customStyle="1" w:styleId="WW8Num17z1">
    <w:name w:val="WW8Num17z1"/>
    <w:rsid w:val="002A66D1"/>
  </w:style>
  <w:style w:type="character" w:customStyle="1" w:styleId="WW8Num17z2">
    <w:name w:val="WW8Num17z2"/>
    <w:rsid w:val="002A66D1"/>
  </w:style>
  <w:style w:type="character" w:customStyle="1" w:styleId="WW8Num17z3">
    <w:name w:val="WW8Num17z3"/>
    <w:rsid w:val="002A66D1"/>
  </w:style>
  <w:style w:type="character" w:customStyle="1" w:styleId="WW8Num17z4">
    <w:name w:val="WW8Num17z4"/>
    <w:rsid w:val="002A66D1"/>
  </w:style>
  <w:style w:type="character" w:customStyle="1" w:styleId="WW8Num17z5">
    <w:name w:val="WW8Num17z5"/>
    <w:rsid w:val="002A66D1"/>
  </w:style>
  <w:style w:type="character" w:customStyle="1" w:styleId="WW8Num17z6">
    <w:name w:val="WW8Num17z6"/>
    <w:rsid w:val="002A66D1"/>
  </w:style>
  <w:style w:type="character" w:customStyle="1" w:styleId="WW8Num17z7">
    <w:name w:val="WW8Num17z7"/>
    <w:rsid w:val="002A66D1"/>
  </w:style>
  <w:style w:type="character" w:customStyle="1" w:styleId="WW8Num17z8">
    <w:name w:val="WW8Num17z8"/>
    <w:rsid w:val="002A66D1"/>
  </w:style>
  <w:style w:type="character" w:customStyle="1" w:styleId="WW8Num18z0">
    <w:name w:val="WW8Num18z0"/>
    <w:rsid w:val="002A66D1"/>
    <w:rPr>
      <w:rFonts w:ascii="Verdana" w:hAnsi="Verdana" w:cs="Verdana" w:hint="default"/>
    </w:rPr>
  </w:style>
  <w:style w:type="character" w:customStyle="1" w:styleId="WW8Num18z1">
    <w:name w:val="WW8Num18z1"/>
    <w:rsid w:val="002A66D1"/>
    <w:rPr>
      <w:rFonts w:ascii="Courier New" w:hAnsi="Courier New" w:cs="Courier New" w:hint="default"/>
    </w:rPr>
  </w:style>
  <w:style w:type="character" w:customStyle="1" w:styleId="WW8Num18z2">
    <w:name w:val="WW8Num18z2"/>
    <w:rsid w:val="002A66D1"/>
    <w:rPr>
      <w:rFonts w:ascii="Wingdings" w:hAnsi="Wingdings" w:cs="Wingdings" w:hint="default"/>
    </w:rPr>
  </w:style>
  <w:style w:type="character" w:customStyle="1" w:styleId="WW8Num18z3">
    <w:name w:val="WW8Num18z3"/>
    <w:rsid w:val="002A66D1"/>
    <w:rPr>
      <w:rFonts w:ascii="Symbol" w:hAnsi="Symbol" w:cs="Symbol" w:hint="default"/>
    </w:rPr>
  </w:style>
  <w:style w:type="character" w:customStyle="1" w:styleId="WW8Num19z0">
    <w:name w:val="WW8Num19z0"/>
    <w:rsid w:val="002A66D1"/>
    <w:rPr>
      <w:rFonts w:hint="default"/>
    </w:rPr>
  </w:style>
  <w:style w:type="character" w:customStyle="1" w:styleId="WW8Num19z1">
    <w:name w:val="WW8Num19z1"/>
    <w:rsid w:val="002A66D1"/>
    <w:rPr>
      <w:rFonts w:hint="default"/>
      <w:color w:val="auto"/>
    </w:rPr>
  </w:style>
  <w:style w:type="character" w:customStyle="1" w:styleId="WW8Num20z0">
    <w:name w:val="WW8Num20z0"/>
    <w:rsid w:val="002A66D1"/>
    <w:rPr>
      <w:rFonts w:ascii="Wingdings" w:hAnsi="Wingdings" w:cs="Wingdings" w:hint="default"/>
    </w:rPr>
  </w:style>
  <w:style w:type="character" w:customStyle="1" w:styleId="WW8Num20z1">
    <w:name w:val="WW8Num20z1"/>
    <w:rsid w:val="002A66D1"/>
    <w:rPr>
      <w:rFonts w:ascii="Courier New" w:hAnsi="Courier New" w:cs="Courier New" w:hint="default"/>
    </w:rPr>
  </w:style>
  <w:style w:type="character" w:customStyle="1" w:styleId="WW8Num20z3">
    <w:name w:val="WW8Num20z3"/>
    <w:rsid w:val="002A66D1"/>
    <w:rPr>
      <w:rFonts w:ascii="Symbol" w:hAnsi="Symbol" w:cs="Symbol" w:hint="default"/>
    </w:rPr>
  </w:style>
  <w:style w:type="character" w:customStyle="1" w:styleId="WW8Num21z0">
    <w:name w:val="WW8Num21z0"/>
    <w:rsid w:val="002A66D1"/>
    <w:rPr>
      <w:rFonts w:hint="default"/>
    </w:rPr>
  </w:style>
  <w:style w:type="character" w:customStyle="1" w:styleId="WW8Num22z0">
    <w:name w:val="WW8Num22z0"/>
    <w:rsid w:val="002A66D1"/>
    <w:rPr>
      <w:rFonts w:ascii="Wingdings" w:hAnsi="Wingdings" w:cs="Wingdings" w:hint="default"/>
    </w:rPr>
  </w:style>
  <w:style w:type="character" w:customStyle="1" w:styleId="WW8Num22z1">
    <w:name w:val="WW8Num22z1"/>
    <w:rsid w:val="002A66D1"/>
    <w:rPr>
      <w:rFonts w:ascii="Courier New" w:hAnsi="Courier New" w:cs="Courier New" w:hint="default"/>
    </w:rPr>
  </w:style>
  <w:style w:type="character" w:customStyle="1" w:styleId="WW8Num22z3">
    <w:name w:val="WW8Num22z3"/>
    <w:rsid w:val="002A66D1"/>
    <w:rPr>
      <w:rFonts w:ascii="Symbol" w:hAnsi="Symbol" w:cs="Symbol" w:hint="default"/>
    </w:rPr>
  </w:style>
  <w:style w:type="character" w:customStyle="1" w:styleId="WW8Num23z0">
    <w:name w:val="WW8Num23z0"/>
    <w:rsid w:val="002A66D1"/>
    <w:rPr>
      <w:rFonts w:hint="default"/>
    </w:rPr>
  </w:style>
  <w:style w:type="character" w:customStyle="1" w:styleId="WW8Num23z1">
    <w:name w:val="WW8Num23z1"/>
    <w:rsid w:val="002A66D1"/>
    <w:rPr>
      <w:rFonts w:ascii="Wingdings" w:hAnsi="Wingdings" w:cs="Wingdings" w:hint="default"/>
    </w:rPr>
  </w:style>
  <w:style w:type="character" w:customStyle="1" w:styleId="WW8Num23z2">
    <w:name w:val="WW8Num23z2"/>
    <w:rsid w:val="002A66D1"/>
  </w:style>
  <w:style w:type="character" w:customStyle="1" w:styleId="WW8Num23z3">
    <w:name w:val="WW8Num23z3"/>
    <w:rsid w:val="002A66D1"/>
  </w:style>
  <w:style w:type="character" w:customStyle="1" w:styleId="WW8Num23z4">
    <w:name w:val="WW8Num23z4"/>
    <w:rsid w:val="002A66D1"/>
  </w:style>
  <w:style w:type="character" w:customStyle="1" w:styleId="WW8Num23z5">
    <w:name w:val="WW8Num23z5"/>
    <w:rsid w:val="002A66D1"/>
  </w:style>
  <w:style w:type="character" w:customStyle="1" w:styleId="WW8Num23z6">
    <w:name w:val="WW8Num23z6"/>
    <w:rsid w:val="002A66D1"/>
  </w:style>
  <w:style w:type="character" w:customStyle="1" w:styleId="WW8Num23z7">
    <w:name w:val="WW8Num23z7"/>
    <w:rsid w:val="002A66D1"/>
  </w:style>
  <w:style w:type="character" w:customStyle="1" w:styleId="WW8Num23z8">
    <w:name w:val="WW8Num23z8"/>
    <w:rsid w:val="002A66D1"/>
  </w:style>
  <w:style w:type="character" w:customStyle="1" w:styleId="WW8Num24z0">
    <w:name w:val="WW8Num24z0"/>
    <w:rsid w:val="002A66D1"/>
  </w:style>
  <w:style w:type="character" w:customStyle="1" w:styleId="WW8Num24z1">
    <w:name w:val="WW8Num24z1"/>
    <w:rsid w:val="002A66D1"/>
  </w:style>
  <w:style w:type="character" w:customStyle="1" w:styleId="WW8Num24z2">
    <w:name w:val="WW8Num24z2"/>
    <w:rsid w:val="002A66D1"/>
  </w:style>
  <w:style w:type="character" w:customStyle="1" w:styleId="WW8Num24z3">
    <w:name w:val="WW8Num24z3"/>
    <w:rsid w:val="002A66D1"/>
  </w:style>
  <w:style w:type="character" w:customStyle="1" w:styleId="WW8Num24z4">
    <w:name w:val="WW8Num24z4"/>
    <w:rsid w:val="002A66D1"/>
  </w:style>
  <w:style w:type="character" w:customStyle="1" w:styleId="WW8Num24z5">
    <w:name w:val="WW8Num24z5"/>
    <w:rsid w:val="002A66D1"/>
  </w:style>
  <w:style w:type="character" w:customStyle="1" w:styleId="WW8Num24z6">
    <w:name w:val="WW8Num24z6"/>
    <w:rsid w:val="002A66D1"/>
  </w:style>
  <w:style w:type="character" w:customStyle="1" w:styleId="WW8Num24z7">
    <w:name w:val="WW8Num24z7"/>
    <w:rsid w:val="002A66D1"/>
  </w:style>
  <w:style w:type="character" w:customStyle="1" w:styleId="WW8Num24z8">
    <w:name w:val="WW8Num24z8"/>
    <w:rsid w:val="002A66D1"/>
  </w:style>
  <w:style w:type="character" w:customStyle="1" w:styleId="WW8Num25z0">
    <w:name w:val="WW8Num25z0"/>
    <w:rsid w:val="002A66D1"/>
  </w:style>
  <w:style w:type="character" w:customStyle="1" w:styleId="WW8Num25z1">
    <w:name w:val="WW8Num25z1"/>
    <w:rsid w:val="002A66D1"/>
  </w:style>
  <w:style w:type="character" w:customStyle="1" w:styleId="WW8Num25z2">
    <w:name w:val="WW8Num25z2"/>
    <w:rsid w:val="002A66D1"/>
  </w:style>
  <w:style w:type="character" w:customStyle="1" w:styleId="WW8Num25z3">
    <w:name w:val="WW8Num25z3"/>
    <w:rsid w:val="002A66D1"/>
  </w:style>
  <w:style w:type="character" w:customStyle="1" w:styleId="WW8Num25z4">
    <w:name w:val="WW8Num25z4"/>
    <w:rsid w:val="002A66D1"/>
  </w:style>
  <w:style w:type="character" w:customStyle="1" w:styleId="WW8Num25z5">
    <w:name w:val="WW8Num25z5"/>
    <w:rsid w:val="002A66D1"/>
  </w:style>
  <w:style w:type="character" w:customStyle="1" w:styleId="WW8Num25z6">
    <w:name w:val="WW8Num25z6"/>
    <w:rsid w:val="002A66D1"/>
  </w:style>
  <w:style w:type="character" w:customStyle="1" w:styleId="WW8Num25z7">
    <w:name w:val="WW8Num25z7"/>
    <w:rsid w:val="002A66D1"/>
  </w:style>
  <w:style w:type="character" w:customStyle="1" w:styleId="WW8Num25z8">
    <w:name w:val="WW8Num25z8"/>
    <w:rsid w:val="002A66D1"/>
  </w:style>
  <w:style w:type="character" w:customStyle="1" w:styleId="WW8Num26z0">
    <w:name w:val="WW8Num26z0"/>
    <w:rsid w:val="002A66D1"/>
    <w:rPr>
      <w:rFonts w:hint="default"/>
    </w:rPr>
  </w:style>
  <w:style w:type="character" w:customStyle="1" w:styleId="WW8Num27z0">
    <w:name w:val="WW8Num27z0"/>
    <w:rsid w:val="002A66D1"/>
    <w:rPr>
      <w:rFonts w:hint="default"/>
      <w:b/>
    </w:rPr>
  </w:style>
  <w:style w:type="character" w:customStyle="1" w:styleId="WW8Num27z1">
    <w:name w:val="WW8Num27z1"/>
    <w:rsid w:val="002A66D1"/>
    <w:rPr>
      <w:rFonts w:hint="default"/>
      <w:b w:val="0"/>
    </w:rPr>
  </w:style>
  <w:style w:type="character" w:customStyle="1" w:styleId="WW8Num28z0">
    <w:name w:val="WW8Num28z0"/>
    <w:rsid w:val="002A66D1"/>
    <w:rPr>
      <w:rFonts w:ascii="Verdana" w:hAnsi="Verdana" w:cs="Verdana" w:hint="default"/>
    </w:rPr>
  </w:style>
  <w:style w:type="character" w:customStyle="1" w:styleId="WW8Num28z1">
    <w:name w:val="WW8Num28z1"/>
    <w:rsid w:val="002A66D1"/>
    <w:rPr>
      <w:rFonts w:ascii="Courier New" w:hAnsi="Courier New" w:cs="Courier New" w:hint="default"/>
    </w:rPr>
  </w:style>
  <w:style w:type="character" w:customStyle="1" w:styleId="WW8Num28z2">
    <w:name w:val="WW8Num28z2"/>
    <w:rsid w:val="002A66D1"/>
    <w:rPr>
      <w:rFonts w:ascii="Wingdings" w:hAnsi="Wingdings" w:cs="Wingdings" w:hint="default"/>
    </w:rPr>
  </w:style>
  <w:style w:type="character" w:customStyle="1" w:styleId="WW8Num28z3">
    <w:name w:val="WW8Num28z3"/>
    <w:rsid w:val="002A66D1"/>
    <w:rPr>
      <w:rFonts w:ascii="Symbol" w:hAnsi="Symbol" w:cs="Symbol" w:hint="default"/>
    </w:rPr>
  </w:style>
  <w:style w:type="character" w:customStyle="1" w:styleId="WW8Num29z0">
    <w:name w:val="WW8Num29z0"/>
    <w:rsid w:val="002A66D1"/>
    <w:rPr>
      <w:rFonts w:ascii="Verdana" w:hAnsi="Verdana" w:cs="Verdana" w:hint="default"/>
    </w:rPr>
  </w:style>
  <w:style w:type="character" w:customStyle="1" w:styleId="WW8Num29z2">
    <w:name w:val="WW8Num29z2"/>
    <w:rsid w:val="002A66D1"/>
    <w:rPr>
      <w:rFonts w:ascii="Wingdings" w:hAnsi="Wingdings" w:cs="Wingdings" w:hint="default"/>
    </w:rPr>
  </w:style>
  <w:style w:type="character" w:customStyle="1" w:styleId="WW8Num29z3">
    <w:name w:val="WW8Num29z3"/>
    <w:rsid w:val="002A66D1"/>
    <w:rPr>
      <w:rFonts w:ascii="Symbol" w:hAnsi="Symbol" w:cs="Symbol" w:hint="default"/>
    </w:rPr>
  </w:style>
  <w:style w:type="character" w:customStyle="1" w:styleId="WW8Num29z4">
    <w:name w:val="WW8Num29z4"/>
    <w:rsid w:val="002A66D1"/>
    <w:rPr>
      <w:rFonts w:ascii="Courier New" w:hAnsi="Courier New" w:cs="Courier New" w:hint="default"/>
    </w:rPr>
  </w:style>
  <w:style w:type="character" w:customStyle="1" w:styleId="WW8Num30z0">
    <w:name w:val="WW8Num30z0"/>
    <w:rsid w:val="002A66D1"/>
    <w:rPr>
      <w:rFonts w:hint="default"/>
    </w:rPr>
  </w:style>
  <w:style w:type="character" w:customStyle="1" w:styleId="WW8Num30z1">
    <w:name w:val="WW8Num30z1"/>
    <w:rsid w:val="002A66D1"/>
  </w:style>
  <w:style w:type="character" w:customStyle="1" w:styleId="WW8Num30z2">
    <w:name w:val="WW8Num30z2"/>
    <w:rsid w:val="002A66D1"/>
  </w:style>
  <w:style w:type="character" w:customStyle="1" w:styleId="WW8Num30z3">
    <w:name w:val="WW8Num30z3"/>
    <w:rsid w:val="002A66D1"/>
  </w:style>
  <w:style w:type="character" w:customStyle="1" w:styleId="WW8Num30z4">
    <w:name w:val="WW8Num30z4"/>
    <w:rsid w:val="002A66D1"/>
  </w:style>
  <w:style w:type="character" w:customStyle="1" w:styleId="WW8Num30z5">
    <w:name w:val="WW8Num30z5"/>
    <w:rsid w:val="002A66D1"/>
  </w:style>
  <w:style w:type="character" w:customStyle="1" w:styleId="WW8Num30z6">
    <w:name w:val="WW8Num30z6"/>
    <w:rsid w:val="002A66D1"/>
  </w:style>
  <w:style w:type="character" w:customStyle="1" w:styleId="WW8Num30z7">
    <w:name w:val="WW8Num30z7"/>
    <w:rsid w:val="002A66D1"/>
  </w:style>
  <w:style w:type="character" w:customStyle="1" w:styleId="WW8Num30z8">
    <w:name w:val="WW8Num30z8"/>
    <w:rsid w:val="002A66D1"/>
  </w:style>
  <w:style w:type="character" w:customStyle="1" w:styleId="WW8Num31z0">
    <w:name w:val="WW8Num31z0"/>
    <w:rsid w:val="002A66D1"/>
    <w:rPr>
      <w:rFonts w:ascii="Wingdings" w:hAnsi="Wingdings" w:cs="Wingdings" w:hint="default"/>
    </w:rPr>
  </w:style>
  <w:style w:type="character" w:customStyle="1" w:styleId="WW8Num31z1">
    <w:name w:val="WW8Num31z1"/>
    <w:rsid w:val="002A66D1"/>
    <w:rPr>
      <w:rFonts w:ascii="Courier New" w:hAnsi="Courier New" w:cs="Courier New" w:hint="default"/>
    </w:rPr>
  </w:style>
  <w:style w:type="character" w:customStyle="1" w:styleId="WW8Num31z3">
    <w:name w:val="WW8Num31z3"/>
    <w:rsid w:val="002A66D1"/>
    <w:rPr>
      <w:rFonts w:ascii="Symbol" w:hAnsi="Symbol" w:cs="Symbol" w:hint="default"/>
    </w:rPr>
  </w:style>
  <w:style w:type="character" w:customStyle="1" w:styleId="WW8Num32z0">
    <w:name w:val="WW8Num32z0"/>
    <w:rsid w:val="002A66D1"/>
    <w:rPr>
      <w:rFonts w:ascii="Wingdings" w:hAnsi="Wingdings" w:cs="Wingdings" w:hint="default"/>
    </w:rPr>
  </w:style>
  <w:style w:type="character" w:customStyle="1" w:styleId="WW8Num32z1">
    <w:name w:val="WW8Num32z1"/>
    <w:rsid w:val="002A66D1"/>
    <w:rPr>
      <w:rFonts w:ascii="Courier New" w:hAnsi="Courier New" w:cs="Courier New" w:hint="default"/>
    </w:rPr>
  </w:style>
  <w:style w:type="character" w:customStyle="1" w:styleId="WW8Num32z3">
    <w:name w:val="WW8Num32z3"/>
    <w:rsid w:val="002A66D1"/>
    <w:rPr>
      <w:rFonts w:ascii="Symbol" w:hAnsi="Symbol" w:cs="Symbol" w:hint="default"/>
    </w:rPr>
  </w:style>
  <w:style w:type="character" w:customStyle="1" w:styleId="WW8Num33z0">
    <w:name w:val="WW8Num33z0"/>
    <w:rsid w:val="002A66D1"/>
    <w:rPr>
      <w:rFonts w:ascii="Verdana" w:hAnsi="Verdana" w:cs="Verdana" w:hint="default"/>
    </w:rPr>
  </w:style>
  <w:style w:type="character" w:customStyle="1" w:styleId="WW8Num33z1">
    <w:name w:val="WW8Num33z1"/>
    <w:rsid w:val="002A66D1"/>
    <w:rPr>
      <w:rFonts w:ascii="Courier New" w:hAnsi="Courier New" w:cs="Courier New" w:hint="default"/>
    </w:rPr>
  </w:style>
  <w:style w:type="character" w:customStyle="1" w:styleId="WW8Num33z2">
    <w:name w:val="WW8Num33z2"/>
    <w:rsid w:val="002A66D1"/>
    <w:rPr>
      <w:rFonts w:ascii="Wingdings" w:hAnsi="Wingdings" w:cs="Wingdings" w:hint="default"/>
    </w:rPr>
  </w:style>
  <w:style w:type="character" w:customStyle="1" w:styleId="WW8Num33z3">
    <w:name w:val="WW8Num33z3"/>
    <w:rsid w:val="002A66D1"/>
    <w:rPr>
      <w:rFonts w:ascii="Symbol" w:hAnsi="Symbol" w:cs="Symbol" w:hint="default"/>
    </w:rPr>
  </w:style>
  <w:style w:type="character" w:customStyle="1" w:styleId="WW8Num34z0">
    <w:name w:val="WW8Num34z0"/>
    <w:rsid w:val="002A66D1"/>
  </w:style>
  <w:style w:type="character" w:customStyle="1" w:styleId="WW8Num34z1">
    <w:name w:val="WW8Num34z1"/>
    <w:rsid w:val="002A66D1"/>
  </w:style>
  <w:style w:type="character" w:customStyle="1" w:styleId="WW8Num34z2">
    <w:name w:val="WW8Num34z2"/>
    <w:rsid w:val="002A66D1"/>
  </w:style>
  <w:style w:type="character" w:customStyle="1" w:styleId="WW8Num34z3">
    <w:name w:val="WW8Num34z3"/>
    <w:rsid w:val="002A66D1"/>
  </w:style>
  <w:style w:type="character" w:customStyle="1" w:styleId="WW8Num34z4">
    <w:name w:val="WW8Num34z4"/>
    <w:rsid w:val="002A66D1"/>
  </w:style>
  <w:style w:type="character" w:customStyle="1" w:styleId="WW8Num34z5">
    <w:name w:val="WW8Num34z5"/>
    <w:rsid w:val="002A66D1"/>
  </w:style>
  <w:style w:type="character" w:customStyle="1" w:styleId="WW8Num34z6">
    <w:name w:val="WW8Num34z6"/>
    <w:rsid w:val="002A66D1"/>
  </w:style>
  <w:style w:type="character" w:customStyle="1" w:styleId="WW8Num34z7">
    <w:name w:val="WW8Num34z7"/>
    <w:rsid w:val="002A66D1"/>
  </w:style>
  <w:style w:type="character" w:customStyle="1" w:styleId="WW8Num34z8">
    <w:name w:val="WW8Num34z8"/>
    <w:rsid w:val="002A66D1"/>
  </w:style>
  <w:style w:type="character" w:customStyle="1" w:styleId="WW8Num35z0">
    <w:name w:val="WW8Num35z0"/>
    <w:rsid w:val="002A66D1"/>
  </w:style>
  <w:style w:type="character" w:customStyle="1" w:styleId="WW8Num35z1">
    <w:name w:val="WW8Num35z1"/>
    <w:rsid w:val="002A66D1"/>
  </w:style>
  <w:style w:type="character" w:customStyle="1" w:styleId="WW8Num35z2">
    <w:name w:val="WW8Num35z2"/>
    <w:rsid w:val="002A66D1"/>
  </w:style>
  <w:style w:type="character" w:customStyle="1" w:styleId="WW8Num35z3">
    <w:name w:val="WW8Num35z3"/>
    <w:rsid w:val="002A66D1"/>
  </w:style>
  <w:style w:type="character" w:customStyle="1" w:styleId="WW8Num35z4">
    <w:name w:val="WW8Num35z4"/>
    <w:rsid w:val="002A66D1"/>
  </w:style>
  <w:style w:type="character" w:customStyle="1" w:styleId="WW8Num35z5">
    <w:name w:val="WW8Num35z5"/>
    <w:rsid w:val="002A66D1"/>
  </w:style>
  <w:style w:type="character" w:customStyle="1" w:styleId="WW8Num35z6">
    <w:name w:val="WW8Num35z6"/>
    <w:rsid w:val="002A66D1"/>
  </w:style>
  <w:style w:type="character" w:customStyle="1" w:styleId="WW8Num35z7">
    <w:name w:val="WW8Num35z7"/>
    <w:rsid w:val="002A66D1"/>
  </w:style>
  <w:style w:type="character" w:customStyle="1" w:styleId="WW8Num35z8">
    <w:name w:val="WW8Num35z8"/>
    <w:rsid w:val="002A66D1"/>
  </w:style>
  <w:style w:type="character" w:customStyle="1" w:styleId="WW8Num36z0">
    <w:name w:val="WW8Num36z0"/>
    <w:rsid w:val="002A66D1"/>
    <w:rPr>
      <w:rFonts w:ascii="Verdana" w:hAnsi="Verdana" w:cs="Verdana" w:hint="default"/>
    </w:rPr>
  </w:style>
  <w:style w:type="character" w:customStyle="1" w:styleId="WW8Num36z1">
    <w:name w:val="WW8Num36z1"/>
    <w:rsid w:val="002A66D1"/>
    <w:rPr>
      <w:rFonts w:ascii="Courier New" w:hAnsi="Courier New" w:cs="Courier New" w:hint="default"/>
    </w:rPr>
  </w:style>
  <w:style w:type="character" w:customStyle="1" w:styleId="WW8Num36z2">
    <w:name w:val="WW8Num36z2"/>
    <w:rsid w:val="002A66D1"/>
    <w:rPr>
      <w:rFonts w:ascii="Wingdings" w:hAnsi="Wingdings" w:cs="Wingdings" w:hint="default"/>
    </w:rPr>
  </w:style>
  <w:style w:type="character" w:customStyle="1" w:styleId="WW8Num36z3">
    <w:name w:val="WW8Num36z3"/>
    <w:rsid w:val="002A66D1"/>
    <w:rPr>
      <w:rFonts w:ascii="Symbol" w:hAnsi="Symbol" w:cs="Symbol" w:hint="default"/>
    </w:rPr>
  </w:style>
  <w:style w:type="character" w:customStyle="1" w:styleId="WW8Num37z0">
    <w:name w:val="WW8Num37z0"/>
    <w:rsid w:val="002A66D1"/>
    <w:rPr>
      <w:rFonts w:hint="default"/>
    </w:rPr>
  </w:style>
  <w:style w:type="character" w:customStyle="1" w:styleId="WW8Num38z0">
    <w:name w:val="WW8Num38z0"/>
    <w:rsid w:val="002A66D1"/>
    <w:rPr>
      <w:rFonts w:hint="default"/>
    </w:rPr>
  </w:style>
  <w:style w:type="character" w:customStyle="1" w:styleId="WW8Num38z1">
    <w:name w:val="WW8Num38z1"/>
    <w:rsid w:val="002A66D1"/>
  </w:style>
  <w:style w:type="character" w:customStyle="1" w:styleId="WW8Num38z2">
    <w:name w:val="WW8Num38z2"/>
    <w:rsid w:val="002A66D1"/>
  </w:style>
  <w:style w:type="character" w:customStyle="1" w:styleId="WW8Num38z3">
    <w:name w:val="WW8Num38z3"/>
    <w:rsid w:val="002A66D1"/>
  </w:style>
  <w:style w:type="character" w:customStyle="1" w:styleId="WW8Num38z4">
    <w:name w:val="WW8Num38z4"/>
    <w:rsid w:val="002A66D1"/>
  </w:style>
  <w:style w:type="character" w:customStyle="1" w:styleId="WW8Num38z5">
    <w:name w:val="WW8Num38z5"/>
    <w:rsid w:val="002A66D1"/>
  </w:style>
  <w:style w:type="character" w:customStyle="1" w:styleId="WW8Num38z6">
    <w:name w:val="WW8Num38z6"/>
    <w:rsid w:val="002A66D1"/>
  </w:style>
  <w:style w:type="character" w:customStyle="1" w:styleId="WW8Num38z7">
    <w:name w:val="WW8Num38z7"/>
    <w:rsid w:val="002A66D1"/>
  </w:style>
  <w:style w:type="character" w:customStyle="1" w:styleId="WW8Num38z8">
    <w:name w:val="WW8Num38z8"/>
    <w:rsid w:val="002A66D1"/>
  </w:style>
  <w:style w:type="character" w:customStyle="1" w:styleId="10">
    <w:name w:val="Основной шрифт абзаца1"/>
    <w:rsid w:val="002A66D1"/>
  </w:style>
  <w:style w:type="character" w:customStyle="1" w:styleId="80">
    <w:name w:val="Заголовок 8 Знак"/>
    <w:basedOn w:val="10"/>
    <w:rsid w:val="002A66D1"/>
    <w:rPr>
      <w:rFonts w:ascii="Calibri" w:hAnsi="Calibri" w:cs="Calibri"/>
      <w:i/>
      <w:iCs/>
      <w:sz w:val="24"/>
      <w:szCs w:val="24"/>
      <w:lang w:val="ru-RU" w:bidi="ar-SA"/>
    </w:rPr>
  </w:style>
  <w:style w:type="character" w:customStyle="1" w:styleId="21">
    <w:name w:val="Основной текст с отступом 2 Знак"/>
    <w:basedOn w:val="10"/>
    <w:rsid w:val="002A66D1"/>
    <w:rPr>
      <w:sz w:val="28"/>
      <w:szCs w:val="28"/>
      <w:lang w:val="ru-RU" w:bidi="ar-SA"/>
    </w:rPr>
  </w:style>
  <w:style w:type="character" w:styleId="a3">
    <w:name w:val="Hyperlink"/>
    <w:basedOn w:val="10"/>
    <w:rsid w:val="002A66D1"/>
    <w:rPr>
      <w:color w:val="0000FF"/>
      <w:u w:val="single"/>
    </w:rPr>
  </w:style>
  <w:style w:type="character" w:customStyle="1" w:styleId="a4">
    <w:name w:val="Символ сноски"/>
    <w:basedOn w:val="10"/>
    <w:rsid w:val="002A66D1"/>
    <w:rPr>
      <w:vertAlign w:val="superscript"/>
    </w:rPr>
  </w:style>
  <w:style w:type="character" w:customStyle="1" w:styleId="a5">
    <w:name w:val="Символы концевой сноски"/>
    <w:basedOn w:val="10"/>
    <w:rsid w:val="002A66D1"/>
    <w:rPr>
      <w:vertAlign w:val="superscript"/>
    </w:rPr>
  </w:style>
  <w:style w:type="character" w:styleId="a6">
    <w:name w:val="page number"/>
    <w:basedOn w:val="10"/>
    <w:rsid w:val="002A66D1"/>
  </w:style>
  <w:style w:type="character" w:styleId="a7">
    <w:name w:val="FollowedHyperlink"/>
    <w:basedOn w:val="10"/>
    <w:rsid w:val="002A66D1"/>
    <w:rPr>
      <w:color w:val="800080"/>
      <w:u w:val="single"/>
    </w:rPr>
  </w:style>
  <w:style w:type="character" w:customStyle="1" w:styleId="a8">
    <w:name w:val="Текст выноски Знак"/>
    <w:basedOn w:val="10"/>
    <w:rsid w:val="002A66D1"/>
    <w:rPr>
      <w:rFonts w:ascii="Tahoma" w:hAnsi="Tahoma" w:cs="Tahoma"/>
      <w:sz w:val="16"/>
      <w:szCs w:val="16"/>
      <w:lang w:val="ru-RU" w:bidi="ar-SA"/>
    </w:rPr>
  </w:style>
  <w:style w:type="character" w:customStyle="1" w:styleId="a9">
    <w:name w:val="Пункт Знак"/>
    <w:basedOn w:val="10"/>
    <w:rsid w:val="002A66D1"/>
    <w:rPr>
      <w:sz w:val="24"/>
      <w:szCs w:val="24"/>
      <w:lang w:val="ru-RU" w:bidi="ar-SA"/>
    </w:rPr>
  </w:style>
  <w:style w:type="character" w:styleId="aa">
    <w:name w:val="Emphasis"/>
    <w:basedOn w:val="10"/>
    <w:qFormat/>
    <w:rsid w:val="002A66D1"/>
    <w:rPr>
      <w:i/>
      <w:iCs/>
    </w:rPr>
  </w:style>
  <w:style w:type="character" w:customStyle="1" w:styleId="ab">
    <w:name w:val="Основной текст Знак"/>
    <w:basedOn w:val="10"/>
    <w:rsid w:val="002A66D1"/>
    <w:rPr>
      <w:sz w:val="28"/>
      <w:szCs w:val="24"/>
      <w:lang w:val="ru-RU" w:bidi="ar-SA"/>
    </w:rPr>
  </w:style>
  <w:style w:type="character" w:customStyle="1" w:styleId="ac">
    <w:name w:val="Основной текст с отступом Знак"/>
    <w:basedOn w:val="10"/>
    <w:rsid w:val="002A66D1"/>
    <w:rPr>
      <w:sz w:val="24"/>
      <w:szCs w:val="24"/>
      <w:lang w:val="ru-RU" w:bidi="ar-SA"/>
    </w:rPr>
  </w:style>
  <w:style w:type="character" w:customStyle="1" w:styleId="ad">
    <w:name w:val="Цветовое выделение"/>
    <w:rsid w:val="002A66D1"/>
    <w:rPr>
      <w:b/>
      <w:bCs/>
      <w:color w:val="000080"/>
      <w:sz w:val="20"/>
      <w:szCs w:val="20"/>
    </w:rPr>
  </w:style>
  <w:style w:type="character" w:customStyle="1" w:styleId="11">
    <w:name w:val="Заголовок 1 Знак"/>
    <w:basedOn w:val="10"/>
    <w:rsid w:val="002A66D1"/>
    <w:rPr>
      <w:sz w:val="28"/>
      <w:szCs w:val="22"/>
      <w:lang w:val="ru-RU" w:bidi="ar-SA"/>
    </w:rPr>
  </w:style>
  <w:style w:type="character" w:customStyle="1" w:styleId="22">
    <w:name w:val="Заголовок 2 Знак"/>
    <w:basedOn w:val="10"/>
    <w:rsid w:val="002A66D1"/>
    <w:rPr>
      <w:b/>
      <w:bCs/>
      <w:sz w:val="24"/>
      <w:lang w:val="ru-RU" w:bidi="ar-SA"/>
    </w:rPr>
  </w:style>
  <w:style w:type="character" w:customStyle="1" w:styleId="31">
    <w:name w:val="Заголовок 3 Знак"/>
    <w:basedOn w:val="10"/>
    <w:rsid w:val="002A66D1"/>
    <w:rPr>
      <w:b/>
      <w:bCs/>
      <w:i/>
      <w:sz w:val="24"/>
      <w:lang w:val="ru-RU" w:bidi="ar-SA"/>
    </w:rPr>
  </w:style>
  <w:style w:type="character" w:customStyle="1" w:styleId="41">
    <w:name w:val="Заголовок 4 Знак"/>
    <w:basedOn w:val="10"/>
    <w:rsid w:val="002A66D1"/>
    <w:rPr>
      <w:b/>
      <w:bCs/>
      <w:iCs/>
      <w:sz w:val="24"/>
      <w:szCs w:val="24"/>
      <w:lang w:val="ru-RU" w:bidi="ar-SA"/>
    </w:rPr>
  </w:style>
  <w:style w:type="character" w:customStyle="1" w:styleId="13">
    <w:name w:val="Знак Знак13"/>
    <w:basedOn w:val="10"/>
    <w:rsid w:val="002A66D1"/>
    <w:rPr>
      <w:rFonts w:ascii="Calibri" w:eastAsia="Times New Roman" w:hAnsi="Calibri" w:cs="Times New Roman"/>
      <w:i/>
      <w:iCs/>
      <w:sz w:val="24"/>
      <w:szCs w:val="24"/>
    </w:rPr>
  </w:style>
  <w:style w:type="character" w:customStyle="1" w:styleId="ae">
    <w:name w:val="Текст сноски Знак"/>
    <w:basedOn w:val="10"/>
    <w:rsid w:val="002A66D1"/>
    <w:rPr>
      <w:lang w:val="ru-RU" w:bidi="ar-SA"/>
    </w:rPr>
  </w:style>
  <w:style w:type="character" w:customStyle="1" w:styleId="af">
    <w:name w:val="Верхний колонтитул Знак"/>
    <w:basedOn w:val="10"/>
    <w:uiPriority w:val="99"/>
    <w:rsid w:val="002A66D1"/>
    <w:rPr>
      <w:sz w:val="24"/>
      <w:szCs w:val="24"/>
      <w:lang w:val="ru-RU" w:bidi="ar-SA"/>
    </w:rPr>
  </w:style>
  <w:style w:type="character" w:customStyle="1" w:styleId="af0">
    <w:name w:val="Нижний колонтитул Знак"/>
    <w:basedOn w:val="10"/>
    <w:rsid w:val="002A66D1"/>
    <w:rPr>
      <w:sz w:val="24"/>
      <w:szCs w:val="24"/>
      <w:lang w:val="ru-RU" w:bidi="ar-SA"/>
    </w:rPr>
  </w:style>
  <w:style w:type="character" w:customStyle="1" w:styleId="af1">
    <w:name w:val="Текст концевой сноски Знак"/>
    <w:basedOn w:val="10"/>
    <w:rsid w:val="002A66D1"/>
    <w:rPr>
      <w:lang w:val="ru-RU" w:bidi="ar-SA"/>
    </w:rPr>
  </w:style>
  <w:style w:type="character" w:customStyle="1" w:styleId="af2">
    <w:name w:val="Название Знак"/>
    <w:basedOn w:val="10"/>
    <w:rsid w:val="002A66D1"/>
    <w:rPr>
      <w:rFonts w:ascii="Arial" w:hAnsi="Arial" w:cs="Arial"/>
      <w:b/>
      <w:kern w:val="1"/>
      <w:sz w:val="32"/>
      <w:lang w:val="ru-RU" w:bidi="ar-SA"/>
    </w:rPr>
  </w:style>
  <w:style w:type="character" w:customStyle="1" w:styleId="7">
    <w:name w:val="Знак Знак7"/>
    <w:basedOn w:val="10"/>
    <w:rsid w:val="002A66D1"/>
    <w:rPr>
      <w:rFonts w:ascii="Times New Roman" w:eastAsia="Times New Roman" w:hAnsi="Times New Roman" w:cs="Times New Roman"/>
      <w:sz w:val="28"/>
      <w:szCs w:val="24"/>
    </w:rPr>
  </w:style>
  <w:style w:type="character" w:customStyle="1" w:styleId="6">
    <w:name w:val="Знак Знак6"/>
    <w:basedOn w:val="10"/>
    <w:rsid w:val="002A66D1"/>
    <w:rPr>
      <w:rFonts w:ascii="Times New Roman" w:eastAsia="Times New Roman" w:hAnsi="Times New Roman" w:cs="Times New Roman"/>
      <w:sz w:val="24"/>
      <w:szCs w:val="24"/>
    </w:rPr>
  </w:style>
  <w:style w:type="character" w:customStyle="1" w:styleId="af3">
    <w:name w:val="Заголовок записки Знак"/>
    <w:basedOn w:val="10"/>
    <w:rsid w:val="002A66D1"/>
    <w:rPr>
      <w:sz w:val="24"/>
      <w:szCs w:val="24"/>
      <w:lang w:val="ru-RU" w:bidi="ar-SA"/>
    </w:rPr>
  </w:style>
  <w:style w:type="character" w:customStyle="1" w:styleId="23">
    <w:name w:val="Основной текст 2 Знак"/>
    <w:basedOn w:val="10"/>
    <w:rsid w:val="002A66D1"/>
    <w:rPr>
      <w:sz w:val="24"/>
      <w:szCs w:val="24"/>
      <w:lang w:val="ru-RU" w:bidi="ar-SA"/>
    </w:rPr>
  </w:style>
  <w:style w:type="character" w:customStyle="1" w:styleId="af4">
    <w:name w:val="Знак Знак Знак"/>
    <w:basedOn w:val="10"/>
    <w:rsid w:val="002A66D1"/>
    <w:rPr>
      <w:sz w:val="28"/>
      <w:szCs w:val="28"/>
    </w:rPr>
  </w:style>
  <w:style w:type="character" w:customStyle="1" w:styleId="210">
    <w:name w:val="Основной текст с отступом 2 Знак1"/>
    <w:basedOn w:val="10"/>
    <w:rsid w:val="002A66D1"/>
    <w:rPr>
      <w:rFonts w:ascii="Times New Roman" w:eastAsia="Times New Roman" w:hAnsi="Times New Roman" w:cs="Times New Roman"/>
      <w:sz w:val="24"/>
      <w:szCs w:val="24"/>
    </w:rPr>
  </w:style>
  <w:style w:type="character" w:customStyle="1" w:styleId="12">
    <w:name w:val="Знак сноски1"/>
    <w:rsid w:val="002A66D1"/>
    <w:rPr>
      <w:vertAlign w:val="superscript"/>
    </w:rPr>
  </w:style>
  <w:style w:type="character" w:customStyle="1" w:styleId="14">
    <w:name w:val="Знак концевой сноски1"/>
    <w:rsid w:val="002A66D1"/>
    <w:rPr>
      <w:vertAlign w:val="superscript"/>
    </w:rPr>
  </w:style>
  <w:style w:type="paragraph" w:customStyle="1" w:styleId="af5">
    <w:name w:val="Заголовок"/>
    <w:basedOn w:val="a"/>
    <w:next w:val="af6"/>
    <w:rsid w:val="002A66D1"/>
    <w:pPr>
      <w:spacing w:before="240" w:after="60"/>
      <w:jc w:val="center"/>
    </w:pPr>
    <w:rPr>
      <w:rFonts w:ascii="Arial" w:hAnsi="Arial" w:cs="Arial"/>
      <w:b/>
      <w:kern w:val="1"/>
      <w:sz w:val="32"/>
      <w:szCs w:val="20"/>
    </w:rPr>
  </w:style>
  <w:style w:type="paragraph" w:styleId="af6">
    <w:name w:val="Body Text"/>
    <w:basedOn w:val="a"/>
    <w:rsid w:val="002A66D1"/>
    <w:pPr>
      <w:jc w:val="center"/>
    </w:pPr>
    <w:rPr>
      <w:sz w:val="28"/>
    </w:rPr>
  </w:style>
  <w:style w:type="paragraph" w:styleId="af7">
    <w:name w:val="List"/>
    <w:basedOn w:val="af6"/>
    <w:rsid w:val="002A66D1"/>
    <w:rPr>
      <w:rFonts w:cs="Mangal"/>
    </w:rPr>
  </w:style>
  <w:style w:type="paragraph" w:styleId="af8">
    <w:name w:val="caption"/>
    <w:basedOn w:val="a"/>
    <w:qFormat/>
    <w:rsid w:val="002A66D1"/>
    <w:pPr>
      <w:suppressLineNumbers/>
      <w:spacing w:before="120" w:after="120"/>
    </w:pPr>
    <w:rPr>
      <w:rFonts w:cs="Mangal"/>
      <w:i/>
      <w:iCs/>
    </w:rPr>
  </w:style>
  <w:style w:type="paragraph" w:customStyle="1" w:styleId="42">
    <w:name w:val="Указатель4"/>
    <w:basedOn w:val="a"/>
    <w:rsid w:val="002A66D1"/>
    <w:pPr>
      <w:suppressLineNumbers/>
    </w:pPr>
    <w:rPr>
      <w:rFonts w:cs="Mangal"/>
    </w:rPr>
  </w:style>
  <w:style w:type="paragraph" w:customStyle="1" w:styleId="32">
    <w:name w:val="Название объекта3"/>
    <w:basedOn w:val="a"/>
    <w:rsid w:val="002A66D1"/>
    <w:pPr>
      <w:suppressLineNumbers/>
      <w:spacing w:before="120" w:after="120"/>
    </w:pPr>
    <w:rPr>
      <w:rFonts w:cs="Mangal"/>
      <w:i/>
      <w:iCs/>
    </w:rPr>
  </w:style>
  <w:style w:type="paragraph" w:customStyle="1" w:styleId="33">
    <w:name w:val="Указатель3"/>
    <w:basedOn w:val="a"/>
    <w:rsid w:val="002A66D1"/>
    <w:pPr>
      <w:suppressLineNumbers/>
    </w:pPr>
    <w:rPr>
      <w:rFonts w:cs="Mangal"/>
    </w:rPr>
  </w:style>
  <w:style w:type="paragraph" w:customStyle="1" w:styleId="24">
    <w:name w:val="Название объекта2"/>
    <w:basedOn w:val="af5"/>
    <w:next w:val="af6"/>
    <w:rsid w:val="002A66D1"/>
    <w:rPr>
      <w:bCs/>
      <w:sz w:val="56"/>
      <w:szCs w:val="56"/>
    </w:rPr>
  </w:style>
  <w:style w:type="paragraph" w:customStyle="1" w:styleId="25">
    <w:name w:val="Указатель2"/>
    <w:basedOn w:val="a"/>
    <w:rsid w:val="002A66D1"/>
    <w:pPr>
      <w:suppressLineNumbers/>
    </w:pPr>
    <w:rPr>
      <w:rFonts w:cs="Mangal"/>
    </w:rPr>
  </w:style>
  <w:style w:type="paragraph" w:customStyle="1" w:styleId="15">
    <w:name w:val="Название объекта1"/>
    <w:basedOn w:val="a"/>
    <w:rsid w:val="002A66D1"/>
    <w:pPr>
      <w:suppressLineNumbers/>
      <w:spacing w:before="120" w:after="120"/>
    </w:pPr>
    <w:rPr>
      <w:rFonts w:cs="Mangal"/>
      <w:i/>
      <w:iCs/>
    </w:rPr>
  </w:style>
  <w:style w:type="paragraph" w:customStyle="1" w:styleId="16">
    <w:name w:val="Указатель1"/>
    <w:basedOn w:val="a"/>
    <w:rsid w:val="002A66D1"/>
    <w:pPr>
      <w:suppressLineNumbers/>
    </w:pPr>
    <w:rPr>
      <w:rFonts w:cs="Mangal"/>
    </w:rPr>
  </w:style>
  <w:style w:type="paragraph" w:customStyle="1" w:styleId="211">
    <w:name w:val="Основной текст с отступом 21"/>
    <w:basedOn w:val="a"/>
    <w:rsid w:val="002A66D1"/>
    <w:pPr>
      <w:keepLines/>
      <w:overflowPunct w:val="0"/>
      <w:autoSpaceDE w:val="0"/>
      <w:spacing w:line="320" w:lineRule="exact"/>
      <w:ind w:firstLine="567"/>
      <w:jc w:val="both"/>
      <w:textAlignment w:val="baseline"/>
    </w:pPr>
    <w:rPr>
      <w:sz w:val="28"/>
      <w:szCs w:val="28"/>
    </w:rPr>
  </w:style>
  <w:style w:type="paragraph" w:customStyle="1" w:styleId="310">
    <w:name w:val="Основной текст с отступом 31"/>
    <w:basedOn w:val="a"/>
    <w:rsid w:val="002A66D1"/>
    <w:pPr>
      <w:keepLines/>
      <w:overflowPunct w:val="0"/>
      <w:autoSpaceDE w:val="0"/>
      <w:spacing w:line="320" w:lineRule="exact"/>
      <w:ind w:firstLine="567"/>
      <w:jc w:val="both"/>
      <w:textAlignment w:val="baseline"/>
    </w:pPr>
    <w:rPr>
      <w:szCs w:val="20"/>
    </w:rPr>
  </w:style>
  <w:style w:type="paragraph" w:customStyle="1" w:styleId="ConsPlusNormal">
    <w:name w:val="ConsPlusNormal"/>
    <w:rsid w:val="002A66D1"/>
    <w:pPr>
      <w:widowControl w:val="0"/>
      <w:suppressAutoHyphens/>
      <w:autoSpaceDE w:val="0"/>
      <w:ind w:firstLine="720"/>
    </w:pPr>
    <w:rPr>
      <w:rFonts w:ascii="Arial" w:hAnsi="Arial" w:cs="Arial"/>
      <w:lang w:eastAsia="zh-CN"/>
    </w:rPr>
  </w:style>
  <w:style w:type="paragraph" w:styleId="34">
    <w:name w:val="toc 3"/>
    <w:basedOn w:val="a"/>
    <w:next w:val="a"/>
    <w:rsid w:val="002A66D1"/>
    <w:pPr>
      <w:ind w:left="480"/>
    </w:pPr>
    <w:rPr>
      <w:i/>
      <w:iCs/>
      <w:sz w:val="20"/>
      <w:szCs w:val="20"/>
    </w:rPr>
  </w:style>
  <w:style w:type="paragraph" w:customStyle="1" w:styleId="17">
    <w:name w:val="Стиль1"/>
    <w:basedOn w:val="a"/>
    <w:rsid w:val="002A66D1"/>
    <w:pPr>
      <w:keepNext/>
      <w:keepLines/>
      <w:widowControl w:val="0"/>
      <w:suppressLineNumbers/>
      <w:tabs>
        <w:tab w:val="left" w:pos="432"/>
      </w:tabs>
      <w:spacing w:after="60"/>
      <w:ind w:left="432" w:hanging="432"/>
    </w:pPr>
    <w:rPr>
      <w:b/>
      <w:sz w:val="28"/>
    </w:rPr>
  </w:style>
  <w:style w:type="paragraph" w:styleId="26">
    <w:name w:val="List Number 2"/>
    <w:basedOn w:val="a"/>
    <w:rsid w:val="002A66D1"/>
    <w:pPr>
      <w:tabs>
        <w:tab w:val="left" w:pos="432"/>
      </w:tabs>
      <w:ind w:left="432" w:hanging="432"/>
    </w:pPr>
  </w:style>
  <w:style w:type="paragraph" w:customStyle="1" w:styleId="27">
    <w:name w:val="Стиль2"/>
    <w:basedOn w:val="26"/>
    <w:rsid w:val="002A66D1"/>
    <w:pPr>
      <w:keepNext/>
      <w:keepLines/>
      <w:widowControl w:val="0"/>
      <w:suppressLineNumbers/>
      <w:tabs>
        <w:tab w:val="clear" w:pos="432"/>
        <w:tab w:val="left" w:pos="1476"/>
      </w:tabs>
      <w:spacing w:after="60"/>
      <w:ind w:left="1476" w:hanging="576"/>
      <w:jc w:val="both"/>
    </w:pPr>
    <w:rPr>
      <w:b/>
      <w:szCs w:val="20"/>
    </w:rPr>
  </w:style>
  <w:style w:type="paragraph" w:customStyle="1" w:styleId="35">
    <w:name w:val="Стиль3"/>
    <w:basedOn w:val="211"/>
    <w:rsid w:val="002A66D1"/>
    <w:pPr>
      <w:keepLines w:val="0"/>
      <w:widowControl w:val="0"/>
      <w:tabs>
        <w:tab w:val="left" w:pos="1307"/>
      </w:tabs>
      <w:overflowPunct/>
      <w:autoSpaceDE/>
      <w:spacing w:line="240" w:lineRule="auto"/>
      <w:ind w:left="1080" w:firstLine="0"/>
    </w:pPr>
    <w:rPr>
      <w:sz w:val="24"/>
      <w:szCs w:val="20"/>
    </w:rPr>
  </w:style>
  <w:style w:type="paragraph" w:customStyle="1" w:styleId="ConsNormal">
    <w:name w:val="ConsNormal"/>
    <w:rsid w:val="002A66D1"/>
    <w:pPr>
      <w:widowControl w:val="0"/>
      <w:suppressAutoHyphens/>
      <w:autoSpaceDE w:val="0"/>
      <w:ind w:right="19772" w:firstLine="720"/>
    </w:pPr>
    <w:rPr>
      <w:rFonts w:ascii="Arial" w:hAnsi="Arial" w:cs="Arial"/>
      <w:lang w:eastAsia="zh-CN"/>
    </w:rPr>
  </w:style>
  <w:style w:type="paragraph" w:customStyle="1" w:styleId="212">
    <w:name w:val="Основной текст 21"/>
    <w:basedOn w:val="a"/>
    <w:rsid w:val="002A66D1"/>
    <w:pPr>
      <w:spacing w:after="120" w:line="480" w:lineRule="auto"/>
    </w:pPr>
  </w:style>
  <w:style w:type="paragraph" w:customStyle="1" w:styleId="18">
    <w:name w:val="Маркированный список1"/>
    <w:basedOn w:val="a"/>
    <w:rsid w:val="002A66D1"/>
    <w:pPr>
      <w:widowControl w:val="0"/>
      <w:spacing w:after="60"/>
      <w:jc w:val="both"/>
    </w:pPr>
  </w:style>
  <w:style w:type="paragraph" w:customStyle="1" w:styleId="311">
    <w:name w:val="Основной текст 31"/>
    <w:basedOn w:val="a"/>
    <w:rsid w:val="002A66D1"/>
    <w:pPr>
      <w:spacing w:after="120"/>
    </w:pPr>
    <w:rPr>
      <w:sz w:val="16"/>
      <w:szCs w:val="16"/>
    </w:rPr>
  </w:style>
  <w:style w:type="paragraph" w:styleId="af9">
    <w:name w:val="Body Text Indent"/>
    <w:basedOn w:val="a"/>
    <w:rsid w:val="002A66D1"/>
    <w:pPr>
      <w:spacing w:after="120"/>
      <w:ind w:left="283"/>
    </w:pPr>
  </w:style>
  <w:style w:type="paragraph" w:customStyle="1" w:styleId="afa">
    <w:name w:val="Пункт"/>
    <w:basedOn w:val="a"/>
    <w:rsid w:val="002A66D1"/>
    <w:pPr>
      <w:tabs>
        <w:tab w:val="left" w:pos="1980"/>
      </w:tabs>
      <w:ind w:left="1404" w:hanging="504"/>
      <w:jc w:val="both"/>
    </w:pPr>
  </w:style>
  <w:style w:type="paragraph" w:customStyle="1" w:styleId="HeadDoc">
    <w:name w:val="HeadDoc"/>
    <w:rsid w:val="002A66D1"/>
    <w:pPr>
      <w:keepLines/>
      <w:suppressAutoHyphens/>
      <w:overflowPunct w:val="0"/>
      <w:autoSpaceDE w:val="0"/>
      <w:jc w:val="both"/>
      <w:textAlignment w:val="baseline"/>
    </w:pPr>
    <w:rPr>
      <w:sz w:val="28"/>
      <w:lang w:eastAsia="zh-CN"/>
    </w:rPr>
  </w:style>
  <w:style w:type="paragraph" w:customStyle="1" w:styleId="afb">
    <w:name w:val="Словарная статья"/>
    <w:basedOn w:val="a"/>
    <w:next w:val="a"/>
    <w:rsid w:val="002A66D1"/>
    <w:pPr>
      <w:autoSpaceDE w:val="0"/>
      <w:ind w:right="118"/>
      <w:jc w:val="both"/>
    </w:pPr>
    <w:rPr>
      <w:rFonts w:ascii="Arial" w:hAnsi="Arial" w:cs="Arial"/>
      <w:sz w:val="20"/>
      <w:szCs w:val="20"/>
    </w:rPr>
  </w:style>
  <w:style w:type="paragraph" w:customStyle="1" w:styleId="afc">
    <w:name w:val="Íîðìàëüíûé"/>
    <w:rsid w:val="002A66D1"/>
    <w:pPr>
      <w:suppressAutoHyphens/>
    </w:pPr>
    <w:rPr>
      <w:rFonts w:ascii="Courier" w:hAnsi="Courier" w:cs="Courier"/>
      <w:sz w:val="24"/>
      <w:lang w:val="en-GB" w:eastAsia="zh-CN"/>
    </w:rPr>
  </w:style>
  <w:style w:type="paragraph" w:customStyle="1" w:styleId="ConsPlusNonformat">
    <w:name w:val="ConsPlusNonformat"/>
    <w:rsid w:val="002A66D1"/>
    <w:pPr>
      <w:widowControl w:val="0"/>
      <w:suppressAutoHyphens/>
      <w:autoSpaceDE w:val="0"/>
    </w:pPr>
    <w:rPr>
      <w:rFonts w:ascii="Courier New" w:hAnsi="Courier New" w:cs="Courier New"/>
      <w:lang w:eastAsia="zh-CN"/>
    </w:rPr>
  </w:style>
  <w:style w:type="paragraph" w:customStyle="1" w:styleId="19">
    <w:name w:val="Заголовок записки1"/>
    <w:basedOn w:val="a"/>
    <w:next w:val="a"/>
    <w:rsid w:val="002A66D1"/>
    <w:pPr>
      <w:spacing w:after="60"/>
      <w:jc w:val="both"/>
    </w:pPr>
  </w:style>
  <w:style w:type="paragraph" w:customStyle="1" w:styleId="afd">
    <w:name w:val="Заголовок к тексту"/>
    <w:basedOn w:val="a"/>
    <w:next w:val="af6"/>
    <w:rsid w:val="002A66D1"/>
    <w:pPr>
      <w:spacing w:after="480" w:line="240" w:lineRule="exact"/>
    </w:pPr>
    <w:rPr>
      <w:b/>
      <w:sz w:val="28"/>
      <w:szCs w:val="20"/>
    </w:rPr>
  </w:style>
  <w:style w:type="paragraph" w:styleId="afe">
    <w:name w:val="endnote text"/>
    <w:basedOn w:val="a"/>
    <w:rsid w:val="002A66D1"/>
    <w:rPr>
      <w:sz w:val="20"/>
      <w:szCs w:val="20"/>
    </w:rPr>
  </w:style>
  <w:style w:type="paragraph" w:styleId="aff">
    <w:name w:val="footnote text"/>
    <w:basedOn w:val="a"/>
    <w:rsid w:val="002A66D1"/>
    <w:rPr>
      <w:sz w:val="20"/>
      <w:szCs w:val="20"/>
    </w:rPr>
  </w:style>
  <w:style w:type="paragraph" w:styleId="aff0">
    <w:name w:val="footer"/>
    <w:basedOn w:val="a"/>
    <w:rsid w:val="002A66D1"/>
    <w:pPr>
      <w:tabs>
        <w:tab w:val="center" w:pos="4677"/>
        <w:tab w:val="right" w:pos="9355"/>
      </w:tabs>
    </w:pPr>
  </w:style>
  <w:style w:type="paragraph" w:styleId="aff1">
    <w:name w:val="header"/>
    <w:basedOn w:val="a"/>
    <w:uiPriority w:val="99"/>
    <w:rsid w:val="002A66D1"/>
    <w:pPr>
      <w:tabs>
        <w:tab w:val="center" w:pos="4677"/>
        <w:tab w:val="right" w:pos="9355"/>
      </w:tabs>
    </w:pPr>
  </w:style>
  <w:style w:type="paragraph" w:customStyle="1" w:styleId="1a">
    <w:name w:val="Знак1"/>
    <w:basedOn w:val="a"/>
    <w:rsid w:val="002A66D1"/>
    <w:pPr>
      <w:spacing w:after="160" w:line="240" w:lineRule="exact"/>
    </w:pPr>
    <w:rPr>
      <w:rFonts w:ascii="Verdana" w:hAnsi="Verdana" w:cs="Verdana"/>
      <w:sz w:val="20"/>
      <w:szCs w:val="20"/>
      <w:lang w:val="en-US"/>
    </w:rPr>
  </w:style>
  <w:style w:type="paragraph" w:customStyle="1" w:styleId="aff2">
    <w:name w:val="регистрационные поля"/>
    <w:basedOn w:val="a"/>
    <w:rsid w:val="002A66D1"/>
    <w:pPr>
      <w:spacing w:line="240" w:lineRule="exact"/>
      <w:jc w:val="center"/>
    </w:pPr>
    <w:rPr>
      <w:sz w:val="28"/>
      <w:szCs w:val="20"/>
      <w:lang w:val="en-US"/>
    </w:rPr>
  </w:style>
  <w:style w:type="paragraph" w:customStyle="1" w:styleId="aff3">
    <w:name w:val="Стиль"/>
    <w:basedOn w:val="a"/>
    <w:rsid w:val="002A66D1"/>
    <w:pPr>
      <w:tabs>
        <w:tab w:val="left" w:pos="2160"/>
      </w:tabs>
      <w:spacing w:before="120" w:line="240" w:lineRule="exact"/>
      <w:jc w:val="both"/>
    </w:pPr>
    <w:rPr>
      <w:rFonts w:ascii="Courier New" w:hAnsi="Courier New" w:cs="Courier New"/>
      <w:b/>
      <w:bCs/>
      <w:kern w:val="1"/>
      <w:sz w:val="18"/>
      <w:szCs w:val="18"/>
      <w:lang w:val="en-US" w:eastAsia="ru-RU"/>
    </w:rPr>
  </w:style>
  <w:style w:type="paragraph" w:customStyle="1" w:styleId="312">
    <w:name w:val="аголовок 31"/>
    <w:basedOn w:val="a"/>
    <w:next w:val="a"/>
    <w:rsid w:val="002A66D1"/>
    <w:pPr>
      <w:keepNext/>
      <w:jc w:val="both"/>
    </w:pPr>
  </w:style>
  <w:style w:type="paragraph" w:styleId="1b">
    <w:name w:val="toc 1"/>
    <w:basedOn w:val="a"/>
    <w:next w:val="a"/>
    <w:rsid w:val="002A66D1"/>
    <w:pPr>
      <w:tabs>
        <w:tab w:val="right" w:leader="dot" w:pos="10490"/>
      </w:tabs>
      <w:spacing w:line="360" w:lineRule="auto"/>
      <w:jc w:val="center"/>
    </w:pPr>
    <w:rPr>
      <w:rFonts w:ascii="Courier New" w:hAnsi="Courier New" w:cs="Courier New"/>
      <w:b/>
      <w:bCs/>
      <w:caps/>
      <w:sz w:val="18"/>
      <w:szCs w:val="18"/>
      <w:lang w:eastAsia="ru-RU"/>
    </w:rPr>
  </w:style>
  <w:style w:type="paragraph" w:styleId="28">
    <w:name w:val="toc 2"/>
    <w:basedOn w:val="a"/>
    <w:next w:val="a"/>
    <w:rsid w:val="002A66D1"/>
    <w:pPr>
      <w:tabs>
        <w:tab w:val="right" w:leader="dot" w:pos="10490"/>
      </w:tabs>
      <w:ind w:left="240"/>
    </w:pPr>
    <w:rPr>
      <w:rFonts w:ascii="Courier New" w:hAnsi="Courier New" w:cs="Courier New"/>
      <w:b/>
      <w:smallCaps/>
      <w:sz w:val="18"/>
      <w:szCs w:val="18"/>
      <w:lang w:eastAsia="ru-RU"/>
    </w:rPr>
  </w:style>
  <w:style w:type="paragraph" w:styleId="43">
    <w:name w:val="toc 4"/>
    <w:basedOn w:val="a"/>
    <w:next w:val="a"/>
    <w:rsid w:val="002A66D1"/>
    <w:pPr>
      <w:ind w:left="720"/>
    </w:pPr>
    <w:rPr>
      <w:sz w:val="18"/>
      <w:szCs w:val="18"/>
    </w:rPr>
  </w:style>
  <w:style w:type="paragraph" w:styleId="aff4">
    <w:name w:val="Balloon Text"/>
    <w:basedOn w:val="a"/>
    <w:rsid w:val="002A66D1"/>
    <w:rPr>
      <w:rFonts w:ascii="Tahoma" w:hAnsi="Tahoma" w:cs="Tahoma"/>
      <w:sz w:val="16"/>
      <w:szCs w:val="16"/>
    </w:rPr>
  </w:style>
  <w:style w:type="paragraph" w:customStyle="1" w:styleId="ConsNonformat">
    <w:name w:val="ConsNonformat"/>
    <w:rsid w:val="002A66D1"/>
    <w:pPr>
      <w:widowControl w:val="0"/>
      <w:suppressAutoHyphens/>
    </w:pPr>
    <w:rPr>
      <w:rFonts w:ascii="Courier New" w:hAnsi="Courier New" w:cs="Courier New"/>
      <w:lang w:eastAsia="zh-CN"/>
    </w:rPr>
  </w:style>
  <w:style w:type="paragraph" w:customStyle="1" w:styleId="aff5">
    <w:name w:val="Адресат"/>
    <w:basedOn w:val="a"/>
    <w:rsid w:val="002A66D1"/>
    <w:pPr>
      <w:spacing w:line="240" w:lineRule="exact"/>
    </w:pPr>
    <w:rPr>
      <w:sz w:val="28"/>
      <w:szCs w:val="20"/>
    </w:rPr>
  </w:style>
  <w:style w:type="paragraph" w:customStyle="1" w:styleId="Web">
    <w:name w:val="Обычный (Web)"/>
    <w:basedOn w:val="a"/>
    <w:rsid w:val="002A66D1"/>
    <w:pPr>
      <w:spacing w:before="280" w:after="280"/>
    </w:pPr>
    <w:rPr>
      <w:rFonts w:ascii="Arial Unicode MS" w:eastAsia="Arial Unicode MS" w:hAnsi="Arial Unicode MS" w:cs="Arial Unicode MS"/>
      <w:color w:val="000000"/>
    </w:rPr>
  </w:style>
  <w:style w:type="paragraph" w:customStyle="1" w:styleId="aff6">
    <w:name w:val="А_обычный"/>
    <w:basedOn w:val="a"/>
    <w:rsid w:val="002A66D1"/>
    <w:pPr>
      <w:ind w:firstLine="709"/>
      <w:jc w:val="both"/>
    </w:pPr>
  </w:style>
  <w:style w:type="paragraph" w:customStyle="1" w:styleId="1c">
    <w:name w:val="Схема документа1"/>
    <w:basedOn w:val="a"/>
    <w:rsid w:val="002A66D1"/>
    <w:pPr>
      <w:shd w:val="clear" w:color="auto" w:fill="000080"/>
    </w:pPr>
    <w:rPr>
      <w:rFonts w:ascii="Tahoma" w:hAnsi="Tahoma" w:cs="Tahoma"/>
      <w:sz w:val="20"/>
      <w:szCs w:val="20"/>
    </w:rPr>
  </w:style>
  <w:style w:type="paragraph" w:styleId="5">
    <w:name w:val="toc 5"/>
    <w:basedOn w:val="a"/>
    <w:next w:val="a"/>
    <w:rsid w:val="002A66D1"/>
    <w:pPr>
      <w:ind w:left="960"/>
    </w:pPr>
    <w:rPr>
      <w:sz w:val="18"/>
      <w:szCs w:val="18"/>
    </w:rPr>
  </w:style>
  <w:style w:type="paragraph" w:styleId="60">
    <w:name w:val="toc 6"/>
    <w:basedOn w:val="a"/>
    <w:next w:val="a"/>
    <w:rsid w:val="002A66D1"/>
    <w:pPr>
      <w:ind w:left="1200"/>
    </w:pPr>
    <w:rPr>
      <w:sz w:val="18"/>
      <w:szCs w:val="18"/>
    </w:rPr>
  </w:style>
  <w:style w:type="paragraph" w:styleId="70">
    <w:name w:val="toc 7"/>
    <w:basedOn w:val="a"/>
    <w:next w:val="a"/>
    <w:rsid w:val="002A66D1"/>
    <w:pPr>
      <w:ind w:left="1440"/>
    </w:pPr>
    <w:rPr>
      <w:sz w:val="18"/>
      <w:szCs w:val="18"/>
    </w:rPr>
  </w:style>
  <w:style w:type="paragraph" w:styleId="81">
    <w:name w:val="toc 8"/>
    <w:basedOn w:val="a"/>
    <w:next w:val="a"/>
    <w:rsid w:val="002A66D1"/>
    <w:pPr>
      <w:ind w:left="1680"/>
    </w:pPr>
    <w:rPr>
      <w:sz w:val="18"/>
      <w:szCs w:val="18"/>
    </w:rPr>
  </w:style>
  <w:style w:type="paragraph" w:styleId="9">
    <w:name w:val="toc 9"/>
    <w:basedOn w:val="a"/>
    <w:next w:val="a"/>
    <w:rsid w:val="002A66D1"/>
    <w:pPr>
      <w:ind w:left="1920"/>
    </w:pPr>
    <w:rPr>
      <w:sz w:val="18"/>
      <w:szCs w:val="18"/>
    </w:rPr>
  </w:style>
  <w:style w:type="paragraph" w:styleId="aff7">
    <w:name w:val="List Paragraph"/>
    <w:basedOn w:val="a"/>
    <w:qFormat/>
    <w:rsid w:val="002A66D1"/>
    <w:pPr>
      <w:ind w:left="708"/>
    </w:pPr>
  </w:style>
  <w:style w:type="paragraph" w:customStyle="1" w:styleId="02statia2">
    <w:name w:val="02statia2"/>
    <w:basedOn w:val="a"/>
    <w:rsid w:val="002A66D1"/>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rsid w:val="002A66D1"/>
    <w:pPr>
      <w:spacing w:before="120" w:line="320" w:lineRule="atLeast"/>
      <w:ind w:left="2900" w:hanging="880"/>
      <w:jc w:val="both"/>
    </w:pPr>
    <w:rPr>
      <w:rFonts w:ascii="GaramondNarrowC" w:hAnsi="GaramondNarrowC" w:cs="GaramondNarrowC"/>
      <w:color w:val="000000"/>
      <w:sz w:val="21"/>
      <w:szCs w:val="21"/>
    </w:rPr>
  </w:style>
  <w:style w:type="paragraph" w:customStyle="1" w:styleId="36">
    <w:name w:val="Стиль3 Знак"/>
    <w:basedOn w:val="211"/>
    <w:rsid w:val="002A66D1"/>
    <w:pPr>
      <w:keepLines w:val="0"/>
      <w:widowControl w:val="0"/>
      <w:tabs>
        <w:tab w:val="left" w:pos="227"/>
      </w:tabs>
      <w:overflowPunct/>
      <w:autoSpaceDE/>
      <w:spacing w:line="240" w:lineRule="auto"/>
      <w:ind w:firstLine="0"/>
      <w:textAlignment w:val="auto"/>
    </w:pPr>
    <w:rPr>
      <w:sz w:val="24"/>
      <w:szCs w:val="20"/>
    </w:rPr>
  </w:style>
  <w:style w:type="paragraph" w:styleId="aff8">
    <w:name w:val="No Spacing"/>
    <w:qFormat/>
    <w:rsid w:val="002A66D1"/>
    <w:pPr>
      <w:suppressAutoHyphens/>
    </w:pPr>
    <w:rPr>
      <w:sz w:val="24"/>
      <w:szCs w:val="24"/>
      <w:lang w:eastAsia="zh-CN"/>
    </w:rPr>
  </w:style>
  <w:style w:type="paragraph" w:styleId="aff9">
    <w:name w:val="Revision"/>
    <w:rsid w:val="002A66D1"/>
    <w:pPr>
      <w:suppressAutoHyphens/>
    </w:pPr>
    <w:rPr>
      <w:sz w:val="24"/>
      <w:szCs w:val="24"/>
      <w:lang w:eastAsia="zh-CN"/>
    </w:rPr>
  </w:style>
  <w:style w:type="paragraph" w:customStyle="1" w:styleId="affa">
    <w:name w:val="Таблицы (моноширинный)"/>
    <w:basedOn w:val="a"/>
    <w:next w:val="a"/>
    <w:rsid w:val="002A66D1"/>
    <w:pPr>
      <w:widowControl w:val="0"/>
      <w:autoSpaceDE w:val="0"/>
      <w:jc w:val="both"/>
    </w:pPr>
    <w:rPr>
      <w:rFonts w:ascii="Courier New" w:hAnsi="Courier New" w:cs="Courier New"/>
      <w:sz w:val="20"/>
      <w:szCs w:val="20"/>
    </w:rPr>
  </w:style>
  <w:style w:type="paragraph" w:styleId="affb">
    <w:name w:val="Normal (Web)"/>
    <w:basedOn w:val="a"/>
    <w:rsid w:val="002A66D1"/>
    <w:pPr>
      <w:spacing w:before="280" w:after="280"/>
    </w:pPr>
  </w:style>
  <w:style w:type="paragraph" w:customStyle="1" w:styleId="1d">
    <w:name w:val="Знак1"/>
    <w:basedOn w:val="a"/>
    <w:rsid w:val="002A66D1"/>
    <w:pPr>
      <w:spacing w:after="160" w:line="240" w:lineRule="exact"/>
    </w:pPr>
    <w:rPr>
      <w:rFonts w:ascii="Verdana" w:hAnsi="Verdana" w:cs="Verdana"/>
      <w:sz w:val="20"/>
      <w:szCs w:val="20"/>
      <w:lang w:val="en-US"/>
    </w:rPr>
  </w:style>
  <w:style w:type="paragraph" w:customStyle="1" w:styleId="font5">
    <w:name w:val="font5"/>
    <w:basedOn w:val="a"/>
    <w:rsid w:val="002A66D1"/>
    <w:pPr>
      <w:spacing w:before="280" w:after="280"/>
    </w:pPr>
    <w:rPr>
      <w:rFonts w:ascii="Arial" w:hAnsi="Arial" w:cs="Arial"/>
      <w:i/>
      <w:iCs/>
      <w:sz w:val="20"/>
      <w:szCs w:val="20"/>
    </w:rPr>
  </w:style>
  <w:style w:type="paragraph" w:customStyle="1" w:styleId="xl65">
    <w:name w:val="xl65"/>
    <w:basedOn w:val="a"/>
    <w:rsid w:val="002A66D1"/>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66">
    <w:name w:val="xl66"/>
    <w:basedOn w:val="a"/>
    <w:rsid w:val="002A66D1"/>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67">
    <w:name w:val="xl67"/>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rPr>
  </w:style>
  <w:style w:type="paragraph" w:customStyle="1" w:styleId="xl68">
    <w:name w:val="xl68"/>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style>
  <w:style w:type="paragraph" w:customStyle="1" w:styleId="xl69">
    <w:name w:val="xl69"/>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style>
  <w:style w:type="paragraph" w:customStyle="1" w:styleId="xl70">
    <w:name w:val="xl70"/>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rPr>
  </w:style>
  <w:style w:type="paragraph" w:customStyle="1" w:styleId="xl71">
    <w:name w:val="xl71"/>
    <w:basedOn w:val="a"/>
    <w:rsid w:val="002A66D1"/>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rPr>
  </w:style>
  <w:style w:type="paragraph" w:customStyle="1" w:styleId="xl72">
    <w:name w:val="xl72"/>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73">
    <w:name w:val="xl73"/>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74">
    <w:name w:val="xl74"/>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style>
  <w:style w:type="paragraph" w:customStyle="1" w:styleId="xl75">
    <w:name w:val="xl75"/>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76">
    <w:name w:val="xl76"/>
    <w:basedOn w:val="a"/>
    <w:rsid w:val="002A66D1"/>
    <w:pPr>
      <w:pBdr>
        <w:top w:val="single" w:sz="4" w:space="0" w:color="000000"/>
        <w:left w:val="single" w:sz="4" w:space="0" w:color="000000"/>
        <w:bottom w:val="none" w:sz="0" w:space="0" w:color="000000"/>
        <w:right w:val="single" w:sz="4" w:space="0" w:color="000000"/>
      </w:pBdr>
      <w:shd w:val="clear" w:color="auto" w:fill="99CC00"/>
      <w:spacing w:before="280" w:after="280"/>
      <w:jc w:val="center"/>
    </w:pPr>
    <w:rPr>
      <w:rFonts w:ascii="Arial" w:hAnsi="Arial" w:cs="Arial"/>
    </w:rPr>
  </w:style>
  <w:style w:type="paragraph" w:customStyle="1" w:styleId="xl77">
    <w:name w:val="xl77"/>
    <w:basedOn w:val="a"/>
    <w:rsid w:val="002A66D1"/>
    <w:pPr>
      <w:shd w:val="clear" w:color="auto" w:fill="99CC00"/>
      <w:spacing w:before="280" w:after="280"/>
      <w:jc w:val="center"/>
    </w:pPr>
  </w:style>
  <w:style w:type="paragraph" w:customStyle="1" w:styleId="xl78">
    <w:name w:val="xl78"/>
    <w:basedOn w:val="a"/>
    <w:rsid w:val="002A66D1"/>
    <w:pPr>
      <w:pBdr>
        <w:top w:val="single" w:sz="4" w:space="0" w:color="000000"/>
        <w:left w:val="single" w:sz="4" w:space="0" w:color="000000"/>
        <w:bottom w:val="single" w:sz="4" w:space="0" w:color="000000"/>
        <w:right w:val="none" w:sz="0" w:space="0" w:color="000000"/>
      </w:pBdr>
      <w:shd w:val="clear" w:color="auto" w:fill="99CC00"/>
      <w:spacing w:before="280" w:after="280"/>
      <w:jc w:val="center"/>
    </w:pPr>
    <w:rPr>
      <w:rFonts w:ascii="Arial" w:hAnsi="Arial" w:cs="Arial"/>
    </w:rPr>
  </w:style>
  <w:style w:type="paragraph" w:customStyle="1" w:styleId="xl79">
    <w:name w:val="xl79"/>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color w:val="000000"/>
    </w:rPr>
  </w:style>
  <w:style w:type="paragraph" w:customStyle="1" w:styleId="xl80">
    <w:name w:val="xl80"/>
    <w:basedOn w:val="a"/>
    <w:rsid w:val="002A66D1"/>
    <w:pPr>
      <w:pBdr>
        <w:top w:val="single" w:sz="4" w:space="0" w:color="000000"/>
        <w:left w:val="none" w:sz="0"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81">
    <w:name w:val="xl81"/>
    <w:basedOn w:val="a"/>
    <w:rsid w:val="002A66D1"/>
    <w:pPr>
      <w:pBdr>
        <w:top w:val="none" w:sz="0"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82">
    <w:name w:val="xl82"/>
    <w:basedOn w:val="a"/>
    <w:rsid w:val="002A66D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83">
    <w:name w:val="xl83"/>
    <w:basedOn w:val="a"/>
    <w:rsid w:val="002A66D1"/>
    <w:pPr>
      <w:spacing w:before="280" w:after="280"/>
      <w:jc w:val="center"/>
    </w:pPr>
    <w:rPr>
      <w:rFonts w:ascii="Arial" w:hAnsi="Arial" w:cs="Arial"/>
      <w:b/>
      <w:bCs/>
      <w:sz w:val="28"/>
      <w:szCs w:val="28"/>
    </w:rPr>
  </w:style>
  <w:style w:type="paragraph" w:customStyle="1" w:styleId="xl84">
    <w:name w:val="xl84"/>
    <w:basedOn w:val="a"/>
    <w:rsid w:val="002A66D1"/>
    <w:pPr>
      <w:pBdr>
        <w:top w:val="single" w:sz="4" w:space="0" w:color="000000"/>
        <w:left w:val="single" w:sz="4" w:space="0" w:color="000000"/>
        <w:bottom w:val="single" w:sz="4" w:space="0" w:color="000000"/>
        <w:right w:val="single" w:sz="4" w:space="0" w:color="000000"/>
      </w:pBdr>
      <w:shd w:val="clear" w:color="auto" w:fill="99CC00"/>
      <w:spacing w:before="280" w:after="280"/>
      <w:jc w:val="center"/>
    </w:pPr>
    <w:rPr>
      <w:rFonts w:ascii="Arial" w:hAnsi="Arial" w:cs="Arial"/>
    </w:rPr>
  </w:style>
  <w:style w:type="paragraph" w:customStyle="1" w:styleId="xl85">
    <w:name w:val="xl85"/>
    <w:basedOn w:val="a"/>
    <w:rsid w:val="002A66D1"/>
    <w:pPr>
      <w:spacing w:before="280" w:after="280"/>
      <w:jc w:val="center"/>
    </w:pPr>
    <w:rPr>
      <w:rFonts w:ascii="Arial" w:hAnsi="Arial" w:cs="Arial"/>
      <w:b/>
      <w:bCs/>
      <w:sz w:val="28"/>
      <w:szCs w:val="28"/>
    </w:rPr>
  </w:style>
  <w:style w:type="paragraph" w:customStyle="1" w:styleId="xl86">
    <w:name w:val="xl86"/>
    <w:basedOn w:val="a"/>
    <w:rsid w:val="002A66D1"/>
    <w:pPr>
      <w:pBdr>
        <w:top w:val="none" w:sz="0" w:space="0" w:color="000000"/>
        <w:left w:val="single" w:sz="4" w:space="0" w:color="000000"/>
        <w:bottom w:val="none" w:sz="0" w:space="0" w:color="000000"/>
        <w:right w:val="single" w:sz="4" w:space="0" w:color="000000"/>
      </w:pBdr>
      <w:shd w:val="clear" w:color="auto" w:fill="99CC00"/>
      <w:spacing w:before="280" w:after="280"/>
      <w:jc w:val="center"/>
    </w:pPr>
    <w:rPr>
      <w:rFonts w:ascii="Arial" w:hAnsi="Arial" w:cs="Arial"/>
    </w:rPr>
  </w:style>
  <w:style w:type="paragraph" w:customStyle="1" w:styleId="xl24">
    <w:name w:val="xl24"/>
    <w:basedOn w:val="a"/>
    <w:rsid w:val="002A66D1"/>
    <w:pPr>
      <w:spacing w:before="100" w:after="100"/>
      <w:jc w:val="center"/>
    </w:pPr>
    <w:rPr>
      <w:szCs w:val="20"/>
    </w:rPr>
  </w:style>
  <w:style w:type="paragraph" w:customStyle="1" w:styleId="sergei">
    <w:name w:val="sergei"/>
    <w:basedOn w:val="a"/>
    <w:rsid w:val="002A66D1"/>
    <w:pPr>
      <w:widowControl w:val="0"/>
      <w:ind w:firstLine="709"/>
      <w:jc w:val="both"/>
    </w:pPr>
    <w:rPr>
      <w:b/>
      <w:sz w:val="18"/>
      <w:szCs w:val="20"/>
    </w:rPr>
  </w:style>
  <w:style w:type="paragraph" w:customStyle="1" w:styleId="LO-Normal">
    <w:name w:val="LO-Normal"/>
    <w:rsid w:val="002A66D1"/>
    <w:pPr>
      <w:suppressAutoHyphens/>
    </w:pPr>
    <w:rPr>
      <w:rFonts w:ascii="Times New Roman CYR" w:hAnsi="Times New Roman CYR" w:cs="Times New Roman CYR"/>
      <w:lang w:eastAsia="zh-CN"/>
    </w:rPr>
  </w:style>
  <w:style w:type="paragraph" w:customStyle="1" w:styleId="affc">
    <w:name w:val="Содержимое таблицы"/>
    <w:basedOn w:val="a"/>
    <w:rsid w:val="002A66D1"/>
    <w:pPr>
      <w:suppressLineNumbers/>
    </w:pPr>
  </w:style>
  <w:style w:type="paragraph" w:customStyle="1" w:styleId="affd">
    <w:name w:val="Заголовок таблицы"/>
    <w:basedOn w:val="affc"/>
    <w:rsid w:val="002A66D1"/>
    <w:pPr>
      <w:jc w:val="center"/>
    </w:pPr>
    <w:rPr>
      <w:b/>
      <w:bCs/>
    </w:rPr>
  </w:style>
  <w:style w:type="paragraph" w:customStyle="1" w:styleId="affe">
    <w:name w:val="Содержимое врезки"/>
    <w:basedOn w:val="a"/>
    <w:rsid w:val="002A66D1"/>
  </w:style>
  <w:style w:type="paragraph" w:customStyle="1" w:styleId="afff">
    <w:name w:val="Верхний колонтитул слева"/>
    <w:basedOn w:val="a"/>
    <w:rsid w:val="002A66D1"/>
    <w:pPr>
      <w:suppressLineNumbers/>
      <w:tabs>
        <w:tab w:val="center" w:pos="4960"/>
        <w:tab w:val="right" w:pos="9921"/>
      </w:tabs>
    </w:pPr>
  </w:style>
  <w:style w:type="paragraph" w:customStyle="1" w:styleId="afff0">
    <w:name w:val="Блочная цитата"/>
    <w:basedOn w:val="a"/>
    <w:rsid w:val="002A66D1"/>
    <w:pPr>
      <w:spacing w:after="283"/>
      <w:ind w:left="567" w:right="567"/>
    </w:pPr>
  </w:style>
  <w:style w:type="paragraph" w:styleId="afff1">
    <w:name w:val="Subtitle"/>
    <w:basedOn w:val="af5"/>
    <w:next w:val="af6"/>
    <w:qFormat/>
    <w:rsid w:val="002A66D1"/>
    <w:pPr>
      <w:spacing w:before="60" w:after="120"/>
    </w:pPr>
    <w:rPr>
      <w:sz w:val="36"/>
      <w:szCs w:val="36"/>
    </w:rPr>
  </w:style>
  <w:style w:type="paragraph" w:customStyle="1" w:styleId="ConsPlusNormal0">
    <w:name w:val="ConsPlusNormal"/>
    <w:rsid w:val="002A66D1"/>
    <w:pPr>
      <w:suppressAutoHyphens/>
    </w:pPr>
    <w:rPr>
      <w:rFonts w:ascii="Arial" w:eastAsia="Arial" w:hAnsi="Arial" w:cs="Courier New"/>
      <w:szCs w:val="24"/>
      <w:lang w:eastAsia="zh-CN" w:bidi="hi-IN"/>
    </w:rPr>
  </w:style>
  <w:style w:type="paragraph" w:customStyle="1" w:styleId="ConsPlusNonformat0">
    <w:name w:val="ConsPlusNonformat"/>
    <w:rsid w:val="002A66D1"/>
    <w:pPr>
      <w:suppressAutoHyphens/>
    </w:pPr>
    <w:rPr>
      <w:rFonts w:ascii="Courier New" w:eastAsia="Arial" w:hAnsi="Courier New" w:cs="Courier New"/>
      <w:szCs w:val="24"/>
      <w:lang w:eastAsia="zh-CN" w:bidi="hi-IN"/>
    </w:rPr>
  </w:style>
  <w:style w:type="paragraph" w:customStyle="1" w:styleId="ConsPlusTitle">
    <w:name w:val="ConsPlusTitle"/>
    <w:rsid w:val="002A66D1"/>
    <w:pPr>
      <w:suppressAutoHyphens/>
    </w:pPr>
    <w:rPr>
      <w:rFonts w:ascii="Arial" w:eastAsia="Arial" w:hAnsi="Arial" w:cs="Courier New"/>
      <w:b/>
      <w:szCs w:val="24"/>
      <w:lang w:eastAsia="zh-CN" w:bidi="hi-IN"/>
    </w:rPr>
  </w:style>
  <w:style w:type="paragraph" w:customStyle="1" w:styleId="ConsPlusCell">
    <w:name w:val="ConsPlusCell"/>
    <w:rsid w:val="002A66D1"/>
    <w:pPr>
      <w:suppressAutoHyphens/>
    </w:pPr>
    <w:rPr>
      <w:rFonts w:ascii="Courier New" w:eastAsia="Arial" w:hAnsi="Courier New" w:cs="Courier New"/>
      <w:szCs w:val="24"/>
      <w:lang w:eastAsia="zh-CN" w:bidi="hi-IN"/>
    </w:rPr>
  </w:style>
  <w:style w:type="paragraph" w:customStyle="1" w:styleId="ConsPlusDocList">
    <w:name w:val="ConsPlusDocList"/>
    <w:rsid w:val="002A66D1"/>
    <w:pPr>
      <w:suppressAutoHyphens/>
    </w:pPr>
    <w:rPr>
      <w:rFonts w:ascii="Courier New" w:eastAsia="Arial" w:hAnsi="Courier New" w:cs="Courier New"/>
      <w:szCs w:val="24"/>
      <w:lang w:eastAsia="zh-CN" w:bidi="hi-IN"/>
    </w:rPr>
  </w:style>
  <w:style w:type="paragraph" w:customStyle="1" w:styleId="ConsPlusTitlePage">
    <w:name w:val="ConsPlusTitlePage"/>
    <w:rsid w:val="002A66D1"/>
    <w:pPr>
      <w:suppressAutoHyphens/>
    </w:pPr>
    <w:rPr>
      <w:rFonts w:ascii="Tahoma" w:eastAsia="Arial" w:hAnsi="Tahoma" w:cs="Courier New"/>
      <w:szCs w:val="24"/>
      <w:lang w:eastAsia="zh-CN" w:bidi="hi-IN"/>
    </w:rPr>
  </w:style>
  <w:style w:type="paragraph" w:customStyle="1" w:styleId="ConsPlusJurTerm">
    <w:name w:val="ConsPlusJurTerm"/>
    <w:rsid w:val="002A66D1"/>
    <w:pPr>
      <w:suppressAutoHyphens/>
    </w:pPr>
    <w:rPr>
      <w:rFonts w:ascii="Tahoma" w:eastAsia="Arial" w:hAnsi="Tahoma" w:cs="Courier New"/>
      <w:sz w:val="22"/>
      <w:szCs w:val="24"/>
      <w:lang w:eastAsia="zh-CN" w:bidi="hi-IN"/>
    </w:rPr>
  </w:style>
  <w:style w:type="paragraph" w:customStyle="1" w:styleId="western">
    <w:name w:val="western"/>
    <w:basedOn w:val="a"/>
    <w:rsid w:val="002A66D1"/>
    <w:pPr>
      <w:suppressAutoHyphens w:val="0"/>
      <w:spacing w:before="280" w:after="119"/>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yperlink" Target="http://www.veradm.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yperlink" Target="consultantplus://offline/main?base=LAW;n=112770;fld=134;dst=1010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ioi.ver@yandex.ru"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3029</Words>
  <Characters>17271</Characters>
  <Application>Microsoft Office Word</Application>
  <DocSecurity>0</DocSecurity>
  <Lines>143</Lines>
  <Paragraphs>40</Paragraphs>
  <ScaleCrop>false</ScaleCrop>
  <Company>office 2007 rus ent:</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"КонсультантПлюс: Новости для бухгалтера. Архив с 30 мая по 19 августа 2016 года"</dc:title>
  <dc:creator>mrr_sesyanin</dc:creator>
  <cp:lastModifiedBy>орготдел</cp:lastModifiedBy>
  <cp:revision>4</cp:revision>
  <cp:lastPrinted>2016-11-16T02:32:00Z</cp:lastPrinted>
  <dcterms:created xsi:type="dcterms:W3CDTF">2017-03-21T09:06:00Z</dcterms:created>
  <dcterms:modified xsi:type="dcterms:W3CDTF">2017-03-22T05:46:00Z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4015.00.08</vt:lpwstr>
  </property>
</Properties>
</file>