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47607" w14:textId="6F5DE31E" w:rsidR="00427406" w:rsidRDefault="00080EA4" w:rsidP="00427406">
      <w:pPr>
        <w:pStyle w:val="a7"/>
        <w:spacing w:after="0" w:line="240" w:lineRule="auto"/>
      </w:pPr>
      <w:r>
        <w:rPr>
          <w:b w:val="0"/>
          <w:noProof/>
        </w:rPr>
        <w:drawing>
          <wp:anchor distT="0" distB="0" distL="114300" distR="114300" simplePos="0" relativeHeight="251657216" behindDoc="0" locked="0" layoutInCell="1" allowOverlap="1" wp14:anchorId="7CD271E3" wp14:editId="41F03403">
            <wp:simplePos x="0" y="0"/>
            <wp:positionH relativeFrom="page">
              <wp:posOffset>652145</wp:posOffset>
            </wp:positionH>
            <wp:positionV relativeFrom="page">
              <wp:posOffset>196850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94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2DE82" wp14:editId="0A70BB00">
                <wp:simplePos x="0" y="0"/>
                <wp:positionH relativeFrom="page">
                  <wp:posOffset>1335405</wp:posOffset>
                </wp:positionH>
                <wp:positionV relativeFrom="page">
                  <wp:posOffset>2189480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C261" w14:textId="68EB714F" w:rsidR="00311DAC" w:rsidRPr="00482A25" w:rsidRDefault="008570A5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17.10.2022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2DE82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05.15pt;margin-top:172.4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oG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CIkw4oeqCjRrdiRNGl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" filled="f" stroked="f">
                <v:textbox inset="0,0,0,0">
                  <w:txbxContent>
                    <w:p w14:paraId="0267C261" w14:textId="68EB714F" w:rsidR="00311DAC" w:rsidRPr="00482A25" w:rsidRDefault="008570A5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17.10.2022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E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F800" wp14:editId="7FDEF174">
                <wp:simplePos x="0" y="0"/>
                <wp:positionH relativeFrom="page">
                  <wp:posOffset>5046980</wp:posOffset>
                </wp:positionH>
                <wp:positionV relativeFrom="page">
                  <wp:posOffset>2227580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B34C" w14:textId="328D11AA" w:rsidR="00311DAC" w:rsidRPr="00482A25" w:rsidRDefault="008570A5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254-01-01-2208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CF800" id="Text Box 54" o:spid="_x0000_s1027" type="#_x0000_t202" style="position:absolute;margin-left:397.4pt;margin-top:175.4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" filled="f" stroked="f">
                <v:textbox inset="0,0,0,0">
                  <w:txbxContent>
                    <w:p w14:paraId="01F5B34C" w14:textId="328D11AA" w:rsidR="00311DAC" w:rsidRPr="00482A25" w:rsidRDefault="008570A5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254-01-01-2208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2DEC">
        <w:t xml:space="preserve">О </w:t>
      </w:r>
      <w:r w:rsidR="00985980">
        <w:t xml:space="preserve">внесении изменений </w:t>
      </w:r>
      <w:r w:rsidR="00427406">
        <w:t xml:space="preserve">в Правила </w:t>
      </w:r>
    </w:p>
    <w:p w14:paraId="02B0EB20" w14:textId="77777777" w:rsidR="00427406" w:rsidRDefault="00427406" w:rsidP="00427406">
      <w:pPr>
        <w:pStyle w:val="a7"/>
        <w:spacing w:after="0" w:line="240" w:lineRule="auto"/>
      </w:pPr>
      <w:r>
        <w:t xml:space="preserve">землепользования и застройки </w:t>
      </w:r>
    </w:p>
    <w:p w14:paraId="5838D269" w14:textId="77777777" w:rsidR="00427406" w:rsidRDefault="00427406" w:rsidP="00427406">
      <w:pPr>
        <w:pStyle w:val="a7"/>
        <w:spacing w:after="0" w:line="240" w:lineRule="auto"/>
      </w:pPr>
      <w:r>
        <w:t xml:space="preserve">Верещагинского городского округа </w:t>
      </w:r>
    </w:p>
    <w:p w14:paraId="48EB32AC" w14:textId="16ECF14C" w:rsidR="00F12DEC" w:rsidRDefault="00427406" w:rsidP="00427406">
      <w:pPr>
        <w:pStyle w:val="a7"/>
      </w:pPr>
      <w:r>
        <w:t>Пермского края</w:t>
      </w:r>
    </w:p>
    <w:p w14:paraId="53531A6F" w14:textId="3629FD13" w:rsidR="00F12DEC" w:rsidRDefault="00F12DEC" w:rsidP="00F12DEC">
      <w:pPr>
        <w:pStyle w:val="a5"/>
      </w:pPr>
    </w:p>
    <w:p w14:paraId="364E179B" w14:textId="77777777" w:rsidR="00427406" w:rsidRPr="00185878" w:rsidRDefault="00427406" w:rsidP="00427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31,32 Градостроительного Кодекса Российской Федерации</w:t>
      </w:r>
      <w:r w:rsidRPr="00B87E3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185878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85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6 октября 2003 г. № 131-ФЗ «</w:t>
      </w:r>
      <w:r w:rsidRPr="00B87E3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87E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Законом Пермского края от 14 сентября 2021г. № 805-ПК «О градостроительной деятельности в  Пермском крае», </w:t>
      </w:r>
      <w:r w:rsidRPr="00D20874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от 04 июля 2022 г. № 27,</w:t>
      </w:r>
      <w:r>
        <w:rPr>
          <w:szCs w:val="28"/>
        </w:rPr>
        <w:t xml:space="preserve"> </w:t>
      </w:r>
      <w:r w:rsidRPr="00543728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szCs w:val="28"/>
        </w:rPr>
        <w:t xml:space="preserve"> </w:t>
      </w:r>
      <w:r w:rsidRPr="00185878">
        <w:rPr>
          <w:rFonts w:ascii="Times New Roman" w:hAnsi="Times New Roman" w:cs="Times New Roman"/>
          <w:sz w:val="28"/>
          <w:szCs w:val="28"/>
        </w:rPr>
        <w:t>Уставом муниципального образования Верещагинский городской округ Пермского края,</w:t>
      </w:r>
    </w:p>
    <w:p w14:paraId="6CEC760A" w14:textId="77777777" w:rsidR="00427406" w:rsidRDefault="00427406" w:rsidP="00427406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14:paraId="46794A94" w14:textId="77777777" w:rsidR="00427406" w:rsidRDefault="00427406" w:rsidP="00427406">
      <w:pPr>
        <w:jc w:val="both"/>
        <w:rPr>
          <w:szCs w:val="28"/>
        </w:rPr>
      </w:pPr>
      <w:r>
        <w:rPr>
          <w:szCs w:val="28"/>
        </w:rPr>
        <w:tab/>
        <w:t>1. Внести в Правила землепользования и застройки Верещагинского городского округа Пермского края, утвержденные постановлением администрации Верещагинского городского округа Пермского края от   10.02.2022 г. № 254-01-01-250 изменения согласно приложению.</w:t>
      </w:r>
    </w:p>
    <w:p w14:paraId="362EEDCD" w14:textId="77777777" w:rsidR="00427406" w:rsidRPr="008B1277" w:rsidRDefault="00427406" w:rsidP="00427406">
      <w:pPr>
        <w:jc w:val="both"/>
        <w:rPr>
          <w:szCs w:val="28"/>
        </w:rPr>
      </w:pPr>
      <w:r>
        <w:rPr>
          <w:szCs w:val="28"/>
        </w:rPr>
        <w:tab/>
        <w:t>2. Настоящее п</w:t>
      </w:r>
      <w:r w:rsidRPr="00D533C5">
        <w:rPr>
          <w:szCs w:val="28"/>
        </w:rPr>
        <w:t>остановление вступает в силу с момента опубликования в газете «Заря»</w:t>
      </w:r>
      <w:r>
        <w:rPr>
          <w:szCs w:val="28"/>
        </w:rPr>
        <w:t>.</w:t>
      </w:r>
    </w:p>
    <w:p w14:paraId="739B1B64" w14:textId="77777777" w:rsidR="00AC245E" w:rsidRDefault="00AC245E" w:rsidP="00AC245E">
      <w:pPr>
        <w:pStyle w:val="a5"/>
        <w:spacing w:line="240" w:lineRule="auto"/>
        <w:ind w:firstLine="0"/>
      </w:pPr>
    </w:p>
    <w:p w14:paraId="2076C89C" w14:textId="77777777" w:rsidR="00AC245E" w:rsidRDefault="00AC245E" w:rsidP="00AC245E">
      <w:pPr>
        <w:pStyle w:val="a5"/>
        <w:spacing w:line="240" w:lineRule="auto"/>
        <w:ind w:firstLine="0"/>
      </w:pPr>
    </w:p>
    <w:p w14:paraId="07FAD720" w14:textId="77777777" w:rsidR="00AC245E" w:rsidRDefault="00AC245E" w:rsidP="00AC245E">
      <w:pPr>
        <w:pStyle w:val="a5"/>
        <w:spacing w:line="240" w:lineRule="auto"/>
        <w:ind w:firstLine="0"/>
      </w:pPr>
    </w:p>
    <w:p w14:paraId="26496209" w14:textId="4D80B4D4" w:rsidR="00DC2159" w:rsidRDefault="00DC2159" w:rsidP="00AC245E">
      <w:pPr>
        <w:pStyle w:val="a5"/>
        <w:spacing w:line="240" w:lineRule="auto"/>
        <w:ind w:firstLine="0"/>
      </w:pPr>
      <w:r>
        <w:t>Глава городского округа –</w:t>
      </w:r>
    </w:p>
    <w:p w14:paraId="67F93D59" w14:textId="43F9668B" w:rsidR="00AC245E" w:rsidRDefault="00AC245E" w:rsidP="00AC245E">
      <w:pPr>
        <w:pStyle w:val="a5"/>
        <w:spacing w:line="240" w:lineRule="auto"/>
        <w:ind w:firstLine="0"/>
      </w:pPr>
      <w:r>
        <w:t>глав</w:t>
      </w:r>
      <w:r w:rsidR="00DC2159">
        <w:t>а</w:t>
      </w:r>
      <w:r>
        <w:t xml:space="preserve"> администрации Верещагинского</w:t>
      </w:r>
    </w:p>
    <w:p w14:paraId="5FB36156" w14:textId="13074F39" w:rsidR="00AC245E" w:rsidRDefault="00AC245E" w:rsidP="00AC245E">
      <w:pPr>
        <w:pStyle w:val="a5"/>
        <w:spacing w:line="240" w:lineRule="auto"/>
        <w:ind w:firstLine="0"/>
      </w:pPr>
      <w:r>
        <w:t xml:space="preserve">городского округа Пермского края                   </w:t>
      </w:r>
      <w:r w:rsidR="00DC2159">
        <w:t xml:space="preserve">                               </w:t>
      </w:r>
      <w:r>
        <w:t xml:space="preserve">   </w:t>
      </w:r>
      <w:r w:rsidR="003918C2">
        <w:t xml:space="preserve">        </w:t>
      </w:r>
      <w:r w:rsidR="00DC2159">
        <w:t>С.В. Кондратьев</w:t>
      </w:r>
    </w:p>
    <w:p w14:paraId="7105ABCD" w14:textId="4364F74D" w:rsidR="00FF07D7" w:rsidRDefault="00FF07D7" w:rsidP="00505021">
      <w:pPr>
        <w:pStyle w:val="a5"/>
        <w:ind w:firstLine="0"/>
      </w:pPr>
    </w:p>
    <w:p w14:paraId="13700E55" w14:textId="2C3527A6" w:rsidR="00A84515" w:rsidRDefault="00A84515" w:rsidP="00505021">
      <w:pPr>
        <w:pStyle w:val="a5"/>
        <w:ind w:firstLine="0"/>
      </w:pPr>
    </w:p>
    <w:p w14:paraId="0E3EE0CD" w14:textId="7AD81BAF" w:rsidR="00A84515" w:rsidRDefault="00A84515" w:rsidP="00505021">
      <w:pPr>
        <w:pStyle w:val="a5"/>
        <w:ind w:firstLine="0"/>
      </w:pPr>
    </w:p>
    <w:p w14:paraId="4FAAEFE6" w14:textId="35F61F73" w:rsidR="00A84515" w:rsidRDefault="00A84515" w:rsidP="00505021">
      <w:pPr>
        <w:pStyle w:val="a5"/>
        <w:ind w:firstLine="0"/>
      </w:pPr>
    </w:p>
    <w:p w14:paraId="3E2143B6" w14:textId="51401C61" w:rsidR="00A84515" w:rsidRDefault="00A84515" w:rsidP="00505021">
      <w:pPr>
        <w:pStyle w:val="a5"/>
        <w:ind w:firstLine="0"/>
      </w:pPr>
    </w:p>
    <w:p w14:paraId="238DA495" w14:textId="3AB91CAB" w:rsidR="00A84515" w:rsidRDefault="00A84515" w:rsidP="00505021">
      <w:pPr>
        <w:pStyle w:val="a5"/>
        <w:ind w:firstLine="0"/>
      </w:pPr>
    </w:p>
    <w:p w14:paraId="6A8DAD87" w14:textId="5BEBA74C" w:rsidR="00A84515" w:rsidRDefault="00A84515" w:rsidP="00505021">
      <w:pPr>
        <w:pStyle w:val="a5"/>
        <w:ind w:firstLine="0"/>
      </w:pPr>
    </w:p>
    <w:p w14:paraId="28C377BB" w14:textId="77777777" w:rsidR="00427406" w:rsidRDefault="00427406" w:rsidP="00505021">
      <w:pPr>
        <w:pStyle w:val="a5"/>
        <w:ind w:firstLine="0"/>
        <w:sectPr w:rsidR="00427406" w:rsidSect="004D125C">
          <w:headerReference w:type="default" r:id="rId10"/>
          <w:footerReference w:type="default" r:id="rId11"/>
          <w:pgSz w:w="11906" w:h="16838" w:code="9"/>
          <w:pgMar w:top="1134" w:right="567" w:bottom="1134" w:left="1418" w:header="720" w:footer="720" w:gutter="0"/>
          <w:cols w:space="708"/>
          <w:docGrid w:linePitch="381"/>
        </w:sectPr>
      </w:pPr>
    </w:p>
    <w:p w14:paraId="72605346" w14:textId="313ED96B" w:rsidR="00427406" w:rsidRPr="00427406" w:rsidRDefault="00427406" w:rsidP="00427406">
      <w:pPr>
        <w:suppressAutoHyphens/>
        <w:spacing w:line="240" w:lineRule="exact"/>
        <w:ind w:left="10490"/>
        <w:jc w:val="both"/>
      </w:pPr>
      <w:r w:rsidRPr="00427406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1CC30" wp14:editId="739188ED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326D4" w14:textId="77777777" w:rsidR="00427406" w:rsidRDefault="00427406" w:rsidP="00427406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1CC30" id="Надпись 1" o:spid="_x0000_s1028" type="#_x0000_t202" style="position:absolute;left:0;text-align:left;margin-left:85.05pt;margin-top:760.35pt;width:266.4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" filled="f" stroked="f">
                <v:textbox inset="0,0,0,0">
                  <w:txbxContent>
                    <w:p w14:paraId="34C326D4" w14:textId="77777777" w:rsidR="00427406" w:rsidRDefault="00427406" w:rsidP="00427406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27406">
        <w:t xml:space="preserve">Приложение к постановлению </w:t>
      </w:r>
    </w:p>
    <w:p w14:paraId="746796C4" w14:textId="77777777" w:rsidR="00427406" w:rsidRPr="00427406" w:rsidRDefault="00427406" w:rsidP="00427406">
      <w:pPr>
        <w:suppressAutoHyphens/>
        <w:spacing w:line="240" w:lineRule="exact"/>
        <w:ind w:left="10490"/>
        <w:jc w:val="both"/>
      </w:pPr>
      <w:r w:rsidRPr="00427406">
        <w:t xml:space="preserve">администрации Верещагинского </w:t>
      </w:r>
    </w:p>
    <w:p w14:paraId="450FE499" w14:textId="77777777" w:rsidR="00427406" w:rsidRPr="00427406" w:rsidRDefault="00427406" w:rsidP="00427406">
      <w:pPr>
        <w:suppressAutoHyphens/>
        <w:spacing w:line="240" w:lineRule="exact"/>
        <w:ind w:left="10490"/>
        <w:jc w:val="both"/>
      </w:pPr>
      <w:r w:rsidRPr="00427406">
        <w:t xml:space="preserve">округа Пермского края </w:t>
      </w:r>
    </w:p>
    <w:p w14:paraId="0DC1A41E" w14:textId="6A42C7D3" w:rsidR="00427406" w:rsidRPr="00427406" w:rsidRDefault="00427406" w:rsidP="00427406">
      <w:pPr>
        <w:suppressAutoHyphens/>
        <w:spacing w:line="240" w:lineRule="exact"/>
        <w:ind w:left="10490"/>
        <w:jc w:val="both"/>
      </w:pPr>
      <w:r w:rsidRPr="00427406">
        <w:t xml:space="preserve">от </w:t>
      </w:r>
      <w:r w:rsidR="008570A5">
        <w:t xml:space="preserve">17.10. </w:t>
      </w:r>
      <w:r w:rsidR="00DC2159">
        <w:t>2022</w:t>
      </w:r>
      <w:r w:rsidRPr="00427406">
        <w:t xml:space="preserve"> г. № 254-01-01-</w:t>
      </w:r>
      <w:r w:rsidR="008570A5">
        <w:t>2208</w:t>
      </w:r>
    </w:p>
    <w:p w14:paraId="58C1C0E7" w14:textId="77777777" w:rsidR="00427406" w:rsidRPr="00427406" w:rsidRDefault="00427406" w:rsidP="00427406">
      <w:pPr>
        <w:spacing w:line="360" w:lineRule="exact"/>
        <w:ind w:firstLine="720"/>
        <w:jc w:val="both"/>
      </w:pPr>
    </w:p>
    <w:p w14:paraId="1C124BFD" w14:textId="77777777" w:rsidR="00427406" w:rsidRPr="00427406" w:rsidRDefault="00427406" w:rsidP="00427406">
      <w:pPr>
        <w:spacing w:line="360" w:lineRule="exact"/>
        <w:ind w:firstLine="720"/>
        <w:jc w:val="both"/>
        <w:rPr>
          <w:b/>
        </w:rPr>
      </w:pPr>
      <w:r w:rsidRPr="00427406">
        <w:rPr>
          <w:b/>
        </w:rPr>
        <w:t>Изменения в Правила землепользования и застройки Верещагинского городского округа Пермского края</w:t>
      </w:r>
    </w:p>
    <w:p w14:paraId="04F9FC3C" w14:textId="77777777" w:rsidR="00427406" w:rsidRPr="00427406" w:rsidRDefault="00427406" w:rsidP="00427406">
      <w:pPr>
        <w:spacing w:line="360" w:lineRule="exact"/>
        <w:ind w:firstLine="720"/>
        <w:jc w:val="both"/>
      </w:pPr>
    </w:p>
    <w:p w14:paraId="668607B5" w14:textId="2E992DBC" w:rsidR="00427406" w:rsidRDefault="00427406" w:rsidP="00427406">
      <w:pPr>
        <w:jc w:val="both"/>
        <w:rPr>
          <w:szCs w:val="28"/>
        </w:rPr>
      </w:pPr>
      <w:r w:rsidRPr="00427406">
        <w:rPr>
          <w:szCs w:val="28"/>
        </w:rPr>
        <w:tab/>
        <w:t xml:space="preserve">1. </w:t>
      </w:r>
      <w:r w:rsidR="009273C7" w:rsidRPr="00AF0997">
        <w:rPr>
          <w:szCs w:val="28"/>
        </w:rPr>
        <w:t>в разделе «Основные виды разрешенного использования земельных участков и объектов капит</w:t>
      </w:r>
      <w:r w:rsidR="009273C7">
        <w:rPr>
          <w:szCs w:val="28"/>
        </w:rPr>
        <w:t>ального строительства» статьи 33</w:t>
      </w:r>
      <w:r w:rsidR="009273C7" w:rsidRPr="00AF0997">
        <w:rPr>
          <w:szCs w:val="28"/>
        </w:rPr>
        <w:t xml:space="preserve"> после строки «Хранение автотранспорта 2.7.1» дополнить строкой «Блокированная жилая застройка 2.3.»;</w:t>
      </w:r>
    </w:p>
    <w:p w14:paraId="11BEB8B5" w14:textId="457C43C9" w:rsidR="00AF0997" w:rsidRPr="00275323" w:rsidRDefault="00AF0997" w:rsidP="00AF0997">
      <w:pPr>
        <w:pStyle w:val="TableParagraph"/>
        <w:spacing w:before="1"/>
        <w:ind w:right="111" w:firstLine="709"/>
        <w:jc w:val="both"/>
        <w:rPr>
          <w:sz w:val="28"/>
          <w:szCs w:val="28"/>
        </w:rPr>
      </w:pPr>
      <w:r w:rsidRPr="00275323">
        <w:rPr>
          <w:sz w:val="28"/>
          <w:szCs w:val="28"/>
        </w:rPr>
        <w:t xml:space="preserve">2. </w:t>
      </w:r>
      <w:r w:rsidR="009273C7" w:rsidRPr="00275323">
        <w:rPr>
          <w:sz w:val="28"/>
          <w:szCs w:val="28"/>
        </w:rPr>
        <w:t>в разделе «Условно разрешенные виды разрешенного использования земельных участков и объектов капитального строительства» статьи 35 после строки «Спорт 5.1» дополнить строкой «Строительная промышленность 6.6»;</w:t>
      </w:r>
    </w:p>
    <w:p w14:paraId="2E7C68A4" w14:textId="33D44753" w:rsidR="00AF0997" w:rsidRPr="00275323" w:rsidRDefault="00AF0997" w:rsidP="00AF0997">
      <w:pPr>
        <w:contextualSpacing/>
        <w:jc w:val="both"/>
        <w:rPr>
          <w:b/>
          <w:szCs w:val="28"/>
        </w:rPr>
      </w:pPr>
      <w:r w:rsidRPr="00275323">
        <w:rPr>
          <w:szCs w:val="28"/>
        </w:rPr>
        <w:tab/>
        <w:t xml:space="preserve">3. </w:t>
      </w:r>
      <w:r w:rsidR="00275323" w:rsidRPr="00275323">
        <w:rPr>
          <w:szCs w:val="28"/>
        </w:rPr>
        <w:t xml:space="preserve">в разделе «Основные виды разрешенного использования земельных участков и объектов капитального строительства» </w:t>
      </w:r>
      <w:r w:rsidRPr="00275323">
        <w:rPr>
          <w:szCs w:val="28"/>
        </w:rPr>
        <w:t xml:space="preserve"> статьи 40 перед строкой «Размещение гаражей для собственных нужд 2.7.2» дополнить строкой «</w:t>
      </w:r>
      <w:r w:rsidRPr="00275323">
        <w:rPr>
          <w:color w:val="000000" w:themeColor="text1"/>
          <w:szCs w:val="28"/>
        </w:rPr>
        <w:t>Сельскохозяйственное использование 1.0</w:t>
      </w:r>
      <w:r w:rsidRPr="00275323">
        <w:rPr>
          <w:szCs w:val="28"/>
        </w:rPr>
        <w:t>»;</w:t>
      </w:r>
    </w:p>
    <w:p w14:paraId="3EE29C58" w14:textId="26701C44" w:rsidR="00427406" w:rsidRPr="00427406" w:rsidRDefault="0046333B" w:rsidP="00427406">
      <w:pPr>
        <w:jc w:val="both"/>
        <w:rPr>
          <w:szCs w:val="28"/>
        </w:rPr>
      </w:pPr>
      <w:r>
        <w:rPr>
          <w:szCs w:val="28"/>
        </w:rPr>
        <w:tab/>
      </w:r>
      <w:r w:rsidR="009273C7">
        <w:rPr>
          <w:szCs w:val="28"/>
        </w:rPr>
        <w:t>4</w:t>
      </w:r>
      <w:r w:rsidR="00427406" w:rsidRPr="00427406">
        <w:rPr>
          <w:szCs w:val="28"/>
        </w:rPr>
        <w:t>. в статью 61.1 следующие изменения:</w:t>
      </w:r>
      <w:bookmarkStart w:id="0" w:name="_GoBack"/>
      <w:bookmarkEnd w:id="0"/>
    </w:p>
    <w:p w14:paraId="7999BB64" w14:textId="4516E7D8" w:rsidR="00B72696" w:rsidRPr="00427406" w:rsidRDefault="009273C7" w:rsidP="00427406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4</w:t>
      </w:r>
      <w:r w:rsidR="00427406" w:rsidRPr="00427406">
        <w:rPr>
          <w:szCs w:val="28"/>
        </w:rPr>
        <w:t>.1. Позицию «</w:t>
      </w:r>
      <w:r w:rsidR="00B72696" w:rsidRPr="00444221">
        <w:rPr>
          <w:color w:val="000000" w:themeColor="text1"/>
          <w:szCs w:val="28"/>
          <w:lang w:eastAsia="en-US"/>
        </w:rPr>
        <w:t>Социальное обслуживание</w:t>
      </w:r>
      <w:r w:rsidR="00B72696">
        <w:rPr>
          <w:color w:val="000000" w:themeColor="text1"/>
          <w:szCs w:val="28"/>
          <w:lang w:eastAsia="en-US"/>
        </w:rPr>
        <w:t xml:space="preserve">» </w:t>
      </w:r>
      <w:r w:rsidR="00B72696">
        <w:rPr>
          <w:szCs w:val="28"/>
        </w:rPr>
        <w:t>изложить в новой редакции;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853"/>
        <w:gridCol w:w="2950"/>
        <w:gridCol w:w="2298"/>
        <w:gridCol w:w="1986"/>
        <w:gridCol w:w="1983"/>
        <w:gridCol w:w="2692"/>
      </w:tblGrid>
      <w:tr w:rsidR="00B72696" w:rsidRPr="00427406" w14:paraId="12891D9F" w14:textId="77777777" w:rsidTr="00E06D58">
        <w:tc>
          <w:tcPr>
            <w:tcW w:w="2434" w:type="dxa"/>
            <w:shd w:val="clear" w:color="auto" w:fill="auto"/>
          </w:tcPr>
          <w:p w14:paraId="642BFF8E" w14:textId="2C294E9F" w:rsidR="00B72696" w:rsidRPr="00427406" w:rsidRDefault="00B72696" w:rsidP="00B72696">
            <w:pPr>
              <w:widowControl w:val="0"/>
              <w:rPr>
                <w:color w:val="000000"/>
                <w:szCs w:val="28"/>
              </w:rPr>
            </w:pPr>
            <w:r w:rsidRPr="00444221">
              <w:rPr>
                <w:color w:val="000000" w:themeColor="text1"/>
                <w:szCs w:val="28"/>
                <w:lang w:eastAsia="en-US"/>
              </w:rPr>
              <w:t xml:space="preserve">Социальное обслуживание </w:t>
            </w:r>
          </w:p>
        </w:tc>
        <w:tc>
          <w:tcPr>
            <w:tcW w:w="853" w:type="dxa"/>
            <w:shd w:val="clear" w:color="auto" w:fill="auto"/>
          </w:tcPr>
          <w:p w14:paraId="06F7E2DA" w14:textId="43C4B82A" w:rsidR="00B72696" w:rsidRPr="00427406" w:rsidRDefault="00B72696" w:rsidP="00B72696">
            <w:pPr>
              <w:widowControl w:val="0"/>
              <w:jc w:val="center"/>
              <w:rPr>
                <w:color w:val="000000"/>
                <w:szCs w:val="28"/>
              </w:rPr>
            </w:pPr>
            <w:r w:rsidRPr="00444221">
              <w:rPr>
                <w:color w:val="000000" w:themeColor="text1"/>
                <w:szCs w:val="28"/>
                <w:lang w:eastAsia="en-US"/>
              </w:rPr>
              <w:t>3.2.</w:t>
            </w:r>
          </w:p>
        </w:tc>
        <w:tc>
          <w:tcPr>
            <w:tcW w:w="2950" w:type="dxa"/>
            <w:shd w:val="clear" w:color="auto" w:fill="auto"/>
          </w:tcPr>
          <w:p w14:paraId="010EE26C" w14:textId="77777777" w:rsidR="00B72696" w:rsidRPr="00444221" w:rsidRDefault="00B72696" w:rsidP="00B72696">
            <w:pPr>
              <w:widowControl w:val="0"/>
              <w:rPr>
                <w:color w:val="000000" w:themeColor="text1"/>
                <w:szCs w:val="28"/>
                <w:lang w:eastAsia="en-US"/>
              </w:rPr>
            </w:pPr>
            <w:r w:rsidRPr="00444221">
              <w:rPr>
                <w:color w:val="000000" w:themeColor="text1"/>
                <w:szCs w:val="28"/>
                <w:lang w:eastAsia="en-US"/>
              </w:rPr>
              <w:t>Предельные минимальные/максимальные размеры земельных участков не подлежат установлению.</w:t>
            </w:r>
          </w:p>
          <w:p w14:paraId="331103E8" w14:textId="77777777" w:rsidR="00B72696" w:rsidRPr="00444221" w:rsidRDefault="00B72696" w:rsidP="00B72696">
            <w:pPr>
              <w:widowControl w:val="0"/>
              <w:rPr>
                <w:color w:val="000000" w:themeColor="text1"/>
                <w:szCs w:val="28"/>
                <w:lang w:eastAsia="en-US"/>
              </w:rPr>
            </w:pPr>
            <w:r w:rsidRPr="00444221">
              <w:rPr>
                <w:color w:val="000000" w:themeColor="text1"/>
                <w:szCs w:val="28"/>
                <w:lang w:eastAsia="en-US"/>
              </w:rPr>
              <w:t xml:space="preserve">Минимальная </w:t>
            </w:r>
            <w:r>
              <w:rPr>
                <w:color w:val="000000" w:themeColor="text1"/>
                <w:szCs w:val="28"/>
                <w:lang w:eastAsia="en-US"/>
              </w:rPr>
              <w:t>площадь земельного участка – 50</w:t>
            </w:r>
            <w:r w:rsidRPr="00444221">
              <w:rPr>
                <w:color w:val="000000" w:themeColor="text1"/>
                <w:szCs w:val="28"/>
                <w:lang w:eastAsia="en-US"/>
              </w:rPr>
              <w:t xml:space="preserve"> кв.м.</w:t>
            </w:r>
          </w:p>
          <w:p w14:paraId="7FDBF65E" w14:textId="2ECF9760" w:rsidR="00B72696" w:rsidRPr="00427406" w:rsidRDefault="00B72696" w:rsidP="00B72696">
            <w:pPr>
              <w:widowControl w:val="0"/>
              <w:jc w:val="both"/>
              <w:rPr>
                <w:szCs w:val="28"/>
              </w:rPr>
            </w:pPr>
            <w:r w:rsidRPr="00444221">
              <w:rPr>
                <w:color w:val="000000" w:themeColor="text1"/>
                <w:szCs w:val="28"/>
              </w:rPr>
              <w:t xml:space="preserve">Максимальная площадь земельного </w:t>
            </w:r>
            <w:r w:rsidRPr="00444221">
              <w:rPr>
                <w:color w:val="000000" w:themeColor="text1"/>
                <w:szCs w:val="28"/>
              </w:rPr>
              <w:lastRenderedPageBreak/>
              <w:t>участка – не подлежит установлению</w:t>
            </w:r>
            <w:r w:rsidRPr="00444221">
              <w:rPr>
                <w:color w:val="000000" w:themeColor="text1"/>
                <w:szCs w:val="28"/>
                <w:lang w:eastAsia="en-US"/>
              </w:rPr>
              <w:t>.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34875FD2" w14:textId="2B49AAC5" w:rsidR="00B72696" w:rsidRPr="00427406" w:rsidRDefault="00B72696" w:rsidP="00B72696">
            <w:pPr>
              <w:widowControl w:val="0"/>
              <w:jc w:val="center"/>
              <w:rPr>
                <w:color w:val="000000"/>
                <w:szCs w:val="28"/>
              </w:rPr>
            </w:pPr>
            <w:r w:rsidRPr="00444221">
              <w:rPr>
                <w:color w:val="000000" w:themeColor="text1"/>
                <w:szCs w:val="28"/>
                <w:lang w:eastAsia="en-US"/>
              </w:rPr>
              <w:lastRenderedPageBreak/>
              <w:t>3 м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873D5E1" w14:textId="77FC2F92" w:rsidR="00B72696" w:rsidRPr="00427406" w:rsidRDefault="00B72696" w:rsidP="00B72696">
            <w:pPr>
              <w:widowControl w:val="0"/>
              <w:jc w:val="center"/>
              <w:rPr>
                <w:color w:val="000000"/>
                <w:szCs w:val="28"/>
              </w:rPr>
            </w:pPr>
            <w:r w:rsidRPr="00444221">
              <w:rPr>
                <w:color w:val="000000" w:themeColor="text1"/>
                <w:szCs w:val="28"/>
                <w:lang w:eastAsia="en-US"/>
              </w:rPr>
              <w:t>3 этажа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EE0E35F" w14:textId="1A293145" w:rsidR="00B72696" w:rsidRPr="00427406" w:rsidRDefault="00B72696" w:rsidP="00B72696">
            <w:pPr>
              <w:widowControl w:val="0"/>
              <w:jc w:val="center"/>
              <w:rPr>
                <w:color w:val="000000"/>
                <w:szCs w:val="28"/>
              </w:rPr>
            </w:pPr>
            <w:r w:rsidRPr="00444221">
              <w:rPr>
                <w:color w:val="000000" w:themeColor="text1"/>
                <w:szCs w:val="28"/>
                <w:lang w:eastAsia="en-US"/>
              </w:rPr>
              <w:t>70%</w:t>
            </w:r>
          </w:p>
        </w:tc>
        <w:tc>
          <w:tcPr>
            <w:tcW w:w="2692" w:type="dxa"/>
            <w:shd w:val="clear" w:color="auto" w:fill="auto"/>
          </w:tcPr>
          <w:p w14:paraId="708DFF54" w14:textId="64943239" w:rsidR="00B72696" w:rsidRPr="00427406" w:rsidRDefault="00B72696" w:rsidP="00B72696">
            <w:pPr>
              <w:widowControl w:val="0"/>
              <w:autoSpaceDE w:val="0"/>
              <w:autoSpaceDN w:val="0"/>
              <w:ind w:right="204"/>
              <w:jc w:val="both"/>
              <w:rPr>
                <w:color w:val="000000"/>
                <w:szCs w:val="28"/>
                <w:lang w:eastAsia="en-US"/>
              </w:rPr>
            </w:pPr>
            <w:r w:rsidRPr="00444221">
              <w:rPr>
                <w:color w:val="000000" w:themeColor="text1"/>
                <w:szCs w:val="28"/>
              </w:rPr>
              <w:t>При проектировании руководствоваться строительными нормами и правилами, техническими регламентами</w:t>
            </w:r>
          </w:p>
        </w:tc>
      </w:tr>
      <w:tr w:rsidR="00B72696" w:rsidRPr="00427406" w14:paraId="52529958" w14:textId="77777777" w:rsidTr="00F15D05">
        <w:tc>
          <w:tcPr>
            <w:tcW w:w="15196" w:type="dxa"/>
            <w:gridSpan w:val="7"/>
            <w:shd w:val="clear" w:color="auto" w:fill="auto"/>
          </w:tcPr>
          <w:p w14:paraId="31422A04" w14:textId="4DFBC2EB" w:rsidR="00B72696" w:rsidRPr="00427406" w:rsidRDefault="00B72696" w:rsidP="00B72696">
            <w:pPr>
              <w:widowControl w:val="0"/>
              <w:rPr>
                <w:color w:val="000000"/>
                <w:szCs w:val="28"/>
              </w:rPr>
            </w:pPr>
            <w:r w:rsidRPr="00444221">
              <w:rPr>
                <w:color w:val="000000" w:themeColor="text1"/>
                <w:szCs w:val="28"/>
                <w:lang w:eastAsia="en-US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 </w:t>
            </w:r>
            <w:r w:rsidRPr="00444221">
              <w:rPr>
                <w:color w:val="000000" w:themeColor="text1"/>
                <w:szCs w:val="28"/>
              </w:rPr>
              <w:t>(</w:t>
            </w:r>
            <w:r w:rsidRPr="00444221">
              <w:rPr>
                <w:bCs/>
                <w:szCs w:val="28"/>
              </w:rPr>
              <w:t>Классификатор видов разрешенного использования земельных участков</w:t>
            </w:r>
            <w:r w:rsidRPr="00444221">
              <w:rPr>
                <w:color w:val="000000" w:themeColor="text1"/>
                <w:szCs w:val="28"/>
              </w:rPr>
              <w:t xml:space="preserve">, утвержденный Приказом </w:t>
            </w:r>
            <w:r w:rsidRPr="00444221">
              <w:rPr>
                <w:szCs w:val="28"/>
              </w:rPr>
              <w:t>Федеральной службы государственной регистрации, кадастра и картографии от 10 ноября 2020 г. N П/0412</w:t>
            </w:r>
            <w:r w:rsidRPr="00444221">
              <w:rPr>
                <w:color w:val="000000" w:themeColor="text1"/>
                <w:szCs w:val="28"/>
              </w:rPr>
              <w:t>)</w:t>
            </w:r>
            <w:r w:rsidRPr="00444221">
              <w:rPr>
                <w:color w:val="000000" w:themeColor="text1"/>
                <w:szCs w:val="28"/>
                <w:lang w:eastAsia="en-US"/>
              </w:rPr>
              <w:t>.</w:t>
            </w:r>
          </w:p>
        </w:tc>
      </w:tr>
    </w:tbl>
    <w:p w14:paraId="72435919" w14:textId="56DDCA49" w:rsidR="00B72696" w:rsidRDefault="009273C7" w:rsidP="00B72696">
      <w:pPr>
        <w:widowControl w:val="0"/>
        <w:jc w:val="both"/>
        <w:rPr>
          <w:szCs w:val="28"/>
        </w:rPr>
      </w:pPr>
      <w:r>
        <w:rPr>
          <w:szCs w:val="28"/>
        </w:rPr>
        <w:tab/>
        <w:t>4</w:t>
      </w:r>
      <w:r w:rsidR="00427406" w:rsidRPr="00427406">
        <w:rPr>
          <w:szCs w:val="28"/>
        </w:rPr>
        <w:t>.2. Позицию «</w:t>
      </w:r>
      <w:r w:rsidR="00B72696" w:rsidRPr="00444221">
        <w:rPr>
          <w:color w:val="000000" w:themeColor="text1"/>
          <w:szCs w:val="28"/>
        </w:rPr>
        <w:t>Предпринимательство»</w:t>
      </w:r>
      <w:r w:rsidR="00427406" w:rsidRPr="00427406">
        <w:rPr>
          <w:color w:val="000000"/>
          <w:szCs w:val="28"/>
        </w:rPr>
        <w:t xml:space="preserve"> </w:t>
      </w:r>
      <w:r w:rsidR="00B72696">
        <w:rPr>
          <w:szCs w:val="28"/>
        </w:rPr>
        <w:t>изложить в новой редакции;</w:t>
      </w:r>
    </w:p>
    <w:p w14:paraId="41CF9545" w14:textId="77777777" w:rsidR="00B72696" w:rsidRPr="00B72696" w:rsidRDefault="00B72696" w:rsidP="00B72696">
      <w:pPr>
        <w:widowControl w:val="0"/>
        <w:jc w:val="both"/>
        <w:rPr>
          <w:szCs w:val="28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946"/>
        <w:gridCol w:w="3024"/>
        <w:gridCol w:w="1983"/>
        <w:gridCol w:w="1986"/>
        <w:gridCol w:w="1983"/>
        <w:gridCol w:w="2692"/>
      </w:tblGrid>
      <w:tr w:rsidR="00B72696" w:rsidRPr="00427406" w14:paraId="6392770A" w14:textId="77777777" w:rsidTr="00E5578A">
        <w:tc>
          <w:tcPr>
            <w:tcW w:w="2582" w:type="dxa"/>
            <w:shd w:val="clear" w:color="auto" w:fill="auto"/>
          </w:tcPr>
          <w:p w14:paraId="15F9FA8C" w14:textId="6BF65D1B" w:rsidR="00B72696" w:rsidRPr="00427406" w:rsidRDefault="00B72696" w:rsidP="00B72696">
            <w:pPr>
              <w:widowControl w:val="0"/>
              <w:rPr>
                <w:color w:val="000000"/>
                <w:szCs w:val="28"/>
              </w:rPr>
            </w:pPr>
            <w:r w:rsidRPr="00444221">
              <w:rPr>
                <w:color w:val="000000" w:themeColor="text1"/>
                <w:szCs w:val="28"/>
              </w:rPr>
              <w:t xml:space="preserve">Предпринимательство </w:t>
            </w:r>
          </w:p>
        </w:tc>
        <w:tc>
          <w:tcPr>
            <w:tcW w:w="946" w:type="dxa"/>
            <w:shd w:val="clear" w:color="auto" w:fill="auto"/>
          </w:tcPr>
          <w:p w14:paraId="320D826F" w14:textId="7D3F1DF6" w:rsidR="00B72696" w:rsidRPr="00427406" w:rsidRDefault="00B72696" w:rsidP="00B72696">
            <w:pPr>
              <w:widowControl w:val="0"/>
              <w:jc w:val="center"/>
              <w:rPr>
                <w:color w:val="000000"/>
                <w:szCs w:val="28"/>
              </w:rPr>
            </w:pPr>
            <w:r w:rsidRPr="00444221">
              <w:rPr>
                <w:color w:val="000000" w:themeColor="text1"/>
                <w:szCs w:val="28"/>
              </w:rPr>
              <w:t>4.0.</w:t>
            </w:r>
          </w:p>
        </w:tc>
        <w:tc>
          <w:tcPr>
            <w:tcW w:w="3024" w:type="dxa"/>
            <w:shd w:val="clear" w:color="auto" w:fill="auto"/>
          </w:tcPr>
          <w:p w14:paraId="796D5E8D" w14:textId="77777777" w:rsidR="00B72696" w:rsidRPr="00444221" w:rsidRDefault="00B72696" w:rsidP="00B72696">
            <w:pPr>
              <w:widowControl w:val="0"/>
              <w:rPr>
                <w:color w:val="000000" w:themeColor="text1"/>
                <w:szCs w:val="28"/>
              </w:rPr>
            </w:pPr>
            <w:r w:rsidRPr="00444221">
              <w:rPr>
                <w:color w:val="000000" w:themeColor="text1"/>
                <w:szCs w:val="28"/>
              </w:rPr>
              <w:t>Предельные минимальные/максимальные размеры земельных участков не подлежат установлению.</w:t>
            </w:r>
          </w:p>
          <w:p w14:paraId="73D12E8C" w14:textId="77777777" w:rsidR="00B72696" w:rsidRPr="00444221" w:rsidRDefault="00B72696" w:rsidP="00B72696">
            <w:pPr>
              <w:widowControl w:val="0"/>
              <w:rPr>
                <w:color w:val="000000" w:themeColor="text1"/>
                <w:szCs w:val="28"/>
              </w:rPr>
            </w:pPr>
            <w:r w:rsidRPr="00444221">
              <w:rPr>
                <w:color w:val="000000" w:themeColor="text1"/>
                <w:szCs w:val="28"/>
              </w:rPr>
              <w:t xml:space="preserve">Минимальная площадь земельного участка – </w:t>
            </w:r>
            <w:r>
              <w:rPr>
                <w:color w:val="000000" w:themeColor="text1"/>
                <w:szCs w:val="28"/>
              </w:rPr>
              <w:t>400</w:t>
            </w:r>
            <w:r w:rsidRPr="00444221">
              <w:rPr>
                <w:color w:val="000000" w:themeColor="text1"/>
                <w:szCs w:val="28"/>
              </w:rPr>
              <w:t xml:space="preserve"> кв.м.</w:t>
            </w:r>
          </w:p>
          <w:p w14:paraId="19BE3E01" w14:textId="3AF39D48" w:rsidR="00B72696" w:rsidRPr="00427406" w:rsidRDefault="00B72696" w:rsidP="00B72696">
            <w:pPr>
              <w:widowControl w:val="0"/>
              <w:autoSpaceDE w:val="0"/>
              <w:autoSpaceDN w:val="0"/>
              <w:ind w:right="119" w:firstLine="3"/>
              <w:rPr>
                <w:color w:val="000000"/>
                <w:szCs w:val="28"/>
                <w:lang w:eastAsia="en-US"/>
              </w:rPr>
            </w:pPr>
            <w:r w:rsidRPr="00444221">
              <w:rPr>
                <w:color w:val="000000" w:themeColor="text1"/>
                <w:szCs w:val="28"/>
              </w:rPr>
              <w:t xml:space="preserve">Максимальная площадь земельного участка – </w:t>
            </w:r>
            <w:r>
              <w:rPr>
                <w:color w:val="000000" w:themeColor="text1"/>
                <w:szCs w:val="28"/>
              </w:rPr>
              <w:t>5000кв.м.</w:t>
            </w:r>
            <w:r w:rsidRPr="0044422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662E80C" w14:textId="3B390F2C" w:rsidR="00B72696" w:rsidRPr="00427406" w:rsidRDefault="00B72696" w:rsidP="00B7269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  <w:r w:rsidRPr="00444221">
              <w:rPr>
                <w:color w:val="000000" w:themeColor="text1"/>
                <w:szCs w:val="28"/>
              </w:rPr>
              <w:t xml:space="preserve"> м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FBE0C62" w14:textId="24F3838D" w:rsidR="00B72696" w:rsidRPr="00427406" w:rsidRDefault="00B72696" w:rsidP="00B72696">
            <w:pPr>
              <w:widowControl w:val="0"/>
              <w:jc w:val="center"/>
              <w:rPr>
                <w:color w:val="000000"/>
                <w:szCs w:val="28"/>
              </w:rPr>
            </w:pPr>
            <w:r w:rsidRPr="00444221">
              <w:rPr>
                <w:color w:val="000000" w:themeColor="text1"/>
                <w:szCs w:val="28"/>
              </w:rPr>
              <w:t>5 этажей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CC3CC8E" w14:textId="05CC6CF1" w:rsidR="00B72696" w:rsidRPr="00427406" w:rsidRDefault="00B72696" w:rsidP="00B72696">
            <w:pPr>
              <w:widowControl w:val="0"/>
              <w:jc w:val="center"/>
              <w:rPr>
                <w:color w:val="000000"/>
                <w:szCs w:val="28"/>
              </w:rPr>
            </w:pPr>
            <w:r w:rsidRPr="00444221">
              <w:rPr>
                <w:color w:val="000000" w:themeColor="text1"/>
                <w:szCs w:val="28"/>
              </w:rPr>
              <w:t>70%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48BBB16D" w14:textId="488551C8" w:rsidR="00B72696" w:rsidRPr="00427406" w:rsidRDefault="00B72696" w:rsidP="00B72696">
            <w:pPr>
              <w:widowControl w:val="0"/>
              <w:jc w:val="both"/>
              <w:rPr>
                <w:color w:val="000000"/>
                <w:szCs w:val="28"/>
              </w:rPr>
            </w:pPr>
            <w:r w:rsidRPr="00444221">
              <w:rPr>
                <w:szCs w:val="28"/>
              </w:rPr>
              <w:t>При проектировании руководствоваться строительными нормами и правилами, техническими регламентами</w:t>
            </w:r>
          </w:p>
        </w:tc>
      </w:tr>
      <w:tr w:rsidR="00B72696" w:rsidRPr="00427406" w14:paraId="22540EE8" w14:textId="77777777" w:rsidTr="00F15D05">
        <w:tc>
          <w:tcPr>
            <w:tcW w:w="15196" w:type="dxa"/>
            <w:gridSpan w:val="7"/>
            <w:shd w:val="clear" w:color="auto" w:fill="auto"/>
          </w:tcPr>
          <w:p w14:paraId="6FC2E18F" w14:textId="3D9F51C7" w:rsidR="00B72696" w:rsidRPr="00427406" w:rsidRDefault="00B72696" w:rsidP="00B72696">
            <w:pPr>
              <w:widowControl w:val="0"/>
              <w:rPr>
                <w:color w:val="000000"/>
                <w:szCs w:val="28"/>
              </w:rPr>
            </w:pPr>
            <w:r w:rsidRPr="00444221">
              <w:rPr>
                <w:color w:val="000000" w:themeColor="text1"/>
                <w:szCs w:val="2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 (</w:t>
            </w:r>
            <w:r w:rsidRPr="00444221">
              <w:rPr>
                <w:bCs/>
                <w:szCs w:val="28"/>
              </w:rPr>
              <w:t>Классификатор видов разрешенного использования земельных участков</w:t>
            </w:r>
            <w:r w:rsidRPr="00444221">
              <w:rPr>
                <w:color w:val="000000" w:themeColor="text1"/>
                <w:szCs w:val="28"/>
              </w:rPr>
              <w:t xml:space="preserve">, утвержденный Приказом </w:t>
            </w:r>
            <w:r w:rsidRPr="00444221">
              <w:rPr>
                <w:szCs w:val="28"/>
              </w:rPr>
              <w:t>Федеральной службы государственной регистрации, кадастра и картографии от 10 ноября 2020 г. N П/0412</w:t>
            </w:r>
            <w:r w:rsidRPr="00444221">
              <w:rPr>
                <w:color w:val="000000" w:themeColor="text1"/>
                <w:szCs w:val="28"/>
              </w:rPr>
              <w:t>).</w:t>
            </w:r>
          </w:p>
        </w:tc>
      </w:tr>
    </w:tbl>
    <w:p w14:paraId="539E43BE" w14:textId="1AC92B41" w:rsidR="00B72696" w:rsidRPr="00427406" w:rsidRDefault="009273C7" w:rsidP="00427406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4</w:t>
      </w:r>
      <w:r w:rsidR="00427406" w:rsidRPr="00427406">
        <w:rPr>
          <w:szCs w:val="28"/>
        </w:rPr>
        <w:t>.3. Позицию «</w:t>
      </w:r>
      <w:r w:rsidR="00B72696" w:rsidRPr="00444221">
        <w:rPr>
          <w:color w:val="000000" w:themeColor="text1"/>
          <w:szCs w:val="28"/>
        </w:rPr>
        <w:t>Пищевая промышленность</w:t>
      </w:r>
      <w:r w:rsidR="00427406" w:rsidRPr="00427406">
        <w:rPr>
          <w:color w:val="000000"/>
          <w:szCs w:val="28"/>
        </w:rPr>
        <w:t xml:space="preserve">» </w:t>
      </w:r>
      <w:r w:rsidR="00B72696">
        <w:rPr>
          <w:szCs w:val="28"/>
        </w:rPr>
        <w:t>изложить в новой редакции;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2848"/>
        <w:gridCol w:w="2166"/>
        <w:gridCol w:w="2167"/>
        <w:gridCol w:w="2167"/>
        <w:gridCol w:w="2276"/>
      </w:tblGrid>
      <w:tr w:rsidR="00B72696" w:rsidRPr="00427406" w14:paraId="23955BDC" w14:textId="77777777" w:rsidTr="00FE1AF7">
        <w:tc>
          <w:tcPr>
            <w:tcW w:w="2410" w:type="dxa"/>
            <w:shd w:val="clear" w:color="auto" w:fill="auto"/>
          </w:tcPr>
          <w:p w14:paraId="7D330874" w14:textId="11A195ED" w:rsidR="00B72696" w:rsidRPr="00427406" w:rsidRDefault="00B72696" w:rsidP="00B72696">
            <w:pPr>
              <w:widowControl w:val="0"/>
              <w:rPr>
                <w:color w:val="000000"/>
                <w:szCs w:val="28"/>
              </w:rPr>
            </w:pPr>
            <w:r w:rsidRPr="00444221">
              <w:rPr>
                <w:color w:val="000000" w:themeColor="text1"/>
                <w:szCs w:val="28"/>
              </w:rPr>
              <w:t xml:space="preserve">Пищевая промышленность </w:t>
            </w:r>
          </w:p>
        </w:tc>
        <w:tc>
          <w:tcPr>
            <w:tcW w:w="1134" w:type="dxa"/>
            <w:shd w:val="clear" w:color="auto" w:fill="auto"/>
          </w:tcPr>
          <w:p w14:paraId="29D842B4" w14:textId="71AA1155" w:rsidR="00B72696" w:rsidRPr="00427406" w:rsidRDefault="00B72696" w:rsidP="00B72696">
            <w:pPr>
              <w:widowControl w:val="0"/>
              <w:jc w:val="center"/>
              <w:rPr>
                <w:color w:val="000000"/>
                <w:szCs w:val="28"/>
              </w:rPr>
            </w:pPr>
            <w:r w:rsidRPr="00444221">
              <w:rPr>
                <w:color w:val="000000" w:themeColor="text1"/>
                <w:szCs w:val="28"/>
              </w:rPr>
              <w:t>6.4.</w:t>
            </w:r>
          </w:p>
        </w:tc>
        <w:tc>
          <w:tcPr>
            <w:tcW w:w="2848" w:type="dxa"/>
            <w:shd w:val="clear" w:color="auto" w:fill="auto"/>
          </w:tcPr>
          <w:p w14:paraId="3CF72E24" w14:textId="77777777" w:rsidR="00B72696" w:rsidRPr="00444221" w:rsidRDefault="00B72696" w:rsidP="00B72696">
            <w:pPr>
              <w:widowControl w:val="0"/>
              <w:rPr>
                <w:color w:val="000000" w:themeColor="text1"/>
                <w:szCs w:val="28"/>
              </w:rPr>
            </w:pPr>
            <w:r w:rsidRPr="00444221">
              <w:rPr>
                <w:color w:val="000000" w:themeColor="text1"/>
                <w:szCs w:val="28"/>
              </w:rPr>
              <w:t>Предельные минимальные/максим</w:t>
            </w:r>
            <w:r w:rsidRPr="00444221">
              <w:rPr>
                <w:color w:val="000000" w:themeColor="text1"/>
                <w:szCs w:val="28"/>
              </w:rPr>
              <w:lastRenderedPageBreak/>
              <w:t>альные размеры земельных участков не подлежат установлению.</w:t>
            </w:r>
          </w:p>
          <w:p w14:paraId="71B1F4D7" w14:textId="77777777" w:rsidR="00B72696" w:rsidRPr="00444221" w:rsidRDefault="00B72696" w:rsidP="00B72696">
            <w:pPr>
              <w:widowControl w:val="0"/>
              <w:rPr>
                <w:color w:val="000000" w:themeColor="text1"/>
                <w:szCs w:val="28"/>
              </w:rPr>
            </w:pPr>
            <w:r w:rsidRPr="00444221">
              <w:rPr>
                <w:color w:val="000000" w:themeColor="text1"/>
                <w:szCs w:val="28"/>
              </w:rPr>
              <w:t xml:space="preserve">Минимальная площадь земельного участка – </w:t>
            </w:r>
            <w:r>
              <w:rPr>
                <w:color w:val="000000" w:themeColor="text1"/>
                <w:szCs w:val="28"/>
              </w:rPr>
              <w:t>1000 кв.м.</w:t>
            </w:r>
          </w:p>
          <w:p w14:paraId="426D7352" w14:textId="530ACD2C" w:rsidR="00B72696" w:rsidRPr="00427406" w:rsidRDefault="00B72696" w:rsidP="00B72696">
            <w:pPr>
              <w:widowControl w:val="0"/>
              <w:ind w:left="-108"/>
              <w:jc w:val="both"/>
              <w:rPr>
                <w:color w:val="000000"/>
                <w:szCs w:val="28"/>
              </w:rPr>
            </w:pPr>
            <w:r w:rsidRPr="00444221">
              <w:rPr>
                <w:color w:val="000000" w:themeColor="text1"/>
                <w:szCs w:val="28"/>
              </w:rPr>
              <w:t>Максимальная</w:t>
            </w:r>
            <w:r>
              <w:rPr>
                <w:color w:val="000000" w:themeColor="text1"/>
                <w:szCs w:val="28"/>
              </w:rPr>
              <w:t xml:space="preserve"> площадь земельного участка – 70 000 кв.м</w:t>
            </w:r>
            <w:r w:rsidRPr="0044422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70382E90" w14:textId="74662BDB" w:rsidR="00B72696" w:rsidRPr="00427406" w:rsidRDefault="00B72696" w:rsidP="00B7269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</w:t>
            </w:r>
            <w:r w:rsidRPr="00444221">
              <w:rPr>
                <w:color w:val="000000" w:themeColor="text1"/>
                <w:szCs w:val="28"/>
              </w:rPr>
              <w:t xml:space="preserve"> м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365F4B1D" w14:textId="2C9853F0" w:rsidR="00B72696" w:rsidRPr="00427406" w:rsidRDefault="00B72696" w:rsidP="00B72696">
            <w:pPr>
              <w:widowControl w:val="0"/>
              <w:jc w:val="center"/>
              <w:rPr>
                <w:color w:val="000000"/>
                <w:szCs w:val="28"/>
              </w:rPr>
            </w:pPr>
            <w:r w:rsidRPr="00444221">
              <w:rPr>
                <w:color w:val="000000" w:themeColor="text1"/>
                <w:szCs w:val="28"/>
              </w:rPr>
              <w:t>Не подлежат установлению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00D17AAB" w14:textId="1C3AC98F" w:rsidR="00B72696" w:rsidRPr="00427406" w:rsidRDefault="00B72696" w:rsidP="00B72696">
            <w:pPr>
              <w:widowControl w:val="0"/>
              <w:jc w:val="center"/>
              <w:rPr>
                <w:color w:val="000000"/>
                <w:szCs w:val="28"/>
              </w:rPr>
            </w:pPr>
            <w:r w:rsidRPr="00444221">
              <w:rPr>
                <w:color w:val="000000" w:themeColor="text1"/>
                <w:szCs w:val="28"/>
              </w:rPr>
              <w:t>60%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05EE573C" w14:textId="129F0B1D" w:rsidR="00B72696" w:rsidRPr="00427406" w:rsidRDefault="00B72696" w:rsidP="00B72696">
            <w:pPr>
              <w:widowControl w:val="0"/>
              <w:ind w:left="-100"/>
              <w:jc w:val="both"/>
              <w:rPr>
                <w:color w:val="000000"/>
                <w:szCs w:val="28"/>
              </w:rPr>
            </w:pPr>
            <w:r w:rsidRPr="00444221">
              <w:rPr>
                <w:szCs w:val="28"/>
              </w:rPr>
              <w:t xml:space="preserve">При проектировании </w:t>
            </w:r>
            <w:r w:rsidRPr="00444221">
              <w:rPr>
                <w:szCs w:val="28"/>
              </w:rPr>
              <w:lastRenderedPageBreak/>
              <w:t>руководствоваться строительными нормами и правилами, техническими регламентами</w:t>
            </w:r>
          </w:p>
        </w:tc>
      </w:tr>
      <w:tr w:rsidR="00B72696" w:rsidRPr="00427406" w14:paraId="0BCDB253" w14:textId="77777777" w:rsidTr="00F15D05">
        <w:tc>
          <w:tcPr>
            <w:tcW w:w="15168" w:type="dxa"/>
            <w:gridSpan w:val="7"/>
            <w:shd w:val="clear" w:color="auto" w:fill="auto"/>
          </w:tcPr>
          <w:p w14:paraId="4D853EF9" w14:textId="36D745D5" w:rsidR="00B72696" w:rsidRPr="00427406" w:rsidRDefault="00B72696" w:rsidP="00B72696">
            <w:pPr>
              <w:widowControl w:val="0"/>
              <w:rPr>
                <w:color w:val="000000"/>
                <w:szCs w:val="28"/>
              </w:rPr>
            </w:pPr>
            <w:r w:rsidRPr="00444221">
              <w:rPr>
                <w:color w:val="000000" w:themeColor="text1"/>
                <w:szCs w:val="28"/>
              </w:rPr>
              <w:lastRenderedPageBreak/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изделий.</w:t>
            </w:r>
          </w:p>
        </w:tc>
      </w:tr>
    </w:tbl>
    <w:p w14:paraId="1A3B9F42" w14:textId="624E228E" w:rsidR="00737424" w:rsidRDefault="00427406" w:rsidP="00B72696">
      <w:pPr>
        <w:jc w:val="both"/>
      </w:pPr>
      <w:r w:rsidRPr="00427406">
        <w:rPr>
          <w:szCs w:val="28"/>
        </w:rPr>
        <w:tab/>
      </w:r>
    </w:p>
    <w:sectPr w:rsidR="00737424" w:rsidSect="00427406">
      <w:pgSz w:w="16838" w:h="11906" w:orient="landscape" w:code="9"/>
      <w:pgMar w:top="1418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B6013" w14:textId="77777777" w:rsidR="00ED100B" w:rsidRDefault="00ED100B">
      <w:r>
        <w:separator/>
      </w:r>
    </w:p>
  </w:endnote>
  <w:endnote w:type="continuationSeparator" w:id="0">
    <w:p w14:paraId="1C7D6B76" w14:textId="77777777" w:rsidR="00ED100B" w:rsidRDefault="00ED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C2EE9" w14:textId="77777777" w:rsidR="00097994" w:rsidRDefault="000979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E424D" w14:textId="77777777" w:rsidR="00ED100B" w:rsidRDefault="00ED100B">
      <w:r>
        <w:separator/>
      </w:r>
    </w:p>
  </w:footnote>
  <w:footnote w:type="continuationSeparator" w:id="0">
    <w:p w14:paraId="64003C67" w14:textId="77777777" w:rsidR="00ED100B" w:rsidRDefault="00ED1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048374"/>
      <w:docPartObj>
        <w:docPartGallery w:val="Page Numbers (Top of Page)"/>
        <w:docPartUnique/>
      </w:docPartObj>
    </w:sdtPr>
    <w:sdtEndPr/>
    <w:sdtContent>
      <w:p w14:paraId="2D4EF947" w14:textId="09554224" w:rsidR="004A7FB3" w:rsidRDefault="004A7FB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323">
          <w:rPr>
            <w:noProof/>
          </w:rPr>
          <w:t>4</w:t>
        </w:r>
        <w:r>
          <w:fldChar w:fldCharType="end"/>
        </w:r>
      </w:p>
    </w:sdtContent>
  </w:sdt>
  <w:p w14:paraId="3F185C4F" w14:textId="77777777" w:rsidR="004A7FB3" w:rsidRDefault="004A7F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55891"/>
    <w:multiLevelType w:val="multilevel"/>
    <w:tmpl w:val="53625CEE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" w15:restartNumberingAfterBreak="0">
    <w:nsid w:val="39E377C0"/>
    <w:multiLevelType w:val="multilevel"/>
    <w:tmpl w:val="A976A5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6BC69FF"/>
    <w:multiLevelType w:val="multilevel"/>
    <w:tmpl w:val="80AE2C10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596831EB"/>
    <w:multiLevelType w:val="hybridMultilevel"/>
    <w:tmpl w:val="73C6D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D62C0"/>
    <w:multiLevelType w:val="multilevel"/>
    <w:tmpl w:val="48D445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310F2"/>
    <w:rsid w:val="000363E0"/>
    <w:rsid w:val="0003671B"/>
    <w:rsid w:val="000456E0"/>
    <w:rsid w:val="00051088"/>
    <w:rsid w:val="00064595"/>
    <w:rsid w:val="00066153"/>
    <w:rsid w:val="0007069B"/>
    <w:rsid w:val="00080EA4"/>
    <w:rsid w:val="00087823"/>
    <w:rsid w:val="00097994"/>
    <w:rsid w:val="000B3A3A"/>
    <w:rsid w:val="000C2D90"/>
    <w:rsid w:val="000E34F6"/>
    <w:rsid w:val="000E42B1"/>
    <w:rsid w:val="000F6AC6"/>
    <w:rsid w:val="0013546A"/>
    <w:rsid w:val="00143108"/>
    <w:rsid w:val="00176EB5"/>
    <w:rsid w:val="00183168"/>
    <w:rsid w:val="001921DB"/>
    <w:rsid w:val="001B2E61"/>
    <w:rsid w:val="001D5CF3"/>
    <w:rsid w:val="00200EF3"/>
    <w:rsid w:val="00256B16"/>
    <w:rsid w:val="00265D6F"/>
    <w:rsid w:val="00272B5A"/>
    <w:rsid w:val="00275323"/>
    <w:rsid w:val="002802BE"/>
    <w:rsid w:val="002809B9"/>
    <w:rsid w:val="002A03D1"/>
    <w:rsid w:val="002A1054"/>
    <w:rsid w:val="002C283E"/>
    <w:rsid w:val="002C64AD"/>
    <w:rsid w:val="002C6B76"/>
    <w:rsid w:val="002D7698"/>
    <w:rsid w:val="002E5A7D"/>
    <w:rsid w:val="00311DAC"/>
    <w:rsid w:val="003142FF"/>
    <w:rsid w:val="00350270"/>
    <w:rsid w:val="00355AFF"/>
    <w:rsid w:val="0036013B"/>
    <w:rsid w:val="00362DAB"/>
    <w:rsid w:val="00364731"/>
    <w:rsid w:val="003918C2"/>
    <w:rsid w:val="003A0110"/>
    <w:rsid w:val="003C01D9"/>
    <w:rsid w:val="003D75E1"/>
    <w:rsid w:val="003E0F88"/>
    <w:rsid w:val="003E4898"/>
    <w:rsid w:val="003E64D7"/>
    <w:rsid w:val="003E6F99"/>
    <w:rsid w:val="003F53B8"/>
    <w:rsid w:val="003F78B1"/>
    <w:rsid w:val="00403BC2"/>
    <w:rsid w:val="00404386"/>
    <w:rsid w:val="00427406"/>
    <w:rsid w:val="00433F12"/>
    <w:rsid w:val="00440175"/>
    <w:rsid w:val="00444AA3"/>
    <w:rsid w:val="0046333B"/>
    <w:rsid w:val="00467E58"/>
    <w:rsid w:val="0047083E"/>
    <w:rsid w:val="004745B9"/>
    <w:rsid w:val="00482A25"/>
    <w:rsid w:val="00483403"/>
    <w:rsid w:val="004A7FB3"/>
    <w:rsid w:val="004C13F3"/>
    <w:rsid w:val="004C1783"/>
    <w:rsid w:val="004D125C"/>
    <w:rsid w:val="004F6BB4"/>
    <w:rsid w:val="005029BF"/>
    <w:rsid w:val="00505021"/>
    <w:rsid w:val="0052148E"/>
    <w:rsid w:val="00543AF4"/>
    <w:rsid w:val="005526D7"/>
    <w:rsid w:val="005840C7"/>
    <w:rsid w:val="005955BE"/>
    <w:rsid w:val="005E3464"/>
    <w:rsid w:val="005E42C5"/>
    <w:rsid w:val="005F1189"/>
    <w:rsid w:val="006008BC"/>
    <w:rsid w:val="00611F6C"/>
    <w:rsid w:val="006226EE"/>
    <w:rsid w:val="0062333F"/>
    <w:rsid w:val="00624C69"/>
    <w:rsid w:val="00650D71"/>
    <w:rsid w:val="00683E8C"/>
    <w:rsid w:val="006877A0"/>
    <w:rsid w:val="006B51C2"/>
    <w:rsid w:val="006B6636"/>
    <w:rsid w:val="006D706B"/>
    <w:rsid w:val="006F2B94"/>
    <w:rsid w:val="00705474"/>
    <w:rsid w:val="007067AC"/>
    <w:rsid w:val="00711570"/>
    <w:rsid w:val="00715A69"/>
    <w:rsid w:val="00722F71"/>
    <w:rsid w:val="00725654"/>
    <w:rsid w:val="00732586"/>
    <w:rsid w:val="00732AA0"/>
    <w:rsid w:val="00737424"/>
    <w:rsid w:val="00773367"/>
    <w:rsid w:val="007B39AC"/>
    <w:rsid w:val="008411A0"/>
    <w:rsid w:val="008570A5"/>
    <w:rsid w:val="008670C0"/>
    <w:rsid w:val="008741B6"/>
    <w:rsid w:val="008936EC"/>
    <w:rsid w:val="0089596A"/>
    <w:rsid w:val="008A73AF"/>
    <w:rsid w:val="008D19A4"/>
    <w:rsid w:val="008D4D89"/>
    <w:rsid w:val="008E09F7"/>
    <w:rsid w:val="009009F1"/>
    <w:rsid w:val="009060E7"/>
    <w:rsid w:val="009062C5"/>
    <w:rsid w:val="0091656E"/>
    <w:rsid w:val="009273C7"/>
    <w:rsid w:val="009441DF"/>
    <w:rsid w:val="00954F82"/>
    <w:rsid w:val="00960845"/>
    <w:rsid w:val="00985980"/>
    <w:rsid w:val="00991E10"/>
    <w:rsid w:val="0099767D"/>
    <w:rsid w:val="009B6D3C"/>
    <w:rsid w:val="009C011A"/>
    <w:rsid w:val="009C7E00"/>
    <w:rsid w:val="00A04F98"/>
    <w:rsid w:val="00A071D6"/>
    <w:rsid w:val="00A07CF9"/>
    <w:rsid w:val="00A15663"/>
    <w:rsid w:val="00A16F73"/>
    <w:rsid w:val="00A442D4"/>
    <w:rsid w:val="00A538A2"/>
    <w:rsid w:val="00A67A4A"/>
    <w:rsid w:val="00A701BA"/>
    <w:rsid w:val="00A84515"/>
    <w:rsid w:val="00AA77B8"/>
    <w:rsid w:val="00AC245E"/>
    <w:rsid w:val="00AE0868"/>
    <w:rsid w:val="00AE0B25"/>
    <w:rsid w:val="00AF0997"/>
    <w:rsid w:val="00B01DB0"/>
    <w:rsid w:val="00B04BAB"/>
    <w:rsid w:val="00B05E59"/>
    <w:rsid w:val="00B40190"/>
    <w:rsid w:val="00B6678D"/>
    <w:rsid w:val="00B72696"/>
    <w:rsid w:val="00B921B5"/>
    <w:rsid w:val="00BA087B"/>
    <w:rsid w:val="00BD0E4A"/>
    <w:rsid w:val="00BE742F"/>
    <w:rsid w:val="00BF4D3C"/>
    <w:rsid w:val="00BF545F"/>
    <w:rsid w:val="00C01942"/>
    <w:rsid w:val="00C122B7"/>
    <w:rsid w:val="00C17F88"/>
    <w:rsid w:val="00C2500A"/>
    <w:rsid w:val="00C34B6E"/>
    <w:rsid w:val="00C96D93"/>
    <w:rsid w:val="00CA5692"/>
    <w:rsid w:val="00CD2C72"/>
    <w:rsid w:val="00CF5332"/>
    <w:rsid w:val="00D03B78"/>
    <w:rsid w:val="00D50EBD"/>
    <w:rsid w:val="00D57939"/>
    <w:rsid w:val="00D661EA"/>
    <w:rsid w:val="00DC2159"/>
    <w:rsid w:val="00DD6642"/>
    <w:rsid w:val="00DF3619"/>
    <w:rsid w:val="00E57E72"/>
    <w:rsid w:val="00E63981"/>
    <w:rsid w:val="00E652E0"/>
    <w:rsid w:val="00E66FDD"/>
    <w:rsid w:val="00E86939"/>
    <w:rsid w:val="00EA1F2D"/>
    <w:rsid w:val="00EB0602"/>
    <w:rsid w:val="00EC4D56"/>
    <w:rsid w:val="00EC7B8D"/>
    <w:rsid w:val="00ED100B"/>
    <w:rsid w:val="00EE62F9"/>
    <w:rsid w:val="00EF399E"/>
    <w:rsid w:val="00F04FEA"/>
    <w:rsid w:val="00F12DEC"/>
    <w:rsid w:val="00F16989"/>
    <w:rsid w:val="00F22F1F"/>
    <w:rsid w:val="00F31ED4"/>
    <w:rsid w:val="00F52344"/>
    <w:rsid w:val="00F6686C"/>
    <w:rsid w:val="00F744C1"/>
    <w:rsid w:val="00F84252"/>
    <w:rsid w:val="00F947A9"/>
    <w:rsid w:val="00FA40DC"/>
    <w:rsid w:val="00FC4E9C"/>
    <w:rsid w:val="00FD05AD"/>
    <w:rsid w:val="00FE40EC"/>
    <w:rsid w:val="00FF07D7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A9AF9"/>
  <w15:docId w15:val="{FCFE6BE8-6C96-4DF9-9849-591D691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F12DEC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A7FB3"/>
    <w:rPr>
      <w:sz w:val="28"/>
    </w:rPr>
  </w:style>
  <w:style w:type="paragraph" w:styleId="ae">
    <w:name w:val="List Paragraph"/>
    <w:basedOn w:val="a"/>
    <w:uiPriority w:val="34"/>
    <w:qFormat/>
    <w:rsid w:val="00CF5332"/>
    <w:pPr>
      <w:ind w:left="720"/>
      <w:contextualSpacing/>
    </w:pPr>
  </w:style>
  <w:style w:type="paragraph" w:customStyle="1" w:styleId="ConsPlusNormal">
    <w:name w:val="ConsPlusNormal"/>
    <w:rsid w:val="004274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TableGridReport1">
    <w:name w:val="Table Grid Report1"/>
    <w:basedOn w:val="a1"/>
    <w:next w:val="af"/>
    <w:uiPriority w:val="39"/>
    <w:rsid w:val="00B72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B72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F099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8AC7032185257CF032EC0B718FE3B732337B7D71CA8A397B75CBFAE568E2ECA02BEAF7DD409C820FF371D6347C03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2DF66-8D6F-4623-923A-6F479D1E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397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143</cp:revision>
  <cp:lastPrinted>2022-10-25T04:41:00Z</cp:lastPrinted>
  <dcterms:created xsi:type="dcterms:W3CDTF">2022-04-12T12:04:00Z</dcterms:created>
  <dcterms:modified xsi:type="dcterms:W3CDTF">2022-10-25T04:41:00Z</dcterms:modified>
</cp:coreProperties>
</file>