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71" w:rsidRDefault="00876171" w:rsidP="005C0DCD">
      <w:pPr>
        <w:shd w:val="clear" w:color="auto" w:fill="FFFFFF"/>
        <w:spacing w:before="48"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40"/>
          <w:w w:val="142"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noProof/>
          <w:color w:val="000000"/>
          <w:spacing w:val="40"/>
          <w:w w:val="14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2881021</wp:posOffset>
            </wp:positionH>
            <wp:positionV relativeFrom="paragraph">
              <wp:posOffset>-163170</wp:posOffset>
            </wp:positionV>
            <wp:extent cx="690524" cy="76078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4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171" w:rsidRDefault="00876171" w:rsidP="005C0DCD">
      <w:pPr>
        <w:shd w:val="clear" w:color="auto" w:fill="FFFFFF"/>
        <w:spacing w:before="48"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40"/>
          <w:w w:val="142"/>
          <w:sz w:val="28"/>
          <w:szCs w:val="28"/>
          <w:lang w:eastAsia="ru-RU"/>
        </w:rPr>
      </w:pPr>
    </w:p>
    <w:p w:rsidR="00876171" w:rsidRDefault="00876171" w:rsidP="005C0DCD">
      <w:pPr>
        <w:shd w:val="clear" w:color="auto" w:fill="FFFFFF"/>
        <w:spacing w:before="48"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40"/>
          <w:w w:val="142"/>
          <w:sz w:val="28"/>
          <w:szCs w:val="28"/>
          <w:lang w:eastAsia="ru-RU"/>
        </w:rPr>
      </w:pPr>
    </w:p>
    <w:p w:rsidR="005C0DCD" w:rsidRPr="00876171" w:rsidRDefault="005C0DCD" w:rsidP="00876171">
      <w:pPr>
        <w:shd w:val="clear" w:color="auto" w:fill="FFFFFF"/>
        <w:spacing w:before="240" w:after="0" w:line="336" w:lineRule="exact"/>
        <w:ind w:left="1418" w:right="14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АДМИНИСТРАЦИ</w:t>
      </w:r>
      <w:r w:rsidR="00876171"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Я</w:t>
      </w: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876171"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БОРОДУЛЬСКОГО </w:t>
      </w:r>
      <w:r w:rsid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С</w:t>
      </w: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ЕЛЬСКОГО ПОСЕЛЕНИЯ </w:t>
      </w:r>
      <w:r w:rsidR="00876171"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ВЕРЕЩАГИНСКОГО РАЙОНА </w:t>
      </w: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ПЕРМСКОГО </w:t>
      </w:r>
      <w:r w:rsid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КРАЯ</w:t>
      </w:r>
    </w:p>
    <w:p w:rsidR="005C0DCD" w:rsidRPr="00876171" w:rsidRDefault="005C0DCD" w:rsidP="005C0DCD">
      <w:pPr>
        <w:shd w:val="clear" w:color="auto" w:fill="FFFFFF"/>
        <w:spacing w:after="0" w:line="336" w:lineRule="exact"/>
        <w:ind w:left="720" w:right="7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DCD" w:rsidRDefault="00876171" w:rsidP="00050A15">
      <w:pPr>
        <w:shd w:val="clear" w:color="auto" w:fill="FFFFFF"/>
        <w:tabs>
          <w:tab w:val="left" w:pos="6840"/>
        </w:tabs>
        <w:spacing w:after="0" w:line="336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0A15" w:rsidRPr="00876171" w:rsidRDefault="00050A15" w:rsidP="00050A15">
      <w:pPr>
        <w:shd w:val="clear" w:color="auto" w:fill="FFFFFF"/>
        <w:tabs>
          <w:tab w:val="left" w:pos="6840"/>
        </w:tabs>
        <w:spacing w:after="0" w:line="336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171" w:rsidRPr="00876171" w:rsidRDefault="00876171" w:rsidP="00876171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E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2E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 2016 года</w:t>
      </w:r>
      <w:r w:rsidR="0035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A0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</w:p>
    <w:p w:rsidR="00876171" w:rsidRPr="00876171" w:rsidRDefault="00876171" w:rsidP="00876171">
      <w:pPr>
        <w:shd w:val="clear" w:color="auto" w:fill="FFFFFF"/>
        <w:tabs>
          <w:tab w:val="left" w:pos="6840"/>
        </w:tabs>
        <w:spacing w:after="0" w:line="336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AB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Об оплате труда военно-учетн</w:t>
      </w:r>
      <w:r w:rsidR="00455CA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ого</w:t>
      </w: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5C0DCD" w:rsidRPr="00876171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работник</w:t>
      </w:r>
      <w:r w:rsidR="00455CA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а</w:t>
      </w: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455CA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</w:t>
      </w: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оенно-учетного стола, </w:t>
      </w:r>
    </w:p>
    <w:p w:rsidR="005C0DCD" w:rsidRPr="00876171" w:rsidRDefault="005C0DCD" w:rsidP="00050A15">
      <w:pPr>
        <w:shd w:val="clear" w:color="auto" w:fill="FFFFFF"/>
        <w:tabs>
          <w:tab w:val="left" w:pos="6840"/>
        </w:tabs>
        <w:spacing w:after="0" w:line="336" w:lineRule="exact"/>
        <w:ind w:left="72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замещающ</w:t>
      </w:r>
      <w:r w:rsidR="00455CA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его</w:t>
      </w:r>
      <w:proofErr w:type="gramEnd"/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должности не отнесенны</w:t>
      </w:r>
      <w:r w:rsidR="00455CA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е</w:t>
      </w:r>
    </w:p>
    <w:p w:rsidR="005C0DCD" w:rsidRPr="00876171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 должностям муниципальной службы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В целях упорядочения оплаты труда военно-учетн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ого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работник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оенно-учетного стола, замещающ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его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должности, не отнесенные к должностям муниципальной службы, и осуществляющих полномочия по воинскому учету в 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Бородульском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сельском поселении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ПОСТАНОВЛЯ</w:t>
      </w:r>
      <w:r w:rsidR="00050A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ЕТ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5C0DCD" w:rsidRPr="005C0DCD" w:rsidRDefault="005C0DCD" w:rsidP="00455CAB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  <w:lang w:eastAsia="ru-RU"/>
        </w:rPr>
        <w:t xml:space="preserve">     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Утвердить Положение об оплате труда военно-учетн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ого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работник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Военно-учетного стола, замещающ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его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должности, не являющи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еся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должностями муниципальной службы, и осуществляющ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его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полномочия по воинскому учету в </w:t>
      </w:r>
      <w:r w:rsidR="00455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Бородульском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сельском поселении, </w:t>
      </w:r>
      <w:proofErr w:type="gramStart"/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согласно </w:t>
      </w:r>
      <w:r w:rsidR="00050A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риложения</w:t>
      </w:r>
      <w:proofErr w:type="gramEnd"/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№ 1.</w:t>
      </w:r>
    </w:p>
    <w:p w:rsid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5CAB" w:rsidRPr="000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CAB" w:rsidRPr="000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="000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Бородульского сельского поселения от 31.01.2013 №11 «Об утверждении положения об оплате труда работников, занимающих должности, не отнесенные к должностям муниципальной службы администрации Бородульского сельского поселения» со дня вступления в силу настоящего Постановления.</w:t>
      </w:r>
    </w:p>
    <w:p w:rsidR="00050A15" w:rsidRPr="00050A15" w:rsidRDefault="00050A15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Настоящее Постановление вступает в силу с 1 октября 2016 года. </w:t>
      </w:r>
    </w:p>
    <w:p w:rsidR="005C0DCD" w:rsidRPr="005C0DCD" w:rsidRDefault="00455CAB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050A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5C0DCD"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proofErr w:type="gramStart"/>
      <w:r w:rsidR="005C0DCD"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="005C0DCD"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A15" w:rsidRDefault="005C0DCD" w:rsidP="00050A15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Глава </w:t>
      </w:r>
      <w:r w:rsidR="00050A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поселения – глава 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администрации </w:t>
      </w:r>
    </w:p>
    <w:p w:rsidR="005C0DCD" w:rsidRPr="005C0DCD" w:rsidRDefault="00050A15" w:rsidP="00050A15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Бородульского сельского поселения                                     А.П. Уточкин</w:t>
      </w:r>
      <w:r w:rsidR="005C0DCD"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DCD" w:rsidRPr="00050A15" w:rsidRDefault="005C0DCD" w:rsidP="00050A15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50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50A15">
        <w:rPr>
          <w:rFonts w:ascii="Times New Roman" w:hAnsi="Times New Roman" w:cs="Times New Roman"/>
          <w:sz w:val="24"/>
          <w:szCs w:val="24"/>
          <w:lang w:eastAsia="ru-RU"/>
        </w:rPr>
        <w:t>Приложение  № 1</w:t>
      </w:r>
    </w:p>
    <w:p w:rsidR="005C0DCD" w:rsidRPr="00050A15" w:rsidRDefault="005C0DCD" w:rsidP="00050A1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5C0DCD" w:rsidRPr="00050A15" w:rsidRDefault="00050A15" w:rsidP="00050A1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Бородульского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C0DCD" w:rsidRPr="00050A15" w:rsidRDefault="005C0DCD" w:rsidP="00050A1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50A1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5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1AE7">
        <w:rPr>
          <w:rFonts w:ascii="Times New Roman" w:hAnsi="Times New Roman" w:cs="Times New Roman"/>
          <w:sz w:val="24"/>
          <w:szCs w:val="24"/>
          <w:lang w:eastAsia="ru-RU"/>
        </w:rPr>
        <w:t xml:space="preserve"> 69</w:t>
      </w:r>
      <w:r w:rsidR="00050A1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50A15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A01AE7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05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A1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01AE7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05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A15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050A1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C0DCD" w:rsidRPr="00050A15" w:rsidRDefault="005C0DCD" w:rsidP="005556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0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0DCD" w:rsidRPr="00050A15" w:rsidRDefault="005C0DCD" w:rsidP="00050A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0A15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C0DCD" w:rsidRDefault="00050A15" w:rsidP="00050A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 оплате труда военно-учетного работника</w:t>
      </w:r>
      <w:r w:rsidR="005C0DCD" w:rsidRPr="0005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Военно-учетного стола, замещающ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его</w:t>
      </w:r>
      <w:r w:rsidR="005C0DCD" w:rsidRPr="0005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должности, не являющиеся должностями муниципальной службы, и осуществляющ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его</w:t>
      </w:r>
      <w:r w:rsidR="005C0DCD" w:rsidRPr="0005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полномочия по воинскому учету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Бородульском </w:t>
      </w:r>
      <w:r w:rsidR="005C0DCD" w:rsidRPr="00050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050A15" w:rsidRPr="00050A15" w:rsidRDefault="00050A15" w:rsidP="00050A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0DCD" w:rsidRPr="00050A15" w:rsidRDefault="00464F40" w:rsidP="005556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5451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Положение об оплате труда работник</w:t>
      </w:r>
      <w:r w:rsidR="005451E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Военно-учетного стола </w:t>
      </w:r>
      <w:r w:rsidR="005451E5">
        <w:rPr>
          <w:rFonts w:ascii="Times New Roman" w:hAnsi="Times New Roman" w:cs="Times New Roman"/>
          <w:sz w:val="24"/>
          <w:szCs w:val="24"/>
          <w:lang w:eastAsia="ru-RU"/>
        </w:rPr>
        <w:t>Бородульского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занимающ</w:t>
      </w:r>
      <w:r w:rsidR="005451E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должности, не отнесенны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к должностям муниципальной службы (далее Положение), разработано в соответствии с Трудовым кодексом РФ (ст. 144 ТК РФ), пунктом 11 Постановления Правительства РФ от 27 ноября 2006 № 719 Постановления Правительства РФ от 29 апреля 2006 № 258 «</w:t>
      </w:r>
      <w:proofErr w:type="gramStart"/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субвенциях на осуществлении полномочии по воинскому учету на территориях, где отсутствуют военные комиссариаты», Законом Пермского края от 03.02.2008 г. № 188 –ПК, Уставом </w:t>
      </w:r>
      <w:r w:rsidR="005451E5">
        <w:rPr>
          <w:rFonts w:ascii="Times New Roman" w:hAnsi="Times New Roman" w:cs="Times New Roman"/>
          <w:sz w:val="24"/>
          <w:szCs w:val="24"/>
          <w:lang w:eastAsia="ru-RU"/>
        </w:rPr>
        <w:t xml:space="preserve">Бородульского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C0DCD" w:rsidRPr="00050A15" w:rsidRDefault="00464F40" w:rsidP="009406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5451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Положение регулирует порядок и условия оплаты труда работник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Военно-Учетного стола, занимающ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должности, не отнесенны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должностям</w:t>
      </w:r>
      <w:proofErr w:type="gramEnd"/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службы и осуществляющ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по воинскому учету в </w:t>
      </w:r>
      <w:r>
        <w:rPr>
          <w:rFonts w:ascii="Times New Roman" w:hAnsi="Times New Roman" w:cs="Times New Roman"/>
          <w:sz w:val="24"/>
          <w:szCs w:val="24"/>
          <w:lang w:eastAsia="ru-RU"/>
        </w:rPr>
        <w:t>Бородульском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 к ним относятся: </w:t>
      </w:r>
    </w:p>
    <w:p w:rsidR="005C0DCD" w:rsidRPr="00050A15" w:rsidRDefault="005C0DCD" w:rsidP="005556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50A15">
        <w:rPr>
          <w:rFonts w:ascii="Times New Roman" w:hAnsi="Times New Roman" w:cs="Times New Roman"/>
          <w:sz w:val="24"/>
          <w:szCs w:val="24"/>
          <w:lang w:eastAsia="ru-RU"/>
        </w:rPr>
        <w:t>военно-учетного</w:t>
      </w:r>
      <w:proofErr w:type="gramEnd"/>
      <w:r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4F40">
        <w:rPr>
          <w:rFonts w:ascii="Times New Roman" w:hAnsi="Times New Roman" w:cs="Times New Roman"/>
          <w:sz w:val="24"/>
          <w:szCs w:val="24"/>
          <w:lang w:eastAsia="ru-RU"/>
        </w:rPr>
        <w:t>работник.</w:t>
      </w:r>
      <w:r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0DCD" w:rsidRPr="00050A15" w:rsidRDefault="00464F40" w:rsidP="009406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5451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Размер должностн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оклад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</w:t>
      </w:r>
      <w:r w:rsidR="00207608">
        <w:rPr>
          <w:rFonts w:ascii="Times New Roman" w:hAnsi="Times New Roman" w:cs="Times New Roman"/>
          <w:sz w:val="24"/>
          <w:szCs w:val="24"/>
          <w:lang w:eastAsia="ru-RU"/>
        </w:rPr>
        <w:t xml:space="preserve">я ежегодно Постановлением главы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207608">
        <w:rPr>
          <w:rFonts w:ascii="Times New Roman" w:hAnsi="Times New Roman" w:cs="Times New Roman"/>
          <w:sz w:val="24"/>
          <w:szCs w:val="24"/>
          <w:lang w:eastAsia="ru-RU"/>
        </w:rPr>
        <w:t xml:space="preserve"> Бородульского сельского поселения,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207608">
        <w:rPr>
          <w:rFonts w:ascii="Times New Roman" w:hAnsi="Times New Roman" w:cs="Times New Roman"/>
          <w:sz w:val="24"/>
          <w:szCs w:val="24"/>
          <w:lang w:eastAsia="ru-RU"/>
        </w:rPr>
        <w:t>нормативно-правовых актов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Пермского края, выделяющих объем субвенций на содержание военно-учетных работников на текущий год. </w:t>
      </w:r>
    </w:p>
    <w:p w:rsidR="005C0DCD" w:rsidRPr="00050A15" w:rsidRDefault="00940698" w:rsidP="002076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1.4. </w:t>
      </w:r>
      <w:r w:rsidR="005451E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Оплата труда военно-учетн</w:t>
      </w:r>
      <w:r w:rsidR="00464F40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</w:t>
      </w:r>
      <w:r w:rsidR="00464F4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Военно-учетного стола, занимающ</w:t>
      </w:r>
      <w:r w:rsidR="00464F4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должности, не являющиеся должностями муниципальной службы, и осуществляющ</w:t>
      </w:r>
      <w:r w:rsidR="00464F4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по воинскому учету в </w:t>
      </w:r>
      <w:r w:rsidR="00464F40">
        <w:rPr>
          <w:rFonts w:ascii="Times New Roman" w:hAnsi="Times New Roman" w:cs="Times New Roman"/>
          <w:sz w:val="24"/>
          <w:szCs w:val="24"/>
          <w:lang w:eastAsia="ru-RU"/>
        </w:rPr>
        <w:t xml:space="preserve">Бородульском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состоит из месячного должностного оклада и иных дополнительных выплат.</w:t>
      </w:r>
    </w:p>
    <w:p w:rsidR="005C0DCD" w:rsidRPr="00050A15" w:rsidRDefault="005C0DCD" w:rsidP="009406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4F4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50A15"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="00464F40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</w:t>
      </w:r>
      <w:r w:rsidR="00464F4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тся следующие ежемесячные дополнительные выплаты: </w:t>
      </w:r>
    </w:p>
    <w:p w:rsidR="005C0DCD" w:rsidRPr="00050A15" w:rsidRDefault="00464F40" w:rsidP="009406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A20D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) за сложность, напряженность, секретность и специальный режим работы</w:t>
      </w:r>
      <w:r w:rsidR="004A20DA">
        <w:rPr>
          <w:rFonts w:ascii="Times New Roman" w:hAnsi="Times New Roman" w:cs="Times New Roman"/>
          <w:sz w:val="24"/>
          <w:szCs w:val="24"/>
          <w:lang w:eastAsia="ru-RU"/>
        </w:rPr>
        <w:t xml:space="preserve">  - 20%  должностного оклада</w:t>
      </w:r>
      <w:proofErr w:type="gramStart"/>
      <w:r w:rsidR="004A20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C0DCD" w:rsidRPr="00050A15" w:rsidRDefault="00464F40" w:rsidP="009406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A20D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) ненормированный рабочий день</w:t>
      </w:r>
      <w:r w:rsidR="004A20DA">
        <w:rPr>
          <w:rFonts w:ascii="Times New Roman" w:hAnsi="Times New Roman" w:cs="Times New Roman"/>
          <w:sz w:val="24"/>
          <w:szCs w:val="24"/>
          <w:lang w:eastAsia="ru-RU"/>
        </w:rPr>
        <w:t xml:space="preserve">   -  25% должностного оклада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0DCD" w:rsidRPr="00050A15" w:rsidRDefault="004A20DA" w:rsidP="002076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онда оплаты труда военно-учетн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текущего года к очередному отпуску  может быть выплачена 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 xml:space="preserve"> разовая выплата и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материальная помощь 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размере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 xml:space="preserve">  по  одному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 xml:space="preserve">ому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оклад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0DCD" w:rsidRPr="00050A15" w:rsidRDefault="00207608" w:rsidP="009406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>Оплата труда военно-учетн</w:t>
      </w:r>
      <w:r w:rsidR="00940698">
        <w:rPr>
          <w:rFonts w:ascii="Times New Roman" w:hAnsi="Times New Roman" w:cs="Times New Roman"/>
          <w:sz w:val="24"/>
          <w:szCs w:val="24"/>
          <w:lang w:eastAsia="ru-RU"/>
        </w:rPr>
        <w:t>ого работника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Военно-учетного стола осуществляется за счет субвенций, выделяемых их федерального бюджета  через Министерство общественной безопасности Пермского края.</w:t>
      </w:r>
    </w:p>
    <w:p w:rsidR="005C0DCD" w:rsidRPr="005C0DCD" w:rsidRDefault="005C0DCD" w:rsidP="005C0D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F8B" w:rsidRDefault="008F6F8B"/>
    <w:sectPr w:rsidR="008F6F8B" w:rsidSect="0087617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DCD"/>
    <w:rsid w:val="00037E1E"/>
    <w:rsid w:val="00050A15"/>
    <w:rsid w:val="001074DB"/>
    <w:rsid w:val="00207608"/>
    <w:rsid w:val="002E1DFF"/>
    <w:rsid w:val="00321C9F"/>
    <w:rsid w:val="00355078"/>
    <w:rsid w:val="00455CAB"/>
    <w:rsid w:val="00464F40"/>
    <w:rsid w:val="004A20DA"/>
    <w:rsid w:val="005451E5"/>
    <w:rsid w:val="00555631"/>
    <w:rsid w:val="005C0DCD"/>
    <w:rsid w:val="00665569"/>
    <w:rsid w:val="00876171"/>
    <w:rsid w:val="008F6F8B"/>
    <w:rsid w:val="00940698"/>
    <w:rsid w:val="009D05AA"/>
    <w:rsid w:val="00A01AE7"/>
    <w:rsid w:val="00C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DCD"/>
    <w:rPr>
      <w:b/>
      <w:bCs/>
    </w:rPr>
  </w:style>
  <w:style w:type="paragraph" w:styleId="a4">
    <w:name w:val="No Spacing"/>
    <w:uiPriority w:val="1"/>
    <w:qFormat/>
    <w:rsid w:val="00555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17</cp:revision>
  <dcterms:created xsi:type="dcterms:W3CDTF">2013-06-07T09:05:00Z</dcterms:created>
  <dcterms:modified xsi:type="dcterms:W3CDTF">2016-09-08T06:03:00Z</dcterms:modified>
</cp:coreProperties>
</file>