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C7FB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D47456" w:rsidP="009E3CA9">
      <w:pPr>
        <w:rPr>
          <w:b/>
        </w:rPr>
      </w:pPr>
      <w:r w:rsidRPr="00D47456">
        <w:rPr>
          <w:b/>
          <w:color w:val="000000"/>
          <w:szCs w:val="28"/>
        </w:rPr>
        <w:t>59:16:3230102:135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47456" w:rsidRPr="00D47456">
        <w:rPr>
          <w:szCs w:val="28"/>
        </w:rPr>
        <w:t>59:16:3230102:13</w:t>
      </w:r>
      <w:r w:rsidR="00D47456">
        <w:rPr>
          <w:szCs w:val="28"/>
        </w:rPr>
        <w:t>5, р</w:t>
      </w:r>
      <w:r w:rsidR="00D47456" w:rsidRPr="00D47456">
        <w:rPr>
          <w:szCs w:val="28"/>
        </w:rPr>
        <w:t>асположенного по адресу: Пермский край, Верещагинский р-н, с/с Ленинский, урочище Поварня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D47456" w:rsidRPr="00D47456">
        <w:rPr>
          <w:szCs w:val="28"/>
        </w:rPr>
        <w:t>выявлена Пинаева Елена Витальевна</w:t>
      </w:r>
      <w:r>
        <w:rPr>
          <w:szCs w:val="28"/>
        </w:rPr>
        <w:t>.</w:t>
      </w:r>
    </w:p>
    <w:p w:rsidR="00E27874" w:rsidRDefault="00D47456" w:rsidP="00992720">
      <w:pPr>
        <w:ind w:firstLine="709"/>
        <w:jc w:val="both"/>
        <w:rPr>
          <w:szCs w:val="28"/>
        </w:rPr>
      </w:pPr>
      <w:r w:rsidRPr="00D47456">
        <w:rPr>
          <w:szCs w:val="28"/>
        </w:rPr>
        <w:t>2. Право собственности Пинаевой Елены Витальевны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серии РФ-II № 452230 от 20.09.1994г., выдано Верещагинским райкомземом.</w:t>
      </w:r>
    </w:p>
    <w:p w:rsidR="001B03B7" w:rsidRDefault="001B03B7" w:rsidP="00992720">
      <w:pPr>
        <w:ind w:firstLine="709"/>
        <w:jc w:val="both"/>
        <w:rPr>
          <w:szCs w:val="28"/>
        </w:rPr>
      </w:pPr>
    </w:p>
    <w:p w:rsidR="001B03B7" w:rsidRPr="00553406" w:rsidRDefault="001B03B7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47456" w:rsidRPr="00D47456">
        <w:rPr>
          <w:szCs w:val="28"/>
        </w:rPr>
        <w:t>Пинаева Елена Витальевна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47456">
        <w:rPr>
          <w:szCs w:val="28"/>
        </w:rPr>
        <w:t>Пинаевой Еленой Витальевной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47456">
        <w:rPr>
          <w:szCs w:val="28"/>
        </w:rPr>
        <w:t>Пинаевой Елены Витальевны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47456" w:rsidRPr="00D47456">
        <w:rPr>
          <w:szCs w:val="28"/>
        </w:rPr>
        <w:t>59:16:3230102:135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B5" w:rsidRDefault="003C7FB5">
      <w:r>
        <w:separator/>
      </w:r>
    </w:p>
  </w:endnote>
  <w:endnote w:type="continuationSeparator" w:id="0">
    <w:p w:rsidR="003C7FB5" w:rsidRDefault="003C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B5" w:rsidRDefault="003C7FB5">
      <w:r>
        <w:separator/>
      </w:r>
    </w:p>
  </w:footnote>
  <w:footnote w:type="continuationSeparator" w:id="0">
    <w:p w:rsidR="003C7FB5" w:rsidRDefault="003C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4745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C7FB5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CEFC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454-2302-481B-960D-CA4534AC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2023-06-07T11:00:00Z</dcterms:created>
  <dcterms:modified xsi:type="dcterms:W3CDTF">2023-06-07T11:00:00Z</dcterms:modified>
</cp:coreProperties>
</file>