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34" w:rsidRDefault="00083434" w:rsidP="00083434">
      <w:pPr>
        <w:ind w:firstLine="567"/>
        <w:jc w:val="center"/>
        <w:rPr>
          <w:sz w:val="32"/>
          <w:szCs w:val="28"/>
        </w:rPr>
      </w:pPr>
      <w:r w:rsidRPr="0033490B">
        <w:rPr>
          <w:bCs/>
          <w:sz w:val="32"/>
          <w:szCs w:val="26"/>
        </w:rPr>
        <w:t xml:space="preserve">План мероприятий по реализации стратегии </w:t>
      </w:r>
      <w:r w:rsidRPr="0033490B">
        <w:rPr>
          <w:sz w:val="32"/>
          <w:szCs w:val="28"/>
        </w:rPr>
        <w:t>социально – экономического развития муниципального образования Верещагинский городской округ Пермского края до 2036 года</w:t>
      </w:r>
      <w:r w:rsidR="00491430" w:rsidRPr="0033490B">
        <w:rPr>
          <w:sz w:val="32"/>
          <w:szCs w:val="28"/>
        </w:rPr>
        <w:t xml:space="preserve"> на период 2022-202</w:t>
      </w:r>
      <w:r w:rsidR="00444CEA" w:rsidRPr="0033490B">
        <w:rPr>
          <w:sz w:val="32"/>
          <w:szCs w:val="28"/>
        </w:rPr>
        <w:t xml:space="preserve">5 </w:t>
      </w:r>
      <w:r w:rsidR="00491430" w:rsidRPr="0033490B">
        <w:rPr>
          <w:sz w:val="32"/>
          <w:szCs w:val="28"/>
        </w:rPr>
        <w:t>годов</w:t>
      </w:r>
    </w:p>
    <w:p w:rsidR="0090650F" w:rsidRPr="0033490B" w:rsidRDefault="0090650F" w:rsidP="00083434">
      <w:pPr>
        <w:ind w:firstLine="567"/>
        <w:jc w:val="center"/>
        <w:rPr>
          <w:sz w:val="32"/>
          <w:szCs w:val="28"/>
        </w:rPr>
      </w:pPr>
    </w:p>
    <w:tbl>
      <w:tblPr>
        <w:tblW w:w="157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869"/>
        <w:gridCol w:w="2835"/>
        <w:gridCol w:w="3260"/>
        <w:gridCol w:w="993"/>
        <w:gridCol w:w="993"/>
        <w:gridCol w:w="1133"/>
        <w:gridCol w:w="992"/>
        <w:gridCol w:w="992"/>
        <w:gridCol w:w="13"/>
      </w:tblGrid>
      <w:tr w:rsidR="008B0612" w:rsidRPr="0033490B" w:rsidTr="00123A27">
        <w:trPr>
          <w:trHeight w:val="192"/>
          <w:tblHeader/>
        </w:trPr>
        <w:tc>
          <w:tcPr>
            <w:tcW w:w="668" w:type="dxa"/>
            <w:vMerge w:val="restart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№</w:t>
            </w:r>
          </w:p>
        </w:tc>
        <w:tc>
          <w:tcPr>
            <w:tcW w:w="3869" w:type="dxa"/>
            <w:vMerge w:val="restart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Наименование мероприятия, обеспечивающие достижение цели и задач социально – экономического развития Верещагинского городского округа</w:t>
            </w:r>
          </w:p>
        </w:tc>
        <w:tc>
          <w:tcPr>
            <w:tcW w:w="2835" w:type="dxa"/>
            <w:vMerge w:val="restart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8376" w:type="dxa"/>
            <w:gridSpan w:val="7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Ожидаемый результат</w:t>
            </w:r>
          </w:p>
        </w:tc>
      </w:tr>
      <w:tr w:rsidR="008B0612" w:rsidRPr="0033490B" w:rsidTr="00123A27">
        <w:trPr>
          <w:trHeight w:val="277"/>
          <w:tblHeader/>
        </w:trPr>
        <w:tc>
          <w:tcPr>
            <w:tcW w:w="668" w:type="dxa"/>
            <w:vMerge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Наименование показателя,</w:t>
            </w: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5116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Плановое значение показателя</w:t>
            </w:r>
          </w:p>
        </w:tc>
      </w:tr>
      <w:tr w:rsidR="008B0612" w:rsidRPr="0033490B" w:rsidTr="00123A27">
        <w:trPr>
          <w:gridAfter w:val="1"/>
          <w:wAfter w:w="13" w:type="dxa"/>
          <w:trHeight w:val="263"/>
          <w:tblHeader/>
        </w:trPr>
        <w:tc>
          <w:tcPr>
            <w:tcW w:w="668" w:type="dxa"/>
            <w:vMerge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90B">
              <w:rPr>
                <w:rFonts w:ascii="Times New Roman" w:hAnsi="Times New Roman"/>
                <w:sz w:val="24"/>
                <w:szCs w:val="28"/>
              </w:rPr>
              <w:t>2026 год</w:t>
            </w:r>
          </w:p>
        </w:tc>
      </w:tr>
      <w:tr w:rsidR="0033490B" w:rsidRPr="0033490B" w:rsidTr="007D42E3">
        <w:trPr>
          <w:gridAfter w:val="1"/>
          <w:wAfter w:w="13" w:type="dxa"/>
          <w:trHeight w:val="362"/>
        </w:trPr>
        <w:tc>
          <w:tcPr>
            <w:tcW w:w="668" w:type="dxa"/>
          </w:tcPr>
          <w:p w:rsidR="0033490B" w:rsidRPr="0033490B" w:rsidRDefault="0033490B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3490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6704" w:type="dxa"/>
            <w:gridSpan w:val="2"/>
            <w:vAlign w:val="center"/>
          </w:tcPr>
          <w:p w:rsidR="0033490B" w:rsidRDefault="0033490B" w:rsidP="0033490B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490B">
              <w:rPr>
                <w:rFonts w:ascii="Times New Roman" w:hAnsi="Times New Roman"/>
                <w:b/>
                <w:sz w:val="28"/>
                <w:szCs w:val="28"/>
              </w:rPr>
              <w:t>Рост экономического потенциала</w:t>
            </w:r>
          </w:p>
          <w:p w:rsidR="0090650F" w:rsidRPr="0033490B" w:rsidRDefault="0090650F" w:rsidP="0033490B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490B" w:rsidRPr="0033490B" w:rsidRDefault="0033490B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490B" w:rsidRPr="0033490B" w:rsidRDefault="0033490B" w:rsidP="002B7CD0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490B" w:rsidRPr="0033490B" w:rsidRDefault="0033490B" w:rsidP="002B7CD0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3490B" w:rsidRPr="0033490B" w:rsidRDefault="0033490B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490B" w:rsidRPr="0033490B" w:rsidRDefault="0033490B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490B" w:rsidRPr="0033490B" w:rsidRDefault="0033490B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Развитие отраслей промышленности на основе использования ресурсного потенциала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Задача: Развитие отрасли «Обрабатывающие производства»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1.1.1</w:t>
            </w:r>
          </w:p>
        </w:tc>
        <w:tc>
          <w:tcPr>
            <w:tcW w:w="3869" w:type="dxa"/>
          </w:tcPr>
          <w:p w:rsidR="008B0612" w:rsidRPr="0033490B" w:rsidRDefault="008B0612" w:rsidP="00C078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3490B">
              <w:rPr>
                <w:rFonts w:eastAsiaTheme="minorHAnsi"/>
                <w:szCs w:val="28"/>
                <w:lang w:eastAsia="en-US"/>
              </w:rPr>
              <w:t xml:space="preserve">Увеличение производства готовой продукции, </w:t>
            </w:r>
            <w:r w:rsidRPr="0033490B">
              <w:rPr>
                <w:szCs w:val="28"/>
              </w:rPr>
              <w:t>выполненных работ и услуг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E325C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4 509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5 296</w:t>
            </w: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4 590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5 386</w:t>
            </w: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4 696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5 510</w:t>
            </w: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4 700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5 653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5 293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Развитие производственного потенциала сельскохозяйственных предприятий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B7CD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Увеличение объема производства продукции растениеводства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Сохранение посевных площадей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Посевная площадь в хозяйствах всех категорий, га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35 000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28 880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35 300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28 980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35 600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29 000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35 600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29 200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29 000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7D42E3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Цель: Содействие инвестиционной деятельности и повышение инвестиционной привлекательности округа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7D42E3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Задача: Улучшение инвестиционного климата на территории Верещагинского городского округа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5.1.1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tabs>
                <w:tab w:val="num" w:pos="360"/>
              </w:tabs>
              <w:rPr>
                <w:color w:val="000000" w:themeColor="text1"/>
                <w:szCs w:val="28"/>
              </w:rPr>
            </w:pPr>
            <w:r w:rsidRPr="0033490B">
              <w:rPr>
                <w:rFonts w:eastAsia="Calibri"/>
                <w:color w:val="000000" w:themeColor="text1"/>
                <w:szCs w:val="28"/>
                <w:lang w:eastAsia="en-US"/>
              </w:rPr>
              <w:t>Привлечение инвестиций в муниципальное образование</w:t>
            </w:r>
          </w:p>
        </w:tc>
        <w:tc>
          <w:tcPr>
            <w:tcW w:w="2835" w:type="dxa"/>
            <w:vAlign w:val="center"/>
          </w:tcPr>
          <w:p w:rsidR="008B0612" w:rsidRPr="0033490B" w:rsidRDefault="00A80EB0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инвестиций в основной капитал на душу населения, 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10,67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11,03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11,1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FD09C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23,5</w:t>
            </w:r>
          </w:p>
          <w:p w:rsidR="008B0612" w:rsidRPr="0033490B" w:rsidRDefault="008B0612" w:rsidP="00FD09C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FD09C7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16,4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5.1.2</w:t>
            </w:r>
          </w:p>
        </w:tc>
        <w:tc>
          <w:tcPr>
            <w:tcW w:w="3869" w:type="dxa"/>
          </w:tcPr>
          <w:p w:rsidR="008B0612" w:rsidRPr="0033490B" w:rsidRDefault="008B0612" w:rsidP="00E617FF">
            <w:pPr>
              <w:tabs>
                <w:tab w:val="num" w:pos="360"/>
              </w:tabs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3490B">
              <w:rPr>
                <w:rFonts w:eastAsia="Calibri"/>
                <w:color w:val="000000" w:themeColor="text1"/>
                <w:szCs w:val="28"/>
                <w:lang w:eastAsia="en-US"/>
              </w:rPr>
              <w:t>Наличие инвестиционных проектов</w:t>
            </w:r>
          </w:p>
        </w:tc>
        <w:tc>
          <w:tcPr>
            <w:tcW w:w="2835" w:type="dxa"/>
            <w:vAlign w:val="center"/>
          </w:tcPr>
          <w:p w:rsidR="008B0612" w:rsidRPr="0033490B" w:rsidRDefault="00FD3A44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E617FF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инвестиционных проектов,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8B061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</w:t>
            </w:r>
          </w:p>
        </w:tc>
      </w:tr>
      <w:tr w:rsidR="008B0612" w:rsidRPr="0033490B" w:rsidTr="00123A27">
        <w:trPr>
          <w:gridAfter w:val="1"/>
          <w:wAfter w:w="13" w:type="dxa"/>
          <w:trHeight w:val="29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3490B">
              <w:rPr>
                <w:rFonts w:ascii="Times New Roman" w:hAnsi="Times New Roman"/>
                <w:b/>
              </w:rPr>
              <w:lastRenderedPageBreak/>
              <w:t>В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7D42E3" w:rsidRPr="0033490B" w:rsidRDefault="008B0612" w:rsidP="003D25B3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33490B">
              <w:rPr>
                <w:b/>
                <w:sz w:val="28"/>
                <w:szCs w:val="28"/>
              </w:rPr>
              <w:t>Формирование благоприятного социального климата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Defaul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Default"/>
              <w:contextualSpacing/>
              <w:rPr>
                <w:b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7D42E3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Соблюдение трудового законодательства, в том числе по своевременной выплате заработной платы и легализация трудовых отношений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shd w:val="clear" w:color="auto" w:fill="FFFFFF"/>
              <w:rPr>
                <w:szCs w:val="28"/>
              </w:rPr>
            </w:pPr>
            <w:r w:rsidRPr="0033490B">
              <w:rPr>
                <w:color w:val="000000"/>
                <w:szCs w:val="28"/>
              </w:rPr>
              <w:t>Мониторинг динамики уровня заработной платы, лега</w:t>
            </w:r>
            <w:r w:rsidRPr="0033490B">
              <w:rPr>
                <w:color w:val="000000"/>
                <w:szCs w:val="28"/>
                <w:shd w:val="clear" w:color="auto" w:fill="FFFFFF"/>
              </w:rPr>
              <w:t>лизация трудовых отношений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 экономического развития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42E3" w:rsidRPr="0033490B" w:rsidRDefault="008B0612" w:rsidP="00E5003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 по крупным и средним организациям, руб.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7D42E3">
              <w:rPr>
                <w:rFonts w:ascii="Times New Roman" w:hAnsi="Times New Roman"/>
              </w:rPr>
              <w:t>36 009,0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7D42E3">
              <w:rPr>
                <w:rFonts w:ascii="Times New Roman" w:hAnsi="Times New Roman"/>
              </w:rPr>
              <w:t>43 379,5</w:t>
            </w: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</w:rPr>
            </w:pPr>
            <w:r w:rsidRPr="007D42E3">
              <w:rPr>
                <w:rFonts w:ascii="Times New Roman" w:hAnsi="Times New Roman"/>
                <w:strike/>
              </w:rPr>
              <w:t xml:space="preserve">36 838,0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7D42E3">
              <w:rPr>
                <w:rFonts w:ascii="Times New Roman" w:hAnsi="Times New Roman"/>
              </w:rPr>
              <w:t>47 219,0</w:t>
            </w: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</w:rPr>
            </w:pPr>
            <w:r w:rsidRPr="007D42E3">
              <w:rPr>
                <w:rFonts w:ascii="Times New Roman" w:hAnsi="Times New Roman"/>
                <w:strike/>
              </w:rPr>
              <w:t>37 799,0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7D42E3">
              <w:rPr>
                <w:rFonts w:ascii="Times New Roman" w:hAnsi="Times New Roman"/>
              </w:rPr>
              <w:t>51 767,7</w:t>
            </w: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</w:rPr>
            </w:pPr>
            <w:r w:rsidRPr="007D42E3">
              <w:rPr>
                <w:rFonts w:ascii="Times New Roman" w:hAnsi="Times New Roman"/>
                <w:strike/>
              </w:rPr>
              <w:t>38 707,0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42E3">
              <w:rPr>
                <w:rFonts w:ascii="Times New Roman" w:hAnsi="Times New Roman"/>
                <w:color w:val="000000" w:themeColor="text1"/>
              </w:rPr>
              <w:t>56 497,2</w:t>
            </w: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</w:rPr>
            </w:pPr>
            <w:r w:rsidRPr="007D42E3">
              <w:rPr>
                <w:rFonts w:ascii="Times New Roman" w:hAnsi="Times New Roman"/>
                <w:strike/>
                <w:color w:val="000000" w:themeColor="text1"/>
              </w:rPr>
              <w:t>40 067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E50037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Цель: Обеспечение конкурентоспособности образования Верещагинского городского округа и воспитание гармонично развитой и социально ответственной личности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2.4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Реализация национального проекта «Образование»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2.4.3</w:t>
            </w:r>
          </w:p>
        </w:tc>
        <w:tc>
          <w:tcPr>
            <w:tcW w:w="3869" w:type="dxa"/>
            <w:shd w:val="clear" w:color="auto" w:fill="auto"/>
          </w:tcPr>
          <w:p w:rsidR="008B0612" w:rsidRPr="0090650F" w:rsidRDefault="008B0612" w:rsidP="003D25B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90650F">
              <w:rPr>
                <w:sz w:val="26"/>
                <w:szCs w:val="26"/>
              </w:rPr>
              <w:t xml:space="preserve">Предоставление услуг по присмотру, уходу за детьми, помощь в их образовании, используемые при отсутствии возможности предоставления места в детской дошкольной организации (замещающие механизмы: консультационный центр, служба ранней помощи, </w:t>
            </w:r>
            <w:proofErr w:type="spellStart"/>
            <w:r w:rsidRPr="0090650F">
              <w:rPr>
                <w:sz w:val="26"/>
                <w:szCs w:val="26"/>
              </w:rPr>
              <w:t>лекотека</w:t>
            </w:r>
            <w:proofErr w:type="spellEnd"/>
            <w:r w:rsidRPr="0090650F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contextualSpacing/>
              <w:jc w:val="center"/>
              <w:rPr>
                <w:color w:val="000000"/>
                <w:szCs w:val="28"/>
              </w:rPr>
            </w:pPr>
            <w:r w:rsidRPr="0033490B">
              <w:rPr>
                <w:color w:val="000000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  <w:shd w:val="clear" w:color="auto" w:fill="FFFF00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2.4.4</w:t>
            </w:r>
          </w:p>
        </w:tc>
        <w:tc>
          <w:tcPr>
            <w:tcW w:w="3869" w:type="dxa"/>
            <w:shd w:val="clear" w:color="auto" w:fill="FFFF00"/>
          </w:tcPr>
          <w:p w:rsidR="008B0612" w:rsidRPr="0033490B" w:rsidRDefault="008B0612" w:rsidP="003D25B3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33490B">
              <w:rPr>
                <w:szCs w:val="28"/>
              </w:rPr>
              <w:t xml:space="preserve">Обеспечение уровня </w:t>
            </w:r>
            <w:proofErr w:type="spellStart"/>
            <w:r w:rsidRPr="0033490B">
              <w:rPr>
                <w:szCs w:val="28"/>
              </w:rPr>
              <w:t>сформированности</w:t>
            </w:r>
            <w:proofErr w:type="spellEnd"/>
            <w:r w:rsidRPr="0033490B">
              <w:rPr>
                <w:szCs w:val="28"/>
              </w:rPr>
              <w:t xml:space="preserve"> предпосылок к учебной деятельности детей дошкольного возраста в дошкольных организациях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contextualSpacing/>
              <w:jc w:val="center"/>
              <w:rPr>
                <w:color w:val="000000"/>
                <w:szCs w:val="28"/>
              </w:rPr>
            </w:pPr>
            <w:r w:rsidRPr="0033490B">
              <w:rPr>
                <w:szCs w:val="28"/>
              </w:rPr>
              <w:t>Доля выпускников дошкольных организаций, принявших участие в скрининг-диагностике, %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7D42E3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Обеспечение населения доступной и качественной медицинской помощью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Задача: Совершенствование материально – технического уровня учреждений здравоохранения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  <w:shd w:val="clear" w:color="auto" w:fill="FFFFFF"/>
              </w:rPr>
              <w:t>Создание условий для повышения доступности медицинской помощи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ГБУЗ ПК «ВЦРБ»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построенных объектов, ед.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8B061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612" w:rsidRPr="0033490B" w:rsidTr="00123A27">
        <w:trPr>
          <w:gridAfter w:val="1"/>
          <w:wAfter w:w="13" w:type="dxa"/>
          <w:trHeight w:val="183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4.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Развитие сферы культуры и молодежной политики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4.3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Создание оптимальных условий функционирования и развития учреждений культуры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4.3.1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33490B">
              <w:rPr>
                <w:color w:val="auto"/>
                <w:sz w:val="28"/>
                <w:szCs w:val="28"/>
              </w:rPr>
              <w:t>Ремонт и капитальный ремонт зданий и сооружений учреждений культуры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Отдел культуры, молодежи и спорта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E50037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0037">
              <w:rPr>
                <w:rFonts w:ascii="Times New Roman" w:hAnsi="Times New Roman"/>
                <w:sz w:val="27"/>
                <w:szCs w:val="27"/>
              </w:rPr>
              <w:t>Количество отремонтированных зданий и сооружений учреждений культуры,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8B0612">
            <w:pPr>
              <w:jc w:val="center"/>
              <w:rPr>
                <w:color w:val="000000" w:themeColor="text1"/>
                <w:szCs w:val="28"/>
              </w:rPr>
            </w:pPr>
            <w:r w:rsidRPr="0033490B">
              <w:rPr>
                <w:color w:val="000000" w:themeColor="text1"/>
                <w:szCs w:val="28"/>
              </w:rPr>
              <w:t>2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4.3.2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Укрепление и развитие материальной-технической базы учреждений культуры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культуры, молодежи и спорта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учреждений культуры, улучшивших материально-техническую базу,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color w:val="000000" w:themeColor="text1"/>
                <w:szCs w:val="28"/>
              </w:rPr>
            </w:pPr>
            <w:r w:rsidRPr="0033490B">
              <w:rPr>
                <w:color w:val="000000" w:themeColor="text1"/>
                <w:szCs w:val="28"/>
              </w:rPr>
              <w:t>1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4.4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Содействие социальному, культурному, духовному развитию населения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4.4.1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Обеспечение доступности и качества библиотечных услуг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культуры, молодежи и спорта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посещений муниципальных библиотек, посещ.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42E3">
              <w:rPr>
                <w:rFonts w:ascii="Times New Roman" w:hAnsi="Times New Roman"/>
                <w:color w:val="000000" w:themeColor="text1"/>
              </w:rPr>
              <w:t>208 464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42E3">
              <w:rPr>
                <w:rFonts w:ascii="Times New Roman" w:hAnsi="Times New Roman"/>
                <w:color w:val="000000" w:themeColor="text1"/>
              </w:rPr>
              <w:t>218 887</w:t>
            </w: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7D42E3">
              <w:rPr>
                <w:rFonts w:ascii="Times New Roman" w:hAnsi="Times New Roman"/>
                <w:strike/>
                <w:color w:val="000000" w:themeColor="text1"/>
              </w:rPr>
              <w:t>208 464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7D42E3" w:rsidRDefault="008B0612" w:rsidP="00BB282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42E3">
              <w:rPr>
                <w:rFonts w:ascii="Times New Roman" w:hAnsi="Times New Roman"/>
                <w:color w:val="000000" w:themeColor="text1"/>
              </w:rPr>
              <w:t>218 887</w:t>
            </w:r>
          </w:p>
          <w:p w:rsidR="008B0612" w:rsidRPr="007D42E3" w:rsidRDefault="008B0612" w:rsidP="00BB282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B0612" w:rsidRPr="007D42E3" w:rsidRDefault="008B0612" w:rsidP="00BB282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42E3">
              <w:rPr>
                <w:rFonts w:ascii="Times New Roman" w:hAnsi="Times New Roman"/>
                <w:strike/>
                <w:color w:val="000000" w:themeColor="text1"/>
              </w:rPr>
              <w:t>208 464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42E3">
              <w:rPr>
                <w:rFonts w:ascii="Times New Roman" w:hAnsi="Times New Roman"/>
                <w:color w:val="000000" w:themeColor="text1"/>
              </w:rPr>
              <w:t>218 887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7D42E3" w:rsidRDefault="008B0612" w:rsidP="003D25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>218 887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5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Развитие физической культуры и массового спорта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037" w:rsidRPr="0033490B" w:rsidTr="0090650F">
        <w:trPr>
          <w:gridAfter w:val="1"/>
          <w:wAfter w:w="13" w:type="dxa"/>
          <w:trHeight w:val="277"/>
        </w:trPr>
        <w:tc>
          <w:tcPr>
            <w:tcW w:w="668" w:type="dxa"/>
          </w:tcPr>
          <w:p w:rsidR="00E50037" w:rsidRPr="0033490B" w:rsidRDefault="00E50037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5.2</w:t>
            </w:r>
          </w:p>
        </w:tc>
        <w:tc>
          <w:tcPr>
            <w:tcW w:w="15067" w:type="dxa"/>
            <w:gridSpan w:val="8"/>
            <w:shd w:val="clear" w:color="auto" w:fill="FFFFFF" w:themeFill="background1"/>
            <w:vAlign w:val="center"/>
          </w:tcPr>
          <w:p w:rsidR="00E50037" w:rsidRPr="0033490B" w:rsidRDefault="00E50037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Строительство новых спортивных сооружений, развитие инфраструктуры существующих объектов физической культуры и спорта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5.2.1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Строительство и реконструкция спортивных объектов</w:t>
            </w:r>
          </w:p>
        </w:tc>
        <w:tc>
          <w:tcPr>
            <w:tcW w:w="2835" w:type="dxa"/>
          </w:tcPr>
          <w:p w:rsidR="008B0612" w:rsidRPr="0090650F" w:rsidRDefault="008B0612" w:rsidP="00F740B1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0650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Отдел культуры, молодежи и спорта, </w:t>
            </w:r>
          </w:p>
          <w:p w:rsidR="00E50037" w:rsidRPr="0090650F" w:rsidRDefault="008B0612" w:rsidP="0090650F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0F">
              <w:rPr>
                <w:rFonts w:ascii="Times New Roman" w:hAnsi="Times New Roman"/>
                <w:color w:val="000000"/>
                <w:sz w:val="24"/>
                <w:szCs w:val="28"/>
              </w:rPr>
              <w:t>Отдел организационной работы и внутренней политики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оснащенных, установленных спортивных объектов,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50037" w:rsidRPr="0033490B" w:rsidTr="0090650F">
        <w:trPr>
          <w:gridAfter w:val="1"/>
          <w:wAfter w:w="13" w:type="dxa"/>
          <w:trHeight w:val="277"/>
        </w:trPr>
        <w:tc>
          <w:tcPr>
            <w:tcW w:w="668" w:type="dxa"/>
          </w:tcPr>
          <w:p w:rsidR="00E50037" w:rsidRPr="0033490B" w:rsidRDefault="00E50037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067" w:type="dxa"/>
            <w:gridSpan w:val="8"/>
            <w:shd w:val="clear" w:color="auto" w:fill="FFFFFF" w:themeFill="background1"/>
            <w:vAlign w:val="center"/>
          </w:tcPr>
          <w:p w:rsidR="00E50037" w:rsidRPr="0033490B" w:rsidRDefault="00E50037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округа</w:t>
            </w:r>
          </w:p>
        </w:tc>
      </w:tr>
      <w:tr w:rsidR="00E50037" w:rsidRPr="0033490B" w:rsidTr="0090650F">
        <w:trPr>
          <w:gridAfter w:val="1"/>
          <w:wAfter w:w="13" w:type="dxa"/>
          <w:trHeight w:val="277"/>
        </w:trPr>
        <w:tc>
          <w:tcPr>
            <w:tcW w:w="668" w:type="dxa"/>
          </w:tcPr>
          <w:p w:rsidR="00E50037" w:rsidRPr="0033490B" w:rsidRDefault="00E50037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6.1</w:t>
            </w:r>
          </w:p>
        </w:tc>
        <w:tc>
          <w:tcPr>
            <w:tcW w:w="15067" w:type="dxa"/>
            <w:gridSpan w:val="8"/>
            <w:shd w:val="clear" w:color="auto" w:fill="FFFFFF" w:themeFill="background1"/>
            <w:vAlign w:val="center"/>
          </w:tcPr>
          <w:p w:rsidR="00E50037" w:rsidRPr="0033490B" w:rsidRDefault="00E50037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Задача: 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6.1.1</w:t>
            </w:r>
          </w:p>
        </w:tc>
        <w:tc>
          <w:tcPr>
            <w:tcW w:w="3869" w:type="dxa"/>
          </w:tcPr>
          <w:p w:rsidR="00E50037" w:rsidRPr="0090650F" w:rsidRDefault="008B0612" w:rsidP="003D25B3">
            <w:pPr>
              <w:pStyle w:val="Default"/>
              <w:contextualSpacing/>
              <w:rPr>
                <w:sz w:val="26"/>
                <w:szCs w:val="26"/>
              </w:rPr>
            </w:pPr>
            <w:r w:rsidRPr="0090650F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Верещагинского городского округа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/>
                <w:sz w:val="28"/>
                <w:szCs w:val="28"/>
              </w:rPr>
              <w:t>Отдел организационной работы и внутренней политики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50037" w:rsidRPr="0090650F" w:rsidRDefault="008B0612" w:rsidP="0090650F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50F">
              <w:rPr>
                <w:rFonts w:ascii="Times New Roman" w:hAnsi="Times New Roman"/>
                <w:sz w:val="26"/>
                <w:szCs w:val="26"/>
              </w:rPr>
      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объектов, 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85,7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F740B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8B0612" w:rsidRPr="0033490B" w:rsidRDefault="008B0612" w:rsidP="00F740B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F740B1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85,7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91,67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91,67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3490B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947E7A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490B">
              <w:rPr>
                <w:rFonts w:ascii="Times New Roman" w:hAnsi="Times New Roman"/>
                <w:b/>
                <w:sz w:val="28"/>
                <w:szCs w:val="28"/>
              </w:rPr>
              <w:t>Рост качества среды жизнедеятельности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947E7A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Развитие коммунального хозяйства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Задача: Создание надежной системы теплоснабжения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1.1.1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Обеспечение технического развития систем теплоснабжения, находящихся в муниципальной  собственности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объектов теплоснабжения, в отношении которых проведены мероприятия по техническому развитию,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E50EA5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B0612" w:rsidRPr="0033490B" w:rsidRDefault="008B0612" w:rsidP="00E50EA5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E50EA5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Создание надежной системы водоснабжения и водоотведения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sz w:val="28"/>
                <w:szCs w:val="28"/>
              </w:rPr>
            </w:pPr>
            <w:r w:rsidRPr="0033490B">
              <w:rPr>
                <w:sz w:val="28"/>
                <w:szCs w:val="28"/>
              </w:rPr>
              <w:t>Ремонт скважин и обустройство санитарных зон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E50037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037">
              <w:rPr>
                <w:rFonts w:ascii="Times New Roman" w:hAnsi="Times New Roman"/>
                <w:sz w:val="26"/>
                <w:szCs w:val="26"/>
              </w:rPr>
              <w:t>Количество скважин, в отношении которых проведены мероприятия по ремонту и обустройству санитарных зон,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Ремонт  сетей водоснабжения и водоотведения</w:t>
            </w:r>
          </w:p>
        </w:tc>
        <w:tc>
          <w:tcPr>
            <w:tcW w:w="2835" w:type="dxa"/>
          </w:tcPr>
          <w:p w:rsidR="008B0612" w:rsidRPr="00E50037" w:rsidRDefault="008B0612" w:rsidP="003D25B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037">
              <w:rPr>
                <w:rFonts w:ascii="Times New Roman" w:hAnsi="Times New Roman"/>
                <w:sz w:val="26"/>
                <w:szCs w:val="26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отремонтированных  сетей водоснабжения и водоотведения, 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1 030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530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3 510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C04779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3 510</w:t>
            </w:r>
          </w:p>
          <w:p w:rsidR="008B0612" w:rsidRPr="0033490B" w:rsidRDefault="008B0612" w:rsidP="00C04779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C04779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0</w:t>
            </w:r>
          </w:p>
          <w:p w:rsidR="008B0612" w:rsidRPr="0033490B" w:rsidRDefault="008B0612" w:rsidP="003D25B3">
            <w:pPr>
              <w:jc w:val="center"/>
              <w:rPr>
                <w:strike/>
                <w:szCs w:val="28"/>
              </w:rPr>
            </w:pPr>
          </w:p>
          <w:p w:rsidR="008B0612" w:rsidRPr="0033490B" w:rsidRDefault="008B0612" w:rsidP="003D25B3">
            <w:pPr>
              <w:jc w:val="center"/>
              <w:rPr>
                <w:strike/>
                <w:szCs w:val="28"/>
              </w:rPr>
            </w:pPr>
            <w:r w:rsidRPr="0033490B">
              <w:rPr>
                <w:strike/>
                <w:szCs w:val="28"/>
              </w:rPr>
              <w:t>11 700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1.2.3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Реконструкция системы водоподготовки Верещагинского городского округа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E50037" w:rsidRDefault="008B0612" w:rsidP="003D25B3">
            <w:pPr>
              <w:pStyle w:val="2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003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ПСД с положительным заключением ГЭ/  Количество систем водоснабжения, в отношении которых проведены мероприятия по реконструкции, ед./ед.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0/0</w:t>
            </w:r>
          </w:p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1/0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0/1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0/0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1.2.4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Реконструкция системы водоотведения Верещагинского городского округа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ПСД с положительным заключением ГЭ/ Количество систем </w:t>
            </w:r>
            <w:proofErr w:type="gramStart"/>
            <w:r w:rsidRPr="0033490B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водоотведения,  в</w:t>
            </w:r>
            <w:proofErr w:type="gramEnd"/>
            <w:r w:rsidRPr="00334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отношении которых проведены мероприятия по реконструкции, ед./ед.</w:t>
            </w:r>
          </w:p>
          <w:p w:rsidR="0090650F" w:rsidRPr="0033490B" w:rsidRDefault="0090650F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 / 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8366FF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0/0</w:t>
            </w:r>
          </w:p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0 / 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 / 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0/0</w:t>
            </w:r>
          </w:p>
          <w:p w:rsidR="008B0612" w:rsidRPr="0033490B" w:rsidRDefault="008B0612" w:rsidP="003D25B3">
            <w:pPr>
              <w:jc w:val="center"/>
              <w:rPr>
                <w:szCs w:val="28"/>
              </w:rPr>
            </w:pPr>
          </w:p>
          <w:p w:rsidR="008B0612" w:rsidRPr="0033490B" w:rsidRDefault="008B0612" w:rsidP="003D25B3">
            <w:pPr>
              <w:jc w:val="center"/>
              <w:rPr>
                <w:strike/>
                <w:szCs w:val="28"/>
              </w:rPr>
            </w:pPr>
            <w:r w:rsidRPr="0033490B">
              <w:rPr>
                <w:strike/>
                <w:szCs w:val="28"/>
              </w:rPr>
              <w:t>0/1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Задача: Увеличение доступности подключения к сети газопровода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1.3.1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Строительство распределительного газопровода</w:t>
            </w:r>
          </w:p>
        </w:tc>
        <w:tc>
          <w:tcPr>
            <w:tcW w:w="2835" w:type="dxa"/>
            <w:vAlign w:val="center"/>
          </w:tcPr>
          <w:p w:rsidR="008B0612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E7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жилищно-коммунального хозяйства и инфраструктуры</w:t>
            </w:r>
          </w:p>
          <w:p w:rsidR="0090650F" w:rsidRPr="00947E7A" w:rsidRDefault="0090650F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вновь газифицированных населенных пунктов,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2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</w:t>
            </w:r>
            <w:r w:rsidR="00947E7A">
              <w:rPr>
                <w:rFonts w:ascii="Times New Roman" w:hAnsi="Times New Roman"/>
                <w:sz w:val="28"/>
                <w:szCs w:val="28"/>
              </w:rPr>
              <w:t>ь: Развитие жилищного хозяйства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Обеспечение населения округа доступным и комфортным жильем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2.1.1</w:t>
            </w:r>
          </w:p>
        </w:tc>
        <w:tc>
          <w:tcPr>
            <w:tcW w:w="3869" w:type="dxa"/>
          </w:tcPr>
          <w:p w:rsidR="008B0612" w:rsidRPr="00947E7A" w:rsidRDefault="008B0612" w:rsidP="003D25B3">
            <w:pPr>
              <w:pStyle w:val="Default"/>
              <w:contextualSpacing/>
              <w:rPr>
                <w:sz w:val="26"/>
                <w:szCs w:val="26"/>
              </w:rPr>
            </w:pPr>
            <w:r w:rsidRPr="00947E7A">
              <w:rPr>
                <w:sz w:val="26"/>
                <w:szCs w:val="26"/>
              </w:rPr>
              <w:t>Предоставление земельных участков для индивидуального жилищного строительства и строительства многоквартирных домов</w:t>
            </w:r>
          </w:p>
        </w:tc>
        <w:tc>
          <w:tcPr>
            <w:tcW w:w="2835" w:type="dxa"/>
            <w:vAlign w:val="center"/>
          </w:tcPr>
          <w:p w:rsidR="008B0612" w:rsidRPr="00947E7A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E7A">
              <w:rPr>
                <w:rFonts w:ascii="Times New Roman" w:hAnsi="Times New Roman"/>
                <w:sz w:val="26"/>
                <w:szCs w:val="26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Количество выделенных земельных участков, га /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9,286 / 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9,80</w:t>
            </w:r>
            <w:r w:rsidR="00947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90B">
              <w:rPr>
                <w:rFonts w:ascii="Times New Roman" w:hAnsi="Times New Roman"/>
                <w:sz w:val="28"/>
                <w:szCs w:val="28"/>
              </w:rPr>
              <w:t>/37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6,69 / 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6,72 / 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8,5 / 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8,6 / 42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Default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Задача: Обеспечение  безопасных и комфортных условий проживания населения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Defaul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Defaul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2.2.1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bCs/>
                <w:color w:val="000000" w:themeColor="text1"/>
                <w:sz w:val="28"/>
                <w:szCs w:val="28"/>
              </w:rPr>
              <w:t>Переселение граждан из аварийного ветхого жилья</w:t>
            </w:r>
          </w:p>
        </w:tc>
        <w:tc>
          <w:tcPr>
            <w:tcW w:w="2835" w:type="dxa"/>
            <w:vAlign w:val="center"/>
          </w:tcPr>
          <w:p w:rsidR="008B0612" w:rsidRPr="00947E7A" w:rsidRDefault="008B0612" w:rsidP="00947E7A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E7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Управление имущественных, земельных и </w:t>
            </w:r>
            <w:r w:rsidR="00947E7A" w:rsidRPr="00947E7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градостроительных отношений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pacing w:val="-5"/>
                <w:sz w:val="28"/>
                <w:szCs w:val="28"/>
              </w:rPr>
              <w:t>Площадь расселенных жилых помещений, м</w:t>
            </w:r>
            <w:r w:rsidRPr="0033490B">
              <w:rPr>
                <w:rFonts w:ascii="Times New Roman" w:hAnsi="Times New Roman"/>
                <w:color w:val="000000" w:themeColor="text1"/>
                <w:spacing w:val="-5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804,21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EB2C44" w:rsidRDefault="00EB2C44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2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242,9</w:t>
            </w:r>
          </w:p>
          <w:p w:rsidR="008B0612" w:rsidRPr="00EB2C44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EB2C44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EB2C44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1 109,50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EB2C44" w:rsidRPr="00EB2C44" w:rsidRDefault="00EB2C44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2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1 108,5</w:t>
            </w:r>
          </w:p>
          <w:p w:rsidR="008B0612" w:rsidRPr="00EB2C44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EB2C44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EB2C44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1 407,4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2 195,7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1 091,8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3 287,8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2.2.2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bCs/>
                <w:sz w:val="28"/>
                <w:szCs w:val="28"/>
              </w:rPr>
            </w:pPr>
            <w:r w:rsidRPr="0033490B">
              <w:rPr>
                <w:sz w:val="28"/>
                <w:szCs w:val="28"/>
              </w:rPr>
              <w:t>Снос ветхих и аварийных объектов недвижимости муниципальной собственности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Площадь снесенных ветхих и аварийных объектов недвижимости муниципальной собственности, </w:t>
            </w:r>
            <w:r w:rsidRPr="0033490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</w:t>
            </w:r>
            <w:r w:rsidRPr="003349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EB2C44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C44">
              <w:rPr>
                <w:rFonts w:ascii="Times New Roman" w:hAnsi="Times New Roman"/>
                <w:sz w:val="24"/>
                <w:szCs w:val="28"/>
              </w:rPr>
              <w:t>1 992,7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EB2C44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C44">
              <w:rPr>
                <w:rFonts w:ascii="Times New Roman" w:hAnsi="Times New Roman"/>
                <w:sz w:val="24"/>
                <w:szCs w:val="28"/>
              </w:rPr>
              <w:t>1 311,6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1 996,8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947E7A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Создание благоприятных условий для проживания населения на территории Верещагинского городского округа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Обеспечение функционирования сетей наружного освещения</w:t>
            </w:r>
          </w:p>
          <w:p w:rsidR="00947E7A" w:rsidRPr="0033490B" w:rsidRDefault="00947E7A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3.1.2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Ремонт сетей наружного освещения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отремонтированных сетей, 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5 310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7 870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4 120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3 685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1 925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1 925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3 840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947E7A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Улучшение с</w:t>
            </w:r>
            <w:r w:rsidR="00947E7A">
              <w:rPr>
                <w:rFonts w:ascii="Times New Roman" w:hAnsi="Times New Roman"/>
                <w:sz w:val="28"/>
                <w:szCs w:val="28"/>
              </w:rPr>
              <w:t>анитарного состояния территории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Устройство контейнерных площадок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Количество устроенных площадок сбора ТКО,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  <w:lang w:val="en-US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5759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B0612" w:rsidRPr="0033490B" w:rsidRDefault="008B0612" w:rsidP="0025759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25759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25759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B0612" w:rsidRPr="0033490B" w:rsidRDefault="008B0612" w:rsidP="0025759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257592">
            <w:pPr>
              <w:jc w:val="center"/>
              <w:rPr>
                <w:szCs w:val="28"/>
              </w:rPr>
            </w:pPr>
            <w:r w:rsidRPr="0033490B">
              <w:rPr>
                <w:strike/>
                <w:szCs w:val="28"/>
              </w:rPr>
              <w:t>14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3.2.2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Сбор и вывоз мусора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Объем мусора, вывезенного с несанкционированных свалок, 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z w:val="24"/>
                <w:szCs w:val="24"/>
              </w:rPr>
              <w:t>1 565,88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z w:val="24"/>
                <w:szCs w:val="24"/>
              </w:rPr>
              <w:t>1 738,4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z w:val="24"/>
                <w:szCs w:val="24"/>
              </w:rPr>
              <w:t>2 661,4</w:t>
            </w:r>
          </w:p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trike/>
                <w:sz w:val="24"/>
                <w:szCs w:val="24"/>
              </w:rPr>
              <w:t>1445,2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947E7A" w:rsidRDefault="008B0612" w:rsidP="00296B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z w:val="24"/>
                <w:szCs w:val="24"/>
              </w:rPr>
              <w:t>2 661,4</w:t>
            </w:r>
          </w:p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612" w:rsidRPr="00947E7A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trike/>
                <w:sz w:val="24"/>
                <w:szCs w:val="24"/>
              </w:rPr>
              <w:t>1 738,4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947E7A" w:rsidRDefault="008B0612" w:rsidP="00296B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7A">
              <w:rPr>
                <w:rFonts w:ascii="Times New Roman" w:hAnsi="Times New Roman"/>
                <w:sz w:val="24"/>
                <w:szCs w:val="24"/>
              </w:rPr>
              <w:t>2 661,4</w:t>
            </w:r>
          </w:p>
          <w:p w:rsidR="008B0612" w:rsidRPr="00947E7A" w:rsidRDefault="008B0612" w:rsidP="003D25B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B0612" w:rsidRPr="00947E7A" w:rsidRDefault="008B0612" w:rsidP="003D25B3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947E7A">
              <w:rPr>
                <w:strike/>
                <w:sz w:val="24"/>
                <w:szCs w:val="24"/>
              </w:rPr>
              <w:t>1 000,0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3.2.3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Предотвращение распространения и уничтожение борщевика Сосновского на территориях населенных пунктов</w:t>
            </w:r>
          </w:p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90650F" w:rsidRDefault="008B0612" w:rsidP="003D25B3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50F">
              <w:rPr>
                <w:rFonts w:ascii="Times New Roman" w:hAnsi="Times New Roman"/>
                <w:sz w:val="26"/>
                <w:szCs w:val="26"/>
              </w:rPr>
              <w:t>Площадь земельных участков, засоренных борщевиком Сосновского, на которой реализованы мероприятия по предотвращению распространения и уничтожению борщевика Сосновского, га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947E7A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947E7A" w:rsidP="004123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103,53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296B4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B0612" w:rsidRPr="0033490B" w:rsidRDefault="008B0612" w:rsidP="00296B4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296B46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5,090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0</w:t>
            </w:r>
          </w:p>
          <w:p w:rsidR="008B0612" w:rsidRPr="0033490B" w:rsidRDefault="008B0612" w:rsidP="003D25B3">
            <w:pPr>
              <w:jc w:val="center"/>
              <w:rPr>
                <w:szCs w:val="28"/>
              </w:rPr>
            </w:pPr>
          </w:p>
          <w:p w:rsidR="008B0612" w:rsidRPr="0033490B" w:rsidRDefault="008B0612" w:rsidP="003D25B3">
            <w:pPr>
              <w:jc w:val="center"/>
              <w:rPr>
                <w:strike/>
                <w:szCs w:val="28"/>
                <w:highlight w:val="yellow"/>
              </w:rPr>
            </w:pPr>
            <w:r w:rsidRPr="0033490B">
              <w:rPr>
                <w:strike/>
                <w:szCs w:val="28"/>
              </w:rPr>
              <w:t>100,0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Задача: Формировани</w:t>
            </w:r>
            <w:r w:rsidR="00D854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современной среды проживания </w:t>
            </w:r>
          </w:p>
          <w:p w:rsidR="0090650F" w:rsidRPr="0033490B" w:rsidRDefault="0090650F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3.3.2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rPr>
                <w:szCs w:val="28"/>
              </w:rPr>
            </w:pPr>
            <w:r w:rsidRPr="0033490B">
              <w:rPr>
                <w:szCs w:val="28"/>
              </w:rPr>
              <w:t>Благоустройство  дворовых  территорий</w:t>
            </w:r>
          </w:p>
        </w:tc>
        <w:tc>
          <w:tcPr>
            <w:tcW w:w="2835" w:type="dxa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 инфраструктуры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дворовых территорий, ед.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2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Обеспечение обществен</w:t>
            </w:r>
            <w:r w:rsidR="00D854A5">
              <w:rPr>
                <w:rFonts w:ascii="Times New Roman" w:hAnsi="Times New Roman"/>
                <w:sz w:val="28"/>
                <w:szCs w:val="28"/>
              </w:rPr>
              <w:t>ной безопасности и правопорядка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Профилактика преступлений, в том числе совершенных несовершеннолетними и</w:t>
            </w:r>
            <w:r w:rsidR="00D854A5">
              <w:rPr>
                <w:rFonts w:ascii="Times New Roman" w:hAnsi="Times New Roman"/>
                <w:sz w:val="28"/>
                <w:szCs w:val="28"/>
              </w:rPr>
              <w:t xml:space="preserve"> в отношении несовершеннолетних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8.1.1</w:t>
            </w:r>
          </w:p>
        </w:tc>
        <w:tc>
          <w:tcPr>
            <w:tcW w:w="3869" w:type="dxa"/>
          </w:tcPr>
          <w:p w:rsidR="008B0612" w:rsidRPr="0033490B" w:rsidRDefault="008B0612" w:rsidP="00866CE2">
            <w:pPr>
              <w:pStyle w:val="Default"/>
              <w:contextualSpacing/>
              <w:rPr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Снижение уровня преступности на территории округа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«Верещагинский»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Количество зарегистрированных преступлений,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490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470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480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470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jc w:val="center"/>
              <w:rPr>
                <w:szCs w:val="28"/>
              </w:rPr>
            </w:pPr>
            <w:r w:rsidRPr="0033490B">
              <w:rPr>
                <w:szCs w:val="28"/>
              </w:rPr>
              <w:t>460</w:t>
            </w:r>
          </w:p>
          <w:p w:rsidR="008B0612" w:rsidRPr="0033490B" w:rsidRDefault="008B0612" w:rsidP="003D25B3">
            <w:pPr>
              <w:jc w:val="center"/>
              <w:rPr>
                <w:szCs w:val="28"/>
              </w:rPr>
            </w:pPr>
          </w:p>
          <w:p w:rsidR="008B0612" w:rsidRPr="0033490B" w:rsidRDefault="008B0612" w:rsidP="003D25B3">
            <w:pPr>
              <w:jc w:val="center"/>
              <w:rPr>
                <w:strike/>
                <w:szCs w:val="28"/>
              </w:rPr>
            </w:pPr>
            <w:r w:rsidRPr="0033490B">
              <w:rPr>
                <w:strike/>
                <w:szCs w:val="28"/>
              </w:rPr>
              <w:t>440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Противодействие незаконному обороту алкогольной продукции и наркотических средств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8.2.1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33490B">
              <w:rPr>
                <w:color w:val="auto"/>
                <w:sz w:val="28"/>
                <w:szCs w:val="28"/>
              </w:rPr>
              <w:t>Выявление и пресечение фактов незаконной продажи алкогольной и спиртосодержащей продукции</w:t>
            </w:r>
          </w:p>
          <w:p w:rsidR="008B0612" w:rsidRPr="0033490B" w:rsidRDefault="008B0612" w:rsidP="003D25B3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«Верещагинский»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Количество нарушений выявленных за незаконную реализацию алкогольной и спиртосодержащей продукции,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8.2.2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rPr>
                <w:color w:val="FF0000"/>
                <w:sz w:val="28"/>
                <w:szCs w:val="28"/>
              </w:rPr>
            </w:pPr>
            <w:r w:rsidRPr="0033490B">
              <w:rPr>
                <w:color w:val="auto"/>
                <w:sz w:val="28"/>
                <w:szCs w:val="28"/>
              </w:rPr>
              <w:t>Выявление и пресечение фактов, связанных с незаконным оборотом наркотических средств и психотропных веществ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«Верещагинский»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90650F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50F">
              <w:rPr>
                <w:rFonts w:ascii="Times New Roman" w:hAnsi="Times New Roman"/>
                <w:sz w:val="26"/>
                <w:szCs w:val="26"/>
              </w:rPr>
              <w:t>Число лиц, совершивших нарушения за потребление наркотических средств и психотропных веществ,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21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8.3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Задача: Профилактика преступлений, совершаемых в общественных местах, в том числе на улице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8.3.2</w:t>
            </w:r>
          </w:p>
        </w:tc>
        <w:tc>
          <w:tcPr>
            <w:tcW w:w="3869" w:type="dxa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Совершенствование системы профилактических мер, направленных на противодействие терроризму и экстремизму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E5003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37">
              <w:rPr>
                <w:rFonts w:ascii="Times New Roman" w:hAnsi="Times New Roman"/>
                <w:sz w:val="24"/>
                <w:szCs w:val="28"/>
              </w:rPr>
              <w:t xml:space="preserve">МКУ «Центр по обеспечению мероприятий в области гражданской обороны, чрезвычайных ситуаций и пожарной безопасности </w:t>
            </w:r>
            <w:r w:rsidR="00E50037" w:rsidRPr="00E50037">
              <w:rPr>
                <w:rFonts w:ascii="Times New Roman" w:hAnsi="Times New Roman"/>
                <w:sz w:val="24"/>
                <w:szCs w:val="28"/>
              </w:rPr>
              <w:t>ВГО ПК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E50037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6"/>
              </w:rPr>
            </w:pPr>
            <w:r w:rsidRPr="00E50037">
              <w:rPr>
                <w:rFonts w:ascii="Times New Roman" w:hAnsi="Times New Roman"/>
                <w:color w:val="000000"/>
                <w:spacing w:val="-5"/>
                <w:sz w:val="24"/>
                <w:szCs w:val="26"/>
              </w:rPr>
              <w:t xml:space="preserve">Количество установленных камер </w:t>
            </w:r>
            <w:proofErr w:type="spellStart"/>
            <w:r w:rsidRPr="00E50037">
              <w:rPr>
                <w:rFonts w:ascii="Times New Roman" w:hAnsi="Times New Roman"/>
                <w:color w:val="000000"/>
                <w:spacing w:val="-5"/>
                <w:sz w:val="24"/>
                <w:szCs w:val="26"/>
              </w:rPr>
              <w:t>видеофиксации</w:t>
            </w:r>
            <w:proofErr w:type="spellEnd"/>
            <w:r w:rsidRPr="00E50037">
              <w:rPr>
                <w:rFonts w:ascii="Times New Roman" w:hAnsi="Times New Roman"/>
                <w:color w:val="000000"/>
                <w:spacing w:val="-5"/>
                <w:sz w:val="24"/>
                <w:szCs w:val="26"/>
              </w:rPr>
              <w:t xml:space="preserve"> и видеонаблюдения в местах массового пребывания (скопления) людей, на муниципальных объектах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50037">
              <w:rPr>
                <w:rFonts w:ascii="Times New Roman" w:hAnsi="Times New Roman"/>
                <w:color w:val="000000"/>
                <w:spacing w:val="-5"/>
                <w:sz w:val="24"/>
                <w:szCs w:val="26"/>
              </w:rPr>
              <w:t>(в том числе административных зданиях)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49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DF44DA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  <w:shd w:val="clear" w:color="auto" w:fill="FFFF00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8.3.3</w:t>
            </w:r>
          </w:p>
        </w:tc>
        <w:tc>
          <w:tcPr>
            <w:tcW w:w="3869" w:type="dxa"/>
            <w:shd w:val="clear" w:color="auto" w:fill="FFFF00"/>
          </w:tcPr>
          <w:p w:rsidR="008B0612" w:rsidRPr="0033490B" w:rsidRDefault="008B0612" w:rsidP="003D25B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Совершенствование системы профилактических мер, направленных на противодействие терроризму и экстремизму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Сектор информационных технологий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B0612" w:rsidRPr="00E50037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9724E5">
              <w:rPr>
                <w:rFonts w:ascii="Times New Roman" w:hAnsi="Times New Roman"/>
                <w:color w:val="000000"/>
                <w:spacing w:val="-5"/>
                <w:sz w:val="28"/>
                <w:szCs w:val="26"/>
              </w:rPr>
              <w:t>Количество работающих видеокамер, подключенных в Единую систему видеонаблюдения Пермского края, ед.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DF44DA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3D25B3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8.4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E50037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Задача: Совершенствование перв</w:t>
            </w:r>
            <w:r w:rsidR="00E500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ичных мер пожарной безопасности</w:t>
            </w:r>
          </w:p>
          <w:p w:rsidR="009724E5" w:rsidRPr="00E50037" w:rsidRDefault="009724E5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D25B3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8.4.1</w:t>
            </w:r>
          </w:p>
        </w:tc>
        <w:tc>
          <w:tcPr>
            <w:tcW w:w="3869" w:type="dxa"/>
          </w:tcPr>
          <w:p w:rsidR="008B0612" w:rsidRPr="0033490B" w:rsidRDefault="008B0612" w:rsidP="00E505D4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Ремонт (устройство) и содержание источников противопожарного водоснабжения (пирсов и пожарных водоемов, пожарных емкостей) и подъездных путей к ним</w:t>
            </w:r>
          </w:p>
        </w:tc>
        <w:tc>
          <w:tcPr>
            <w:tcW w:w="2835" w:type="dxa"/>
            <w:vAlign w:val="center"/>
          </w:tcPr>
          <w:p w:rsidR="008B0612" w:rsidRPr="009724E5" w:rsidRDefault="008B0612" w:rsidP="00E5003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724E5">
              <w:rPr>
                <w:rFonts w:ascii="Times New Roman" w:hAnsi="Times New Roman"/>
                <w:sz w:val="28"/>
                <w:szCs w:val="26"/>
              </w:rPr>
              <w:t xml:space="preserve">МКУ «Центр по обеспечению мероприятий в области гражданской обороны, чрезвычайных ситуаций и пожарной безопасности </w:t>
            </w:r>
            <w:r w:rsidR="00E50037" w:rsidRPr="009724E5">
              <w:rPr>
                <w:rFonts w:ascii="Times New Roman" w:hAnsi="Times New Roman"/>
                <w:sz w:val="28"/>
                <w:szCs w:val="26"/>
              </w:rPr>
              <w:t>ВГО ПК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Количество источников противопожарного водоснабжения,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57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67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8.4.2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9" w:type="dxa"/>
          </w:tcPr>
          <w:p w:rsidR="008B0612" w:rsidRPr="0033490B" w:rsidRDefault="008B0612" w:rsidP="00E505D4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Содержание и ремонт гидрантов, установка дополнительных гидрантов в населенных пунктах городского округа</w:t>
            </w:r>
          </w:p>
        </w:tc>
        <w:tc>
          <w:tcPr>
            <w:tcW w:w="2835" w:type="dxa"/>
            <w:vAlign w:val="center"/>
          </w:tcPr>
          <w:p w:rsidR="008B0612" w:rsidRDefault="008B0612" w:rsidP="00E5003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4E5">
              <w:rPr>
                <w:rFonts w:ascii="Times New Roman" w:hAnsi="Times New Roman"/>
                <w:sz w:val="28"/>
                <w:szCs w:val="28"/>
              </w:rPr>
              <w:t xml:space="preserve">МКУ «Центр по обеспечению мероприятий в области гражданской обороны, чрезвычайных ситуаций и пожарной безопасности </w:t>
            </w:r>
            <w:r w:rsidR="00E50037" w:rsidRPr="009724E5">
              <w:rPr>
                <w:rFonts w:ascii="Times New Roman" w:hAnsi="Times New Roman"/>
                <w:sz w:val="28"/>
                <w:szCs w:val="28"/>
              </w:rPr>
              <w:t>ВГО ПК</w:t>
            </w:r>
          </w:p>
          <w:p w:rsidR="009724E5" w:rsidRPr="009724E5" w:rsidRDefault="009724E5" w:rsidP="00E5003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Количество отремонтированных и установленных гидрантов,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9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3490B">
              <w:rPr>
                <w:rFonts w:ascii="Times New Roman" w:hAnsi="Times New Roman"/>
                <w:b/>
                <w:lang w:val="en-US"/>
              </w:rPr>
              <w:lastRenderedPageBreak/>
              <w:t>D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E50037" w:rsidRDefault="008B0612" w:rsidP="00E505D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Эффективная система муниципального управления</w:t>
            </w:r>
          </w:p>
          <w:p w:rsidR="009724E5" w:rsidRPr="0033490B" w:rsidRDefault="009724E5" w:rsidP="00E505D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E50037" w:rsidRDefault="008B0612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Цель: Обеспечение финансовой устойчивости бюджета Верещагинского городского округа Пермского края как результата качественного и эффективного управления муниципальными финансами</w:t>
            </w:r>
          </w:p>
          <w:p w:rsidR="009724E5" w:rsidRPr="0033490B" w:rsidRDefault="009724E5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1.1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E50037" w:rsidRDefault="008B0612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Задача: Повышение уровня бюджетной обеспеченности и сбалансированности местного бюджета</w:t>
            </w:r>
          </w:p>
          <w:p w:rsidR="009724E5" w:rsidRPr="0090650F" w:rsidRDefault="009724E5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1.1.1</w:t>
            </w:r>
          </w:p>
        </w:tc>
        <w:tc>
          <w:tcPr>
            <w:tcW w:w="3869" w:type="dxa"/>
          </w:tcPr>
          <w:p w:rsidR="008B0612" w:rsidRPr="0033490B" w:rsidRDefault="008B0612" w:rsidP="005B4CB2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Увеличение поступлений налоговых и неналоговых доходов</w:t>
            </w:r>
          </w:p>
        </w:tc>
        <w:tc>
          <w:tcPr>
            <w:tcW w:w="2835" w:type="dxa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финансов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E50037" w:rsidRDefault="008B0612" w:rsidP="00E505D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50037">
              <w:rPr>
                <w:color w:val="000000" w:themeColor="text1"/>
                <w:spacing w:val="-5"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муниципального образования, 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E505D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  <w:shd w:val="clear" w:color="auto" w:fill="FFFF00"/>
          </w:tcPr>
          <w:p w:rsidR="008B0612" w:rsidRPr="0033490B" w:rsidRDefault="008B0612" w:rsidP="00B6340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1.1.2</w:t>
            </w:r>
          </w:p>
        </w:tc>
        <w:tc>
          <w:tcPr>
            <w:tcW w:w="3869" w:type="dxa"/>
            <w:shd w:val="clear" w:color="auto" w:fill="FFFF00"/>
          </w:tcPr>
          <w:p w:rsidR="008B0612" w:rsidRPr="0033490B" w:rsidRDefault="008B0612" w:rsidP="00B63403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Увеличение поступлений налоговых и неналоговых доходов</w:t>
            </w:r>
          </w:p>
        </w:tc>
        <w:tc>
          <w:tcPr>
            <w:tcW w:w="2835" w:type="dxa"/>
            <w:shd w:val="clear" w:color="auto" w:fill="FFFF00"/>
          </w:tcPr>
          <w:p w:rsidR="008B0612" w:rsidRPr="0033490B" w:rsidRDefault="008B0612" w:rsidP="00B6340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финансов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B0612" w:rsidRPr="00E50037" w:rsidRDefault="008B0612" w:rsidP="00B63403">
            <w:pPr>
              <w:jc w:val="center"/>
              <w:rPr>
                <w:color w:val="000000" w:themeColor="text1"/>
                <w:spacing w:val="-5"/>
                <w:sz w:val="26"/>
                <w:szCs w:val="26"/>
              </w:rPr>
            </w:pPr>
            <w:r w:rsidRPr="00E50037">
              <w:rPr>
                <w:color w:val="000000" w:themeColor="text1"/>
                <w:spacing w:val="-5"/>
                <w:sz w:val="26"/>
                <w:szCs w:val="26"/>
              </w:rPr>
              <w:t>Прирост налоговых и неналоговых доходов местного бюджета в сопоставимых условиях (за исключением поступлений налоговых доходов по дополнительным нормативам отчислений) в общем объеме доходов бюджета муниципального образования, %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B6340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B6340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8B0612" w:rsidRPr="0033490B" w:rsidRDefault="008B0612" w:rsidP="00CB4A2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&gt;</w:t>
            </w: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CB4A27">
            <w:pPr>
              <w:jc w:val="center"/>
              <w:rPr>
                <w:szCs w:val="28"/>
              </w:rPr>
            </w:pPr>
            <w:r w:rsidRPr="0033490B">
              <w:rPr>
                <w:color w:val="000000" w:themeColor="text1"/>
                <w:szCs w:val="28"/>
                <w:u w:val="single"/>
                <w:lang w:val="en-US"/>
              </w:rPr>
              <w:t>&gt;</w:t>
            </w:r>
            <w:r w:rsidRPr="0033490B">
              <w:rPr>
                <w:color w:val="000000" w:themeColor="text1"/>
                <w:szCs w:val="28"/>
              </w:rPr>
              <w:t xml:space="preserve"> </w:t>
            </w:r>
            <w:r w:rsidRPr="0033490B">
              <w:rPr>
                <w:color w:val="000000" w:themeColor="text1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CB4A27">
            <w:pPr>
              <w:jc w:val="center"/>
              <w:rPr>
                <w:szCs w:val="28"/>
              </w:rPr>
            </w:pPr>
            <w:r w:rsidRPr="0033490B">
              <w:rPr>
                <w:color w:val="000000" w:themeColor="text1"/>
                <w:szCs w:val="28"/>
                <w:u w:val="single"/>
                <w:lang w:val="en-US"/>
              </w:rPr>
              <w:t>&gt;</w:t>
            </w:r>
            <w:r w:rsidRPr="0033490B">
              <w:rPr>
                <w:color w:val="000000" w:themeColor="text1"/>
                <w:szCs w:val="28"/>
              </w:rPr>
              <w:t xml:space="preserve"> </w:t>
            </w:r>
            <w:r w:rsidRPr="0033490B">
              <w:rPr>
                <w:color w:val="000000" w:themeColor="text1"/>
                <w:szCs w:val="28"/>
                <w:lang w:val="en-US"/>
              </w:rPr>
              <w:t>5</w:t>
            </w:r>
          </w:p>
        </w:tc>
      </w:tr>
      <w:tr w:rsidR="00E50037" w:rsidRPr="0033490B" w:rsidTr="0090650F">
        <w:trPr>
          <w:gridAfter w:val="1"/>
          <w:wAfter w:w="13" w:type="dxa"/>
          <w:trHeight w:val="277"/>
        </w:trPr>
        <w:tc>
          <w:tcPr>
            <w:tcW w:w="668" w:type="dxa"/>
          </w:tcPr>
          <w:p w:rsidR="00E50037" w:rsidRPr="0033490B" w:rsidRDefault="00E50037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5067" w:type="dxa"/>
            <w:gridSpan w:val="8"/>
            <w:shd w:val="clear" w:color="auto" w:fill="FFFFFF" w:themeFill="background1"/>
            <w:vAlign w:val="center"/>
          </w:tcPr>
          <w:p w:rsidR="00E50037" w:rsidRPr="0033490B" w:rsidRDefault="00E50037" w:rsidP="00E50037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Цель: Обеспечение эффективного взаимодействия общества и органов местного самоуправления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ВГО</w:t>
            </w:r>
          </w:p>
        </w:tc>
      </w:tr>
      <w:tr w:rsidR="00E50037" w:rsidRPr="0033490B" w:rsidTr="0090650F">
        <w:trPr>
          <w:gridAfter w:val="1"/>
          <w:wAfter w:w="13" w:type="dxa"/>
          <w:trHeight w:val="277"/>
        </w:trPr>
        <w:tc>
          <w:tcPr>
            <w:tcW w:w="668" w:type="dxa"/>
          </w:tcPr>
          <w:p w:rsidR="00E50037" w:rsidRPr="0033490B" w:rsidRDefault="00E50037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5067" w:type="dxa"/>
            <w:gridSpan w:val="8"/>
            <w:shd w:val="clear" w:color="auto" w:fill="FFFFFF" w:themeFill="background1"/>
            <w:vAlign w:val="center"/>
          </w:tcPr>
          <w:p w:rsidR="00E50037" w:rsidRPr="0033490B" w:rsidRDefault="00E50037" w:rsidP="005B4CB2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Задача: Поддержка инициатив жителей Верещагинского городского округа в решении вопросов местного значения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3.1.1</w:t>
            </w:r>
          </w:p>
        </w:tc>
        <w:tc>
          <w:tcPr>
            <w:tcW w:w="3869" w:type="dxa"/>
          </w:tcPr>
          <w:p w:rsidR="008B0612" w:rsidRPr="00E50037" w:rsidRDefault="008B0612" w:rsidP="005B4CB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33490B">
              <w:rPr>
                <w:szCs w:val="28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Отдел организационной работы и внутренней политики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НКО, получивших поддержку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3869" w:type="dxa"/>
          </w:tcPr>
          <w:p w:rsidR="008B0612" w:rsidRPr="0033490B" w:rsidRDefault="008B0612" w:rsidP="005B4CB2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Реализация проектов инициативного бюджетирования</w:t>
            </w:r>
          </w:p>
        </w:tc>
        <w:tc>
          <w:tcPr>
            <w:tcW w:w="2835" w:type="dxa"/>
            <w:vAlign w:val="center"/>
          </w:tcPr>
          <w:p w:rsidR="008B0612" w:rsidRPr="0033490B" w:rsidRDefault="00A80EB0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организационной работы и внутренней политики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проектов, признанных победителями конкурсного отбора, от общего количества проектов, 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56,0</w:t>
            </w:r>
          </w:p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60,0</w:t>
            </w:r>
          </w:p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5B4CB2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1054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60,0</w:t>
            </w:r>
          </w:p>
          <w:p w:rsidR="008B0612" w:rsidRPr="0033490B" w:rsidRDefault="008B0612" w:rsidP="0031054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1054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31054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60,0</w:t>
            </w:r>
          </w:p>
          <w:p w:rsidR="008B0612" w:rsidRPr="0033490B" w:rsidRDefault="008B0612" w:rsidP="0031054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B0612" w:rsidRPr="0033490B" w:rsidRDefault="008B0612" w:rsidP="0031054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  <w:t>65,0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  <w:shd w:val="clear" w:color="auto" w:fill="FFFF00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3490B">
              <w:rPr>
                <w:rFonts w:ascii="Times New Roman" w:hAnsi="Times New Roman"/>
                <w:color w:val="000000" w:themeColor="text1"/>
              </w:rPr>
              <w:t>3.1.3</w:t>
            </w:r>
          </w:p>
        </w:tc>
        <w:tc>
          <w:tcPr>
            <w:tcW w:w="3869" w:type="dxa"/>
            <w:shd w:val="clear" w:color="auto" w:fill="FFFF00"/>
          </w:tcPr>
          <w:p w:rsidR="008B0612" w:rsidRPr="0033490B" w:rsidRDefault="008B0612" w:rsidP="00A45C04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  <w:r w:rsidRPr="0033490B">
              <w:rPr>
                <w:rFonts w:eastAsiaTheme="minorHAnsi"/>
                <w:color w:val="000000" w:themeColor="text1"/>
                <w:sz w:val="28"/>
                <w:szCs w:val="28"/>
                <w:lang w:val="x-none" w:eastAsia="en-US"/>
              </w:rPr>
              <w:t>Реализация социальных проектов социально ориентированными некоммерческими организациями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организационной работы и внутренней политики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НКО, получивших поддержку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Обеспечение эффективного владения, пользования и распоряжения муниципальным имуществом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Учет, распоряжение и владение муниципальным имуществом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4.1.2</w:t>
            </w:r>
          </w:p>
        </w:tc>
        <w:tc>
          <w:tcPr>
            <w:tcW w:w="3869" w:type="dxa"/>
          </w:tcPr>
          <w:p w:rsidR="008B0612" w:rsidRPr="0033490B" w:rsidRDefault="008B0612" w:rsidP="00A45C04">
            <w:pPr>
              <w:pStyle w:val="Default"/>
              <w:contextualSpacing/>
              <w:rPr>
                <w:color w:val="FF0000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Передача имущества в аренду, безвозмездное пользование, в том числе субъектам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E5003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(заключенных) договоров аренды и </w:t>
            </w:r>
            <w:r w:rsidR="00E50037">
              <w:rPr>
                <w:rFonts w:ascii="Times New Roman" w:hAnsi="Times New Roman"/>
                <w:sz w:val="28"/>
                <w:szCs w:val="28"/>
              </w:rPr>
              <w:t>безвозмездного пользования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095BF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B0612" w:rsidRPr="0033490B" w:rsidRDefault="008B0612" w:rsidP="00095BF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095BF1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45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Цель: Обеспечение эффективного управления и распоряжения земельными участками, которые находятся в муниципальной собственности,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5.1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Подготовка и реализация земельных участков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5.1.1</w:t>
            </w:r>
          </w:p>
        </w:tc>
        <w:tc>
          <w:tcPr>
            <w:tcW w:w="3869" w:type="dxa"/>
          </w:tcPr>
          <w:p w:rsidR="008B0612" w:rsidRPr="0033490B" w:rsidRDefault="008B0612" w:rsidP="00A45C04">
            <w:pPr>
              <w:pStyle w:val="Default"/>
              <w:contextualSpacing/>
              <w:rPr>
                <w:color w:val="FF0000"/>
                <w:sz w:val="28"/>
                <w:szCs w:val="28"/>
              </w:rPr>
            </w:pPr>
            <w:r w:rsidRPr="0033490B">
              <w:rPr>
                <w:color w:val="000000" w:themeColor="text1"/>
                <w:sz w:val="28"/>
                <w:szCs w:val="28"/>
              </w:rPr>
              <w:t>Распоряжение земельными участками</w:t>
            </w:r>
            <w:r w:rsidRPr="0033490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r w:rsidRPr="0033490B">
              <w:rPr>
                <w:rFonts w:eastAsia="Times New Roman"/>
                <w:sz w:val="28"/>
                <w:szCs w:val="28"/>
              </w:rPr>
              <w:t>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имущественных, земельных и градостроительных отношений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Количество земельных участков, проданных в собственность и переданных аренду,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270</w:t>
            </w: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300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5.2</w:t>
            </w:r>
          </w:p>
        </w:tc>
        <w:tc>
          <w:tcPr>
            <w:tcW w:w="13083" w:type="dxa"/>
            <w:gridSpan w:val="6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Задача: Проведение земельного контроля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2" w:rsidRPr="0033490B" w:rsidTr="00123A27">
        <w:trPr>
          <w:gridAfter w:val="1"/>
          <w:wAfter w:w="13" w:type="dxa"/>
          <w:trHeight w:val="277"/>
        </w:trPr>
        <w:tc>
          <w:tcPr>
            <w:tcW w:w="668" w:type="dxa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3490B">
              <w:rPr>
                <w:rFonts w:ascii="Times New Roman" w:hAnsi="Times New Roman"/>
              </w:rPr>
              <w:t>5.2.1</w:t>
            </w:r>
          </w:p>
        </w:tc>
        <w:tc>
          <w:tcPr>
            <w:tcW w:w="3869" w:type="dxa"/>
          </w:tcPr>
          <w:p w:rsidR="008B0612" w:rsidRPr="0033490B" w:rsidRDefault="008B0612" w:rsidP="00A45C04">
            <w:pPr>
              <w:pStyle w:val="Default"/>
              <w:contextualSpacing/>
              <w:rPr>
                <w:sz w:val="28"/>
                <w:szCs w:val="28"/>
              </w:rPr>
            </w:pPr>
            <w:r w:rsidRPr="0033490B">
              <w:rPr>
                <w:sz w:val="28"/>
                <w:szCs w:val="28"/>
              </w:rPr>
              <w:t>Проведение плановых и внеплановых проверок в отношении физических и юридических лиц</w:t>
            </w:r>
          </w:p>
        </w:tc>
        <w:tc>
          <w:tcPr>
            <w:tcW w:w="2835" w:type="dxa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имущественных, земельных и градостроительных отношений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Количество проведенных проверок, 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F75E7A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B0612" w:rsidRPr="0033490B" w:rsidRDefault="008B0612" w:rsidP="00F75E7A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12" w:rsidRPr="0033490B" w:rsidRDefault="008B0612" w:rsidP="00F75E7A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trike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0612" w:rsidRPr="0033490B" w:rsidRDefault="008B0612" w:rsidP="00A45C04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22A83" w:rsidRDefault="00122A83" w:rsidP="00E56720"/>
    <w:p w:rsidR="00F03A17" w:rsidRDefault="00F03A17" w:rsidP="00E56720"/>
    <w:sectPr w:rsidR="00F03A17" w:rsidSect="0033490B">
      <w:headerReference w:type="default" r:id="rId8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0C" w:rsidRDefault="00E1030C" w:rsidP="00A20C2C">
      <w:r>
        <w:separator/>
      </w:r>
    </w:p>
  </w:endnote>
  <w:endnote w:type="continuationSeparator" w:id="0">
    <w:p w:rsidR="00E1030C" w:rsidRDefault="00E1030C" w:rsidP="00A2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0C" w:rsidRDefault="00E1030C" w:rsidP="00A20C2C">
      <w:r>
        <w:separator/>
      </w:r>
    </w:p>
  </w:footnote>
  <w:footnote w:type="continuationSeparator" w:id="0">
    <w:p w:rsidR="00E1030C" w:rsidRDefault="00E1030C" w:rsidP="00A2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798518"/>
      <w:docPartObj>
        <w:docPartGallery w:val="Page Numbers (Top of Page)"/>
        <w:docPartUnique/>
      </w:docPartObj>
    </w:sdtPr>
    <w:sdtContent>
      <w:p w:rsidR="0090650F" w:rsidRDefault="009065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E5">
          <w:rPr>
            <w:noProof/>
          </w:rPr>
          <w:t>12</w:t>
        </w:r>
        <w:r>
          <w:fldChar w:fldCharType="end"/>
        </w:r>
      </w:p>
    </w:sdtContent>
  </w:sdt>
  <w:p w:rsidR="0090650F" w:rsidRDefault="009065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8FD"/>
    <w:multiLevelType w:val="hybridMultilevel"/>
    <w:tmpl w:val="5AC6CB62"/>
    <w:lvl w:ilvl="0" w:tplc="581C86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3593B77"/>
    <w:multiLevelType w:val="multilevel"/>
    <w:tmpl w:val="F7E81D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1D266A2"/>
    <w:multiLevelType w:val="multilevel"/>
    <w:tmpl w:val="2660B5F6"/>
    <w:lvl w:ilvl="0">
      <w:start w:val="1"/>
      <w:numFmt w:val="decimal"/>
      <w:pStyle w:val="1"/>
      <w:lvlText w:val="%1."/>
      <w:lvlJc w:val="left"/>
      <w:pPr>
        <w:tabs>
          <w:tab w:val="num" w:pos="1886"/>
        </w:tabs>
        <w:ind w:left="1886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620" w:firstLine="0"/>
      </w:pPr>
      <w:rPr>
        <w:rFonts w:hint="default"/>
      </w:rPr>
    </w:lvl>
    <w:lvl w:ilvl="2">
      <w:start w:val="1"/>
      <w:numFmt w:val="decimal"/>
      <w:lvlRestart w:val="1"/>
      <w:pStyle w:val="3"/>
      <w:suff w:val="space"/>
      <w:lvlText w:val="%1.%2.%3.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52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880" w:firstLine="0"/>
      </w:pPr>
      <w:rPr>
        <w:rFonts w:hint="default"/>
        <w:color w:val="auto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234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4500" w:firstLine="0"/>
      </w:pPr>
      <w:rPr>
        <w:rFonts w:hint="default"/>
        <w:i w:val="0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3038"/>
        </w:tabs>
        <w:ind w:left="3038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4"/>
    <w:rsid w:val="00004D2D"/>
    <w:rsid w:val="00006883"/>
    <w:rsid w:val="00016A4E"/>
    <w:rsid w:val="00016F50"/>
    <w:rsid w:val="00020FBC"/>
    <w:rsid w:val="000212B4"/>
    <w:rsid w:val="0002489A"/>
    <w:rsid w:val="00026B08"/>
    <w:rsid w:val="00027FB1"/>
    <w:rsid w:val="0003798E"/>
    <w:rsid w:val="00040FDC"/>
    <w:rsid w:val="0004257C"/>
    <w:rsid w:val="00044D17"/>
    <w:rsid w:val="00044F82"/>
    <w:rsid w:val="00057607"/>
    <w:rsid w:val="0006226D"/>
    <w:rsid w:val="00062F04"/>
    <w:rsid w:val="000670A0"/>
    <w:rsid w:val="000725BE"/>
    <w:rsid w:val="0008206F"/>
    <w:rsid w:val="00083434"/>
    <w:rsid w:val="00091B66"/>
    <w:rsid w:val="00095BF1"/>
    <w:rsid w:val="000A0937"/>
    <w:rsid w:val="000A360A"/>
    <w:rsid w:val="000B31CF"/>
    <w:rsid w:val="000B6942"/>
    <w:rsid w:val="000B6BA7"/>
    <w:rsid w:val="000C305C"/>
    <w:rsid w:val="000C6DFC"/>
    <w:rsid w:val="000D2C9B"/>
    <w:rsid w:val="000D50A8"/>
    <w:rsid w:val="000D7541"/>
    <w:rsid w:val="000F4EDE"/>
    <w:rsid w:val="001207C9"/>
    <w:rsid w:val="00122A83"/>
    <w:rsid w:val="00123044"/>
    <w:rsid w:val="00123A27"/>
    <w:rsid w:val="00127EB8"/>
    <w:rsid w:val="00140E81"/>
    <w:rsid w:val="00144845"/>
    <w:rsid w:val="00150487"/>
    <w:rsid w:val="001601B5"/>
    <w:rsid w:val="0016093A"/>
    <w:rsid w:val="00161706"/>
    <w:rsid w:val="00166849"/>
    <w:rsid w:val="00175FFF"/>
    <w:rsid w:val="00181805"/>
    <w:rsid w:val="001824B4"/>
    <w:rsid w:val="00182B1A"/>
    <w:rsid w:val="00190DD6"/>
    <w:rsid w:val="0019263B"/>
    <w:rsid w:val="00194D1B"/>
    <w:rsid w:val="00195ACF"/>
    <w:rsid w:val="001A2682"/>
    <w:rsid w:val="001A5A58"/>
    <w:rsid w:val="001A7A70"/>
    <w:rsid w:val="001C5006"/>
    <w:rsid w:val="001D36B5"/>
    <w:rsid w:val="001D4782"/>
    <w:rsid w:val="001D6827"/>
    <w:rsid w:val="001E76A3"/>
    <w:rsid w:val="001F1F46"/>
    <w:rsid w:val="00201FBB"/>
    <w:rsid w:val="00204C29"/>
    <w:rsid w:val="00211A5A"/>
    <w:rsid w:val="002171F2"/>
    <w:rsid w:val="00217D2F"/>
    <w:rsid w:val="00221C24"/>
    <w:rsid w:val="00223417"/>
    <w:rsid w:val="0022706D"/>
    <w:rsid w:val="00243115"/>
    <w:rsid w:val="00246AE2"/>
    <w:rsid w:val="00257592"/>
    <w:rsid w:val="00262231"/>
    <w:rsid w:val="00264E78"/>
    <w:rsid w:val="002700DE"/>
    <w:rsid w:val="0027185D"/>
    <w:rsid w:val="002771F1"/>
    <w:rsid w:val="00280104"/>
    <w:rsid w:val="00281947"/>
    <w:rsid w:val="0028569F"/>
    <w:rsid w:val="00291471"/>
    <w:rsid w:val="00296B46"/>
    <w:rsid w:val="002A1F6C"/>
    <w:rsid w:val="002A3153"/>
    <w:rsid w:val="002A49BA"/>
    <w:rsid w:val="002B7CD0"/>
    <w:rsid w:val="002D42AE"/>
    <w:rsid w:val="002D42D7"/>
    <w:rsid w:val="002F0B4A"/>
    <w:rsid w:val="002F71FB"/>
    <w:rsid w:val="0030656B"/>
    <w:rsid w:val="0031054E"/>
    <w:rsid w:val="00322ABB"/>
    <w:rsid w:val="00324B2C"/>
    <w:rsid w:val="003254AD"/>
    <w:rsid w:val="00325F49"/>
    <w:rsid w:val="0033490B"/>
    <w:rsid w:val="003611CA"/>
    <w:rsid w:val="00374B72"/>
    <w:rsid w:val="00384394"/>
    <w:rsid w:val="00386347"/>
    <w:rsid w:val="003A4C10"/>
    <w:rsid w:val="003A7269"/>
    <w:rsid w:val="003B7230"/>
    <w:rsid w:val="003C1B81"/>
    <w:rsid w:val="003C7AE5"/>
    <w:rsid w:val="003D25B3"/>
    <w:rsid w:val="003E3E54"/>
    <w:rsid w:val="003E4777"/>
    <w:rsid w:val="003E5FB4"/>
    <w:rsid w:val="003F0E7E"/>
    <w:rsid w:val="003F12E5"/>
    <w:rsid w:val="003F3FA0"/>
    <w:rsid w:val="003F51CF"/>
    <w:rsid w:val="003F601B"/>
    <w:rsid w:val="004041A4"/>
    <w:rsid w:val="00405A8E"/>
    <w:rsid w:val="004116FF"/>
    <w:rsid w:val="004123B3"/>
    <w:rsid w:val="0041277E"/>
    <w:rsid w:val="00414ADE"/>
    <w:rsid w:val="00417588"/>
    <w:rsid w:val="004203F5"/>
    <w:rsid w:val="00420974"/>
    <w:rsid w:val="00421DE4"/>
    <w:rsid w:val="00431D09"/>
    <w:rsid w:val="0044145A"/>
    <w:rsid w:val="00441BEE"/>
    <w:rsid w:val="00444CEA"/>
    <w:rsid w:val="00454BAE"/>
    <w:rsid w:val="004559CE"/>
    <w:rsid w:val="00465F2D"/>
    <w:rsid w:val="0047425A"/>
    <w:rsid w:val="00475950"/>
    <w:rsid w:val="00477D16"/>
    <w:rsid w:val="00491430"/>
    <w:rsid w:val="00491826"/>
    <w:rsid w:val="004A7153"/>
    <w:rsid w:val="004A71B2"/>
    <w:rsid w:val="004A7A8E"/>
    <w:rsid w:val="004B1504"/>
    <w:rsid w:val="004B30BF"/>
    <w:rsid w:val="004B3B19"/>
    <w:rsid w:val="004C709E"/>
    <w:rsid w:val="004C7512"/>
    <w:rsid w:val="004E2B24"/>
    <w:rsid w:val="004E4041"/>
    <w:rsid w:val="00501E5C"/>
    <w:rsid w:val="00506DFA"/>
    <w:rsid w:val="005157EC"/>
    <w:rsid w:val="00517872"/>
    <w:rsid w:val="00521CE4"/>
    <w:rsid w:val="005343DE"/>
    <w:rsid w:val="0054057A"/>
    <w:rsid w:val="00541626"/>
    <w:rsid w:val="005562C9"/>
    <w:rsid w:val="00557370"/>
    <w:rsid w:val="005656BC"/>
    <w:rsid w:val="0056776A"/>
    <w:rsid w:val="00571748"/>
    <w:rsid w:val="00573147"/>
    <w:rsid w:val="00575B46"/>
    <w:rsid w:val="00583D26"/>
    <w:rsid w:val="0058705D"/>
    <w:rsid w:val="0059353B"/>
    <w:rsid w:val="00594BE7"/>
    <w:rsid w:val="005A5FDD"/>
    <w:rsid w:val="005A659B"/>
    <w:rsid w:val="005B0930"/>
    <w:rsid w:val="005B35B8"/>
    <w:rsid w:val="005B4CB2"/>
    <w:rsid w:val="005B67F8"/>
    <w:rsid w:val="005C4EE1"/>
    <w:rsid w:val="005C7FED"/>
    <w:rsid w:val="005D3ABB"/>
    <w:rsid w:val="005D444C"/>
    <w:rsid w:val="005E0358"/>
    <w:rsid w:val="005E2C6A"/>
    <w:rsid w:val="005E34F7"/>
    <w:rsid w:val="005F0949"/>
    <w:rsid w:val="005F4647"/>
    <w:rsid w:val="00607070"/>
    <w:rsid w:val="00610E19"/>
    <w:rsid w:val="00610FBA"/>
    <w:rsid w:val="006150BC"/>
    <w:rsid w:val="006205B1"/>
    <w:rsid w:val="00626A54"/>
    <w:rsid w:val="00651F9A"/>
    <w:rsid w:val="006632AA"/>
    <w:rsid w:val="00666012"/>
    <w:rsid w:val="00667516"/>
    <w:rsid w:val="00671133"/>
    <w:rsid w:val="006723EE"/>
    <w:rsid w:val="006743C4"/>
    <w:rsid w:val="00687B62"/>
    <w:rsid w:val="006A0D79"/>
    <w:rsid w:val="006A2319"/>
    <w:rsid w:val="006A710B"/>
    <w:rsid w:val="006B02F1"/>
    <w:rsid w:val="006B6689"/>
    <w:rsid w:val="006B6AD1"/>
    <w:rsid w:val="006C0A66"/>
    <w:rsid w:val="006C1388"/>
    <w:rsid w:val="006C4164"/>
    <w:rsid w:val="006C48F3"/>
    <w:rsid w:val="006C4F94"/>
    <w:rsid w:val="006D4076"/>
    <w:rsid w:val="006D65E2"/>
    <w:rsid w:val="006D67A9"/>
    <w:rsid w:val="006F02D3"/>
    <w:rsid w:val="007014E2"/>
    <w:rsid w:val="0071385B"/>
    <w:rsid w:val="00722DB4"/>
    <w:rsid w:val="00731612"/>
    <w:rsid w:val="00731662"/>
    <w:rsid w:val="00731A28"/>
    <w:rsid w:val="00733522"/>
    <w:rsid w:val="00741351"/>
    <w:rsid w:val="00742C1D"/>
    <w:rsid w:val="00745D21"/>
    <w:rsid w:val="007677B8"/>
    <w:rsid w:val="00773628"/>
    <w:rsid w:val="00775E25"/>
    <w:rsid w:val="00786BEF"/>
    <w:rsid w:val="00795321"/>
    <w:rsid w:val="00797066"/>
    <w:rsid w:val="007A575C"/>
    <w:rsid w:val="007B2D6C"/>
    <w:rsid w:val="007B3394"/>
    <w:rsid w:val="007B4165"/>
    <w:rsid w:val="007B68CF"/>
    <w:rsid w:val="007C4EED"/>
    <w:rsid w:val="007C5C38"/>
    <w:rsid w:val="007D34EB"/>
    <w:rsid w:val="007D42E3"/>
    <w:rsid w:val="007D4D73"/>
    <w:rsid w:val="007D6DAB"/>
    <w:rsid w:val="007E60AD"/>
    <w:rsid w:val="007E6121"/>
    <w:rsid w:val="007E61C5"/>
    <w:rsid w:val="007E6819"/>
    <w:rsid w:val="0080048E"/>
    <w:rsid w:val="0080074B"/>
    <w:rsid w:val="008047FB"/>
    <w:rsid w:val="00806292"/>
    <w:rsid w:val="0081457B"/>
    <w:rsid w:val="00821889"/>
    <w:rsid w:val="00824FFE"/>
    <w:rsid w:val="008265E0"/>
    <w:rsid w:val="00826684"/>
    <w:rsid w:val="00831C4B"/>
    <w:rsid w:val="008349EC"/>
    <w:rsid w:val="008366FF"/>
    <w:rsid w:val="0083702A"/>
    <w:rsid w:val="00844261"/>
    <w:rsid w:val="0085694E"/>
    <w:rsid w:val="0086280C"/>
    <w:rsid w:val="008649E9"/>
    <w:rsid w:val="00864A5C"/>
    <w:rsid w:val="00866CE2"/>
    <w:rsid w:val="0088156F"/>
    <w:rsid w:val="00890ACC"/>
    <w:rsid w:val="00891655"/>
    <w:rsid w:val="00896BCC"/>
    <w:rsid w:val="008A2E4D"/>
    <w:rsid w:val="008A4541"/>
    <w:rsid w:val="008A7ABE"/>
    <w:rsid w:val="008B0612"/>
    <w:rsid w:val="008B44AC"/>
    <w:rsid w:val="008C1133"/>
    <w:rsid w:val="008C5810"/>
    <w:rsid w:val="008E2E96"/>
    <w:rsid w:val="008E6F15"/>
    <w:rsid w:val="008F18F7"/>
    <w:rsid w:val="008F20CD"/>
    <w:rsid w:val="0090248B"/>
    <w:rsid w:val="0090650F"/>
    <w:rsid w:val="00915ACC"/>
    <w:rsid w:val="00916F94"/>
    <w:rsid w:val="009201D7"/>
    <w:rsid w:val="00921EC7"/>
    <w:rsid w:val="00922A48"/>
    <w:rsid w:val="00927844"/>
    <w:rsid w:val="00927E1C"/>
    <w:rsid w:val="00932E6D"/>
    <w:rsid w:val="009336F0"/>
    <w:rsid w:val="00936A57"/>
    <w:rsid w:val="00947E7A"/>
    <w:rsid w:val="00954279"/>
    <w:rsid w:val="009724E5"/>
    <w:rsid w:val="00976BF5"/>
    <w:rsid w:val="009835FB"/>
    <w:rsid w:val="00986F2F"/>
    <w:rsid w:val="00987436"/>
    <w:rsid w:val="009923F0"/>
    <w:rsid w:val="009953CA"/>
    <w:rsid w:val="009A2046"/>
    <w:rsid w:val="009A2EA6"/>
    <w:rsid w:val="009A7720"/>
    <w:rsid w:val="009B1131"/>
    <w:rsid w:val="009B2FB5"/>
    <w:rsid w:val="009D0C61"/>
    <w:rsid w:val="009D28DB"/>
    <w:rsid w:val="009E2E37"/>
    <w:rsid w:val="009F4A49"/>
    <w:rsid w:val="00A001E0"/>
    <w:rsid w:val="00A046B1"/>
    <w:rsid w:val="00A116E3"/>
    <w:rsid w:val="00A145C5"/>
    <w:rsid w:val="00A14AED"/>
    <w:rsid w:val="00A15802"/>
    <w:rsid w:val="00A172CC"/>
    <w:rsid w:val="00A17D7B"/>
    <w:rsid w:val="00A20C2C"/>
    <w:rsid w:val="00A3600B"/>
    <w:rsid w:val="00A40598"/>
    <w:rsid w:val="00A43F8F"/>
    <w:rsid w:val="00A446A4"/>
    <w:rsid w:val="00A45C04"/>
    <w:rsid w:val="00A536B7"/>
    <w:rsid w:val="00A71773"/>
    <w:rsid w:val="00A726E2"/>
    <w:rsid w:val="00A73A07"/>
    <w:rsid w:val="00A7561B"/>
    <w:rsid w:val="00A80EB0"/>
    <w:rsid w:val="00A81128"/>
    <w:rsid w:val="00A84996"/>
    <w:rsid w:val="00A91038"/>
    <w:rsid w:val="00A92268"/>
    <w:rsid w:val="00A9387B"/>
    <w:rsid w:val="00AA6718"/>
    <w:rsid w:val="00AB19F0"/>
    <w:rsid w:val="00AC52FF"/>
    <w:rsid w:val="00AD0CC5"/>
    <w:rsid w:val="00AE24EB"/>
    <w:rsid w:val="00AE611B"/>
    <w:rsid w:val="00AE664D"/>
    <w:rsid w:val="00AF0580"/>
    <w:rsid w:val="00AF1903"/>
    <w:rsid w:val="00AF7187"/>
    <w:rsid w:val="00AF754F"/>
    <w:rsid w:val="00B00F4B"/>
    <w:rsid w:val="00B11065"/>
    <w:rsid w:val="00B20222"/>
    <w:rsid w:val="00B2272B"/>
    <w:rsid w:val="00B23FF8"/>
    <w:rsid w:val="00B24A97"/>
    <w:rsid w:val="00B31A2A"/>
    <w:rsid w:val="00B31B3A"/>
    <w:rsid w:val="00B3517B"/>
    <w:rsid w:val="00B36096"/>
    <w:rsid w:val="00B4000A"/>
    <w:rsid w:val="00B44BD7"/>
    <w:rsid w:val="00B5099D"/>
    <w:rsid w:val="00B515B6"/>
    <w:rsid w:val="00B541C9"/>
    <w:rsid w:val="00B54D2B"/>
    <w:rsid w:val="00B55434"/>
    <w:rsid w:val="00B55CEA"/>
    <w:rsid w:val="00B60B50"/>
    <w:rsid w:val="00B60D91"/>
    <w:rsid w:val="00B62B45"/>
    <w:rsid w:val="00B63403"/>
    <w:rsid w:val="00B6512C"/>
    <w:rsid w:val="00B711D9"/>
    <w:rsid w:val="00B90494"/>
    <w:rsid w:val="00B948E4"/>
    <w:rsid w:val="00BB2822"/>
    <w:rsid w:val="00BB5542"/>
    <w:rsid w:val="00BD6B70"/>
    <w:rsid w:val="00BE6CE2"/>
    <w:rsid w:val="00BF0D61"/>
    <w:rsid w:val="00C00342"/>
    <w:rsid w:val="00C0465F"/>
    <w:rsid w:val="00C04779"/>
    <w:rsid w:val="00C048A7"/>
    <w:rsid w:val="00C04A57"/>
    <w:rsid w:val="00C05E40"/>
    <w:rsid w:val="00C07853"/>
    <w:rsid w:val="00C10D1B"/>
    <w:rsid w:val="00C177CB"/>
    <w:rsid w:val="00C34663"/>
    <w:rsid w:val="00C524B8"/>
    <w:rsid w:val="00C52669"/>
    <w:rsid w:val="00C567B9"/>
    <w:rsid w:val="00C61D96"/>
    <w:rsid w:val="00C64AFB"/>
    <w:rsid w:val="00C65D05"/>
    <w:rsid w:val="00C70F3E"/>
    <w:rsid w:val="00C71657"/>
    <w:rsid w:val="00C82882"/>
    <w:rsid w:val="00C84E7E"/>
    <w:rsid w:val="00C85D8B"/>
    <w:rsid w:val="00C867F8"/>
    <w:rsid w:val="00C94E21"/>
    <w:rsid w:val="00CA112C"/>
    <w:rsid w:val="00CB1460"/>
    <w:rsid w:val="00CB4A27"/>
    <w:rsid w:val="00CC1154"/>
    <w:rsid w:val="00CC18F7"/>
    <w:rsid w:val="00CC374D"/>
    <w:rsid w:val="00CD4923"/>
    <w:rsid w:val="00CF2C4E"/>
    <w:rsid w:val="00CF3865"/>
    <w:rsid w:val="00CF3E51"/>
    <w:rsid w:val="00CF4750"/>
    <w:rsid w:val="00CF6F7B"/>
    <w:rsid w:val="00D02E8F"/>
    <w:rsid w:val="00D02EBC"/>
    <w:rsid w:val="00D03E18"/>
    <w:rsid w:val="00D06FF4"/>
    <w:rsid w:val="00D20463"/>
    <w:rsid w:val="00D272FE"/>
    <w:rsid w:val="00D27D43"/>
    <w:rsid w:val="00D34AF7"/>
    <w:rsid w:val="00D50F7B"/>
    <w:rsid w:val="00D568D6"/>
    <w:rsid w:val="00D61CDE"/>
    <w:rsid w:val="00D6665F"/>
    <w:rsid w:val="00D72EBC"/>
    <w:rsid w:val="00D80514"/>
    <w:rsid w:val="00D82ECF"/>
    <w:rsid w:val="00D854A5"/>
    <w:rsid w:val="00D86FAF"/>
    <w:rsid w:val="00D87138"/>
    <w:rsid w:val="00D87ABB"/>
    <w:rsid w:val="00D97217"/>
    <w:rsid w:val="00DA59D1"/>
    <w:rsid w:val="00DA7A5F"/>
    <w:rsid w:val="00DB62AA"/>
    <w:rsid w:val="00DC03FF"/>
    <w:rsid w:val="00DC178C"/>
    <w:rsid w:val="00DE6737"/>
    <w:rsid w:val="00DF043E"/>
    <w:rsid w:val="00DF0617"/>
    <w:rsid w:val="00DF44DA"/>
    <w:rsid w:val="00E01F73"/>
    <w:rsid w:val="00E1030C"/>
    <w:rsid w:val="00E1086E"/>
    <w:rsid w:val="00E25DAD"/>
    <w:rsid w:val="00E308FD"/>
    <w:rsid w:val="00E325C0"/>
    <w:rsid w:val="00E37444"/>
    <w:rsid w:val="00E42F66"/>
    <w:rsid w:val="00E46F8A"/>
    <w:rsid w:val="00E50037"/>
    <w:rsid w:val="00E505D4"/>
    <w:rsid w:val="00E50EA5"/>
    <w:rsid w:val="00E56720"/>
    <w:rsid w:val="00E617FF"/>
    <w:rsid w:val="00E73655"/>
    <w:rsid w:val="00E7420C"/>
    <w:rsid w:val="00E76C35"/>
    <w:rsid w:val="00E77690"/>
    <w:rsid w:val="00E823A7"/>
    <w:rsid w:val="00E84786"/>
    <w:rsid w:val="00E86798"/>
    <w:rsid w:val="00E96644"/>
    <w:rsid w:val="00EA1754"/>
    <w:rsid w:val="00EA53C7"/>
    <w:rsid w:val="00EA644A"/>
    <w:rsid w:val="00EB1C0C"/>
    <w:rsid w:val="00EB2A4F"/>
    <w:rsid w:val="00EB2C44"/>
    <w:rsid w:val="00EB43BF"/>
    <w:rsid w:val="00ED4CE1"/>
    <w:rsid w:val="00ED772A"/>
    <w:rsid w:val="00EE7300"/>
    <w:rsid w:val="00EF0440"/>
    <w:rsid w:val="00EF132C"/>
    <w:rsid w:val="00F03364"/>
    <w:rsid w:val="00F03A17"/>
    <w:rsid w:val="00F10ACB"/>
    <w:rsid w:val="00F118CE"/>
    <w:rsid w:val="00F130E7"/>
    <w:rsid w:val="00F130FB"/>
    <w:rsid w:val="00F22304"/>
    <w:rsid w:val="00F27034"/>
    <w:rsid w:val="00F30125"/>
    <w:rsid w:val="00F3026E"/>
    <w:rsid w:val="00F307AB"/>
    <w:rsid w:val="00F319F8"/>
    <w:rsid w:val="00F325D0"/>
    <w:rsid w:val="00F4557B"/>
    <w:rsid w:val="00F46637"/>
    <w:rsid w:val="00F56F0F"/>
    <w:rsid w:val="00F65A39"/>
    <w:rsid w:val="00F66B0A"/>
    <w:rsid w:val="00F670A7"/>
    <w:rsid w:val="00F731B1"/>
    <w:rsid w:val="00F740B1"/>
    <w:rsid w:val="00F75E7A"/>
    <w:rsid w:val="00F85104"/>
    <w:rsid w:val="00F866D4"/>
    <w:rsid w:val="00F86CCC"/>
    <w:rsid w:val="00F87D36"/>
    <w:rsid w:val="00F92DC2"/>
    <w:rsid w:val="00F94F47"/>
    <w:rsid w:val="00F94FAB"/>
    <w:rsid w:val="00F97BEC"/>
    <w:rsid w:val="00FA23CF"/>
    <w:rsid w:val="00FB035D"/>
    <w:rsid w:val="00FB2FDB"/>
    <w:rsid w:val="00FC4593"/>
    <w:rsid w:val="00FC7EA7"/>
    <w:rsid w:val="00FD09C7"/>
    <w:rsid w:val="00FD31E4"/>
    <w:rsid w:val="00FD3A44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900F"/>
  <w15:chartTrackingRefBased/>
  <w15:docId w15:val="{C867A3CA-8E1B-4E81-AD37-792F513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 Знак Знак Знак Знак,Заголовок 1 Знак Знак Знак Знак Знак Знак Знак"/>
    <w:basedOn w:val="a"/>
    <w:next w:val="a"/>
    <w:link w:val="10"/>
    <w:qFormat/>
    <w:rsid w:val="00083434"/>
    <w:pPr>
      <w:keepNext/>
      <w:numPr>
        <w:numId w:val="1"/>
      </w:numPr>
      <w:spacing w:before="120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434"/>
    <w:pPr>
      <w:keepNext/>
      <w:numPr>
        <w:ilvl w:val="1"/>
        <w:numId w:val="1"/>
      </w:numPr>
      <w:spacing w:before="6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3434"/>
    <w:pPr>
      <w:keepNext/>
      <w:numPr>
        <w:ilvl w:val="2"/>
        <w:numId w:val="1"/>
      </w:numPr>
      <w:spacing w:before="60"/>
      <w:outlineLvl w:val="2"/>
    </w:pPr>
    <w:rPr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3434"/>
    <w:pPr>
      <w:keepNext/>
      <w:numPr>
        <w:ilvl w:val="3"/>
        <w:numId w:val="1"/>
      </w:numPr>
      <w:spacing w:before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3434"/>
    <w:pPr>
      <w:numPr>
        <w:ilvl w:val="4"/>
        <w:numId w:val="1"/>
      </w:numPr>
      <w:spacing w:before="60"/>
      <w:outlineLvl w:val="4"/>
    </w:pPr>
    <w:rPr>
      <w:b/>
      <w:bCs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83434"/>
    <w:pPr>
      <w:numPr>
        <w:ilvl w:val="5"/>
        <w:numId w:val="1"/>
      </w:numPr>
      <w:spacing w:before="60"/>
      <w:outlineLvl w:val="5"/>
    </w:pPr>
    <w:rPr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083434"/>
    <w:pPr>
      <w:numPr>
        <w:ilvl w:val="6"/>
        <w:numId w:val="1"/>
      </w:numPr>
      <w:spacing w:before="60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3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83434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 Знак Знак Знак Знак1,Заголовок 1 Знак Знак Знак Знак Знак Знак Знак Знак"/>
    <w:basedOn w:val="a0"/>
    <w:link w:val="1"/>
    <w:rsid w:val="00083434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3434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83434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834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83434"/>
    <w:rPr>
      <w:rFonts w:ascii="Times New Roman" w:eastAsia="Times New Roman" w:hAnsi="Times New Roman" w:cs="Times New Roman"/>
      <w:b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83434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834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8">
    <w:name w:val="Заголовок8"/>
    <w:basedOn w:val="a"/>
    <w:qFormat/>
    <w:rsid w:val="00083434"/>
    <w:pPr>
      <w:numPr>
        <w:ilvl w:val="7"/>
        <w:numId w:val="1"/>
      </w:numPr>
      <w:spacing w:before="60"/>
      <w:outlineLvl w:val="7"/>
    </w:pPr>
    <w:rPr>
      <w:i/>
      <w:szCs w:val="24"/>
    </w:rPr>
  </w:style>
  <w:style w:type="paragraph" w:customStyle="1" w:styleId="9">
    <w:name w:val="заголовок9"/>
    <w:basedOn w:val="a"/>
    <w:qFormat/>
    <w:rsid w:val="00083434"/>
    <w:pPr>
      <w:numPr>
        <w:ilvl w:val="8"/>
        <w:numId w:val="1"/>
      </w:numPr>
      <w:outlineLvl w:val="8"/>
    </w:pPr>
    <w:rPr>
      <w:i/>
      <w:szCs w:val="24"/>
    </w:rPr>
  </w:style>
  <w:style w:type="paragraph" w:customStyle="1" w:styleId="Default">
    <w:name w:val="Default"/>
    <w:uiPriority w:val="99"/>
    <w:rsid w:val="00083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20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0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AB19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B19F0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8265E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0425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3E03-E6A7-44F6-9FF4-922CC2F0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2023-12-11T05:02:00Z</cp:lastPrinted>
  <dcterms:created xsi:type="dcterms:W3CDTF">2023-12-11T06:01:00Z</dcterms:created>
  <dcterms:modified xsi:type="dcterms:W3CDTF">2023-12-11T12:35:00Z</dcterms:modified>
</cp:coreProperties>
</file>