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856006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197966">
        <w:rPr>
          <w:rFonts w:ascii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участка, расположенного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856006">
        <w:rPr>
          <w:rFonts w:ascii="Times New Roman" w:hAnsi="Times New Roman" w:cs="Times New Roman"/>
          <w:sz w:val="28"/>
        </w:rPr>
        <w:t xml:space="preserve">городской </w:t>
      </w:r>
      <w:r w:rsidR="00380853">
        <w:rPr>
          <w:rFonts w:ascii="Times New Roman" w:hAnsi="Times New Roman" w:cs="Times New Roman"/>
          <w:sz w:val="28"/>
        </w:rPr>
        <w:t>округ,</w:t>
      </w:r>
      <w:r w:rsidR="006935C0">
        <w:rPr>
          <w:rFonts w:ascii="Times New Roman" w:hAnsi="Times New Roman" w:cs="Times New Roman"/>
          <w:sz w:val="28"/>
        </w:rPr>
        <w:t xml:space="preserve"> г. Верещагино, ул. К. Маркса, з/у 5</w:t>
      </w:r>
      <w:r w:rsidR="006939D7">
        <w:rPr>
          <w:rFonts w:ascii="Times New Roman" w:hAnsi="Times New Roman" w:cs="Times New Roman"/>
          <w:sz w:val="28"/>
          <w:szCs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6935C0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03.11</w:t>
      </w:r>
      <w:r w:rsidR="00D655EF">
        <w:rPr>
          <w:rFonts w:ascii="Times New Roman" w:hAnsi="Times New Roman" w:cs="Times New Roman"/>
          <w:sz w:val="28"/>
        </w:rPr>
        <w:t>.2023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492206">
        <w:rPr>
          <w:rFonts w:ascii="Times New Roman" w:hAnsi="Times New Roman" w:cs="Times New Roman"/>
          <w:sz w:val="28"/>
        </w:rPr>
        <w:t xml:space="preserve">                           </w:t>
      </w:r>
      <w:r w:rsidR="003E6199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53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095EB6" w:rsidRDefault="004F3F0F" w:rsidP="00095EB6">
      <w:pPr>
        <w:spacing w:after="240"/>
        <w:rPr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6935C0">
        <w:rPr>
          <w:rFonts w:ascii="Times New Roman" w:hAnsi="Times New Roman" w:cs="Times New Roman"/>
          <w:sz w:val="28"/>
          <w:szCs w:val="28"/>
        </w:rPr>
        <w:t>17.10</w:t>
      </w:r>
      <w:r w:rsidR="00197966">
        <w:rPr>
          <w:rFonts w:ascii="Times New Roman" w:hAnsi="Times New Roman" w:cs="Times New Roman"/>
          <w:sz w:val="28"/>
          <w:szCs w:val="28"/>
        </w:rPr>
        <w:t>.</w:t>
      </w:r>
      <w:r w:rsidR="00D655EF">
        <w:rPr>
          <w:rFonts w:ascii="Times New Roman" w:hAnsi="Times New Roman" w:cs="Times New Roman"/>
          <w:sz w:val="28"/>
          <w:szCs w:val="28"/>
        </w:rPr>
        <w:t>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</w:t>
      </w:r>
      <w:hyperlink r:id="rId5" w:history="1"/>
      <w:r w:rsidR="00095EB6">
        <w:rPr>
          <w:rFonts w:ascii="Times New Roman" w:hAnsi="Times New Roman" w:cs="Times New Roman"/>
          <w:sz w:val="28"/>
        </w:rPr>
        <w:t xml:space="preserve"> </w:t>
      </w:r>
      <w:r w:rsidR="00856006">
        <w:rPr>
          <w:rFonts w:ascii="Times New Roman" w:hAnsi="Times New Roman" w:cs="Times New Roman"/>
          <w:sz w:val="28"/>
        </w:rPr>
        <w:t>254-01-01-</w:t>
      </w:r>
      <w:r w:rsidR="00095EB6">
        <w:rPr>
          <w:rFonts w:ascii="Times New Roman" w:hAnsi="Times New Roman" w:cs="Times New Roman"/>
          <w:sz w:val="28"/>
        </w:rPr>
        <w:t xml:space="preserve"> </w:t>
      </w:r>
      <w:r w:rsidR="006935C0">
        <w:rPr>
          <w:rFonts w:ascii="Times New Roman" w:hAnsi="Times New Roman" w:cs="Times New Roman"/>
          <w:sz w:val="28"/>
        </w:rPr>
        <w:t>2471</w:t>
      </w:r>
      <w:r w:rsidR="00492206">
        <w:rPr>
          <w:rFonts w:ascii="Times New Roman" w:hAnsi="Times New Roman" w:cs="Times New Roman"/>
          <w:sz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BE77E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="00BE77ED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Юрков Е.П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Верещагинского городского округа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ЖКХ администрации Верещагинского городского округа Пермского края;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Неволина Н.В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Башков А.А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A6D73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>
        <w:rPr>
          <w:rFonts w:ascii="Times New Roman" w:hAnsi="Times New Roman" w:cs="Times New Roman"/>
          <w:sz w:val="28"/>
          <w:szCs w:val="28"/>
        </w:rPr>
        <w:t>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Сабурова Н.С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>Тютикова И.Г. – начальник юридического отдела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Конькова Е.Л. – начальник 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Pr="00DE5B02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Патрукова О.А.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 w:rsidRPr="003A6D73">
        <w:rPr>
          <w:rFonts w:ascii="Times New Roman" w:hAnsi="Times New Roman" w:cs="Times New Roman"/>
          <w:sz w:val="28"/>
          <w:szCs w:val="28"/>
        </w:rPr>
        <w:t>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3B20D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6935C0">
        <w:rPr>
          <w:rFonts w:ascii="Times New Roman" w:hAnsi="Times New Roman" w:cs="Times New Roman"/>
          <w:sz w:val="28"/>
          <w:szCs w:val="28"/>
        </w:rPr>
        <w:t>20.10</w:t>
      </w:r>
      <w:r w:rsidR="003E6199">
        <w:rPr>
          <w:rFonts w:ascii="Times New Roman" w:hAnsi="Times New Roman" w:cs="Times New Roman"/>
          <w:sz w:val="28"/>
          <w:szCs w:val="28"/>
        </w:rPr>
        <w:t>.2023 г. №</w:t>
      </w:r>
      <w:r w:rsidR="006935C0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6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6935C0">
        <w:rPr>
          <w:rFonts w:ascii="Times New Roman" w:hAnsi="Times New Roman" w:cs="Times New Roman"/>
          <w:sz w:val="28"/>
          <w:szCs w:val="28"/>
        </w:rPr>
        <w:t>20 октября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935C0">
        <w:rPr>
          <w:rFonts w:ascii="Times New Roman" w:hAnsi="Times New Roman" w:cs="Times New Roman"/>
          <w:sz w:val="28"/>
          <w:szCs w:val="28"/>
        </w:rPr>
        <w:t>03 ноября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6935C0">
        <w:rPr>
          <w:rFonts w:ascii="Times New Roman" w:hAnsi="Times New Roman" w:cs="Times New Roman"/>
          <w:sz w:val="28"/>
          <w:szCs w:val="28"/>
        </w:rPr>
        <w:t>20 октября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AB3923" w:rsidRDefault="006177AA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lastRenderedPageBreak/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6935C0">
        <w:rPr>
          <w:rFonts w:ascii="Times New Roman" w:hAnsi="Times New Roman" w:cs="Times New Roman"/>
          <w:sz w:val="28"/>
          <w:szCs w:val="28"/>
        </w:rPr>
        <w:t>03 ноября</w:t>
      </w:r>
      <w:bookmarkStart w:id="0" w:name="_GoBack"/>
      <w:bookmarkEnd w:id="0"/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970F90" w:rsidRPr="00970F90" w:rsidRDefault="00970F90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970F90" w:rsidRPr="00A92F34" w:rsidRDefault="00970F90" w:rsidP="00970F9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  <w:r w:rsidR="00C64BB8">
        <w:rPr>
          <w:rFonts w:ascii="Times New Roman" w:hAnsi="Times New Roman" w:cs="Times New Roman"/>
          <w:sz w:val="28"/>
          <w:szCs w:val="28"/>
        </w:rPr>
        <w:t>Комиссия единогласно приняла решение предоставить разрешение на условно разрешенный вид использования земельного участка.</w:t>
      </w:r>
    </w:p>
    <w:p w:rsidR="00A3300C" w:rsidRDefault="00A3300C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5EB6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28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78A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08F"/>
    <w:rsid w:val="00193573"/>
    <w:rsid w:val="001936FC"/>
    <w:rsid w:val="00193930"/>
    <w:rsid w:val="00195052"/>
    <w:rsid w:val="001966BD"/>
    <w:rsid w:val="00196870"/>
    <w:rsid w:val="00196B5D"/>
    <w:rsid w:val="00197966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853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5F95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0D1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199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36F52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206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57F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35C0"/>
    <w:rsid w:val="006939D7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2524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006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A7BC2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0A06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0F90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464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00C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5C9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871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923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24B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7ED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2B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237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4BB8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14CB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55EF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630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59A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3E41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2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admgo.ru" TargetMode="External"/><Relationship Id="rId5" Type="http://schemas.openxmlformats.org/officeDocument/2006/relationships/hyperlink" Target="https://edms.permkrai.ru/document.card.php?id=12565484&amp;outbox=0&amp;DNSID=wKcthGylTWq1i1QRvT77q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A204C-D9C9-4EB2-89EB-8E542B38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Учетная запись Майкрософт</cp:lastModifiedBy>
  <cp:revision>106</cp:revision>
  <cp:lastPrinted>2023-11-02T10:29:00Z</cp:lastPrinted>
  <dcterms:created xsi:type="dcterms:W3CDTF">2016-02-03T03:31:00Z</dcterms:created>
  <dcterms:modified xsi:type="dcterms:W3CDTF">2023-11-02T10:29:00Z</dcterms:modified>
</cp:coreProperties>
</file>