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FD" w:rsidRDefault="006C1A36">
      <w:pPr>
        <w:pStyle w:val="1"/>
        <w:ind w:right="829"/>
        <w:jc w:val="center"/>
      </w:pPr>
      <w:bookmarkStart w:id="0" w:name="_GoBack"/>
      <w:bookmarkEnd w:id="0"/>
      <w:r>
        <w:t>ПОЛОЖЕНИЕ</w:t>
      </w:r>
    </w:p>
    <w:p w:rsidR="00FC5FFD" w:rsidRDefault="006C1A36">
      <w:pPr>
        <w:spacing w:before="38"/>
        <w:ind w:left="839" w:right="83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«Лидер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Пермского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края»</w:t>
      </w:r>
    </w:p>
    <w:p w:rsidR="00FC5FFD" w:rsidRDefault="006C1A36">
      <w:pPr>
        <w:pStyle w:val="1"/>
        <w:numPr>
          <w:ilvl w:val="0"/>
          <w:numId w:val="4"/>
        </w:numPr>
        <w:tabs>
          <w:tab w:val="left" w:pos="3886"/>
        </w:tabs>
        <w:spacing w:before="242"/>
        <w:ind w:hanging="25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FC5FFD" w:rsidRDefault="00FC5FFD">
      <w:pPr>
        <w:pStyle w:val="a3"/>
        <w:spacing w:before="2"/>
        <w:rPr>
          <w:b/>
          <w:sz w:val="29"/>
        </w:rPr>
      </w:pPr>
    </w:p>
    <w:p w:rsidR="00FC5FFD" w:rsidRDefault="006C1A36">
      <w:pPr>
        <w:pStyle w:val="a4"/>
        <w:numPr>
          <w:ilvl w:val="1"/>
          <w:numId w:val="3"/>
        </w:numPr>
        <w:tabs>
          <w:tab w:val="left" w:pos="1602"/>
        </w:tabs>
        <w:spacing w:line="268" w:lineRule="auto"/>
        <w:ind w:right="387" w:firstLine="707"/>
        <w:jc w:val="both"/>
        <w:rPr>
          <w:sz w:val="28"/>
        </w:rPr>
      </w:pP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«Лидер</w:t>
      </w:r>
      <w:r>
        <w:rPr>
          <w:spacing w:val="1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индивидуальных предпринимателей (далее – организации),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действующих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территории    Пермского    </w:t>
      </w:r>
      <w:proofErr w:type="gramStart"/>
      <w:r>
        <w:rPr>
          <w:sz w:val="28"/>
        </w:rPr>
        <w:t xml:space="preserve">края,   </w:t>
      </w:r>
      <w:proofErr w:type="gramEnd"/>
      <w:r>
        <w:rPr>
          <w:sz w:val="28"/>
        </w:rPr>
        <w:t>в   целях    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62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6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134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3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региона.</w:t>
      </w:r>
    </w:p>
    <w:p w:rsidR="00FC5FFD" w:rsidRDefault="006C1A36">
      <w:pPr>
        <w:pStyle w:val="a4"/>
        <w:numPr>
          <w:ilvl w:val="1"/>
          <w:numId w:val="3"/>
        </w:numPr>
        <w:tabs>
          <w:tab w:val="left" w:pos="1603"/>
        </w:tabs>
        <w:spacing w:line="319" w:lineRule="exact"/>
        <w:ind w:left="1602" w:hanging="493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FC5FFD" w:rsidRDefault="006C1A36">
      <w:pPr>
        <w:pStyle w:val="a3"/>
        <w:spacing w:before="38" w:line="268" w:lineRule="auto"/>
        <w:ind w:left="402" w:right="394" w:firstLine="707"/>
        <w:jc w:val="both"/>
      </w:pPr>
      <w:r>
        <w:t>продвижение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Пермского края;</w:t>
      </w:r>
    </w:p>
    <w:p w:rsidR="00FC5FFD" w:rsidRDefault="006C1A36">
      <w:pPr>
        <w:pStyle w:val="a3"/>
        <w:spacing w:line="268" w:lineRule="auto"/>
        <w:ind w:left="402" w:right="388" w:firstLine="707"/>
        <w:jc w:val="both"/>
      </w:pPr>
      <w:r>
        <w:t>выявление     и     оценка     вклада     организаций     в      социальное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 Пермского</w:t>
      </w:r>
      <w:r>
        <w:rPr>
          <w:spacing w:val="-2"/>
        </w:rPr>
        <w:t xml:space="preserve"> </w:t>
      </w:r>
      <w:r>
        <w:t>края;</w:t>
      </w:r>
    </w:p>
    <w:p w:rsidR="00FC5FFD" w:rsidRDefault="006C1A36">
      <w:pPr>
        <w:pStyle w:val="a3"/>
        <w:spacing w:line="268" w:lineRule="auto"/>
        <w:ind w:left="402" w:right="396" w:firstLine="707"/>
        <w:jc w:val="both"/>
      </w:pPr>
      <w:r>
        <w:t>содействие развитию корпоративных связей, расширению деловых</w:t>
      </w:r>
      <w:r>
        <w:rPr>
          <w:spacing w:val="1"/>
        </w:rPr>
        <w:t xml:space="preserve"> </w:t>
      </w:r>
      <w:r>
        <w:t>контактов</w:t>
      </w:r>
      <w:r>
        <w:rPr>
          <w:spacing w:val="-3"/>
        </w:rPr>
        <w:t xml:space="preserve"> </w:t>
      </w:r>
      <w:r>
        <w:t>и</w:t>
      </w:r>
      <w:r>
        <w:t xml:space="preserve"> партнерских отношений организаций;</w:t>
      </w:r>
    </w:p>
    <w:p w:rsidR="00FC5FFD" w:rsidRDefault="006C1A36">
      <w:pPr>
        <w:pStyle w:val="a3"/>
        <w:spacing w:line="268" w:lineRule="auto"/>
        <w:ind w:left="402" w:right="390" w:firstLine="707"/>
        <w:jc w:val="both"/>
      </w:pPr>
      <w:r>
        <w:t>стимулирование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крупных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Пермского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проектов;</w:t>
      </w:r>
    </w:p>
    <w:p w:rsidR="00FC5FFD" w:rsidRDefault="006C1A36">
      <w:pPr>
        <w:pStyle w:val="a3"/>
        <w:spacing w:line="268" w:lineRule="auto"/>
        <w:ind w:left="402" w:right="387" w:firstLine="707"/>
        <w:jc w:val="both"/>
      </w:pPr>
      <w:r>
        <w:t>развитие положительного образа, привлекательности и укрепление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2"/>
        </w:rPr>
        <w:t xml:space="preserve"> </w:t>
      </w:r>
      <w:r>
        <w:t>репутации Пермского</w:t>
      </w:r>
      <w:r>
        <w:rPr>
          <w:spacing w:val="1"/>
        </w:rPr>
        <w:t xml:space="preserve"> </w:t>
      </w:r>
      <w:r>
        <w:t>края;</w:t>
      </w:r>
    </w:p>
    <w:p w:rsidR="00FC5FFD" w:rsidRDefault="006C1A36">
      <w:pPr>
        <w:pStyle w:val="a3"/>
        <w:spacing w:line="268" w:lineRule="auto"/>
        <w:ind w:left="402" w:right="396" w:firstLine="707"/>
        <w:jc w:val="both"/>
      </w:pPr>
      <w:r>
        <w:t>стимулирование</w:t>
      </w:r>
      <w:r>
        <w:rPr>
          <w:spacing w:val="38"/>
        </w:rPr>
        <w:t xml:space="preserve"> </w:t>
      </w:r>
      <w:r>
        <w:t>победителей</w:t>
      </w:r>
      <w:r>
        <w:rPr>
          <w:spacing w:val="107"/>
        </w:rPr>
        <w:t xml:space="preserve"> </w:t>
      </w:r>
      <w:r>
        <w:t>конкурса</w:t>
      </w:r>
      <w:r>
        <w:rPr>
          <w:spacing w:val="109"/>
        </w:rPr>
        <w:t xml:space="preserve"> </w:t>
      </w:r>
      <w:r>
        <w:t>для</w:t>
      </w:r>
      <w:r>
        <w:rPr>
          <w:spacing w:val="108"/>
        </w:rPr>
        <w:t xml:space="preserve"> </w:t>
      </w:r>
      <w:r>
        <w:t>участия</w:t>
      </w:r>
      <w:r>
        <w:rPr>
          <w:spacing w:val="109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конкурсах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рейтингах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уровней.</w:t>
      </w:r>
    </w:p>
    <w:p w:rsidR="00FC5FFD" w:rsidRDefault="006C1A36">
      <w:pPr>
        <w:pStyle w:val="a4"/>
        <w:numPr>
          <w:ilvl w:val="1"/>
          <w:numId w:val="3"/>
        </w:numPr>
        <w:tabs>
          <w:tab w:val="left" w:pos="1602"/>
        </w:tabs>
        <w:spacing w:line="268" w:lineRule="auto"/>
        <w:ind w:right="389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губернатора Пермского края. Информация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губернатора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FC5FFD" w:rsidRDefault="006C1A36">
      <w:pPr>
        <w:pStyle w:val="1"/>
        <w:numPr>
          <w:ilvl w:val="0"/>
          <w:numId w:val="4"/>
        </w:numPr>
        <w:tabs>
          <w:tab w:val="left" w:pos="3629"/>
        </w:tabs>
        <w:spacing w:before="237"/>
        <w:ind w:left="3628" w:hanging="361"/>
        <w:jc w:val="left"/>
      </w:pPr>
      <w:r>
        <w:t>Направления</w:t>
      </w:r>
      <w:r>
        <w:rPr>
          <w:spacing w:val="-7"/>
        </w:rPr>
        <w:t xml:space="preserve"> </w:t>
      </w:r>
      <w:r>
        <w:t>конкурса</w:t>
      </w:r>
    </w:p>
    <w:p w:rsidR="00FC5FFD" w:rsidRDefault="00FC5FFD">
      <w:pPr>
        <w:pStyle w:val="a3"/>
        <w:spacing w:before="6"/>
        <w:rPr>
          <w:b/>
          <w:sz w:val="30"/>
        </w:rPr>
      </w:pPr>
    </w:p>
    <w:p w:rsidR="00FC5FFD" w:rsidRDefault="006C1A36">
      <w:pPr>
        <w:pStyle w:val="a4"/>
        <w:numPr>
          <w:ilvl w:val="1"/>
          <w:numId w:val="2"/>
        </w:numPr>
        <w:tabs>
          <w:tab w:val="left" w:pos="1602"/>
        </w:tabs>
        <w:rPr>
          <w:sz w:val="28"/>
        </w:rPr>
      </w:pPr>
      <w:r>
        <w:rPr>
          <w:sz w:val="28"/>
        </w:rPr>
        <w:t>Конкурс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направлениям:</w:t>
      </w:r>
    </w:p>
    <w:p w:rsidR="00FC5FFD" w:rsidRDefault="006C1A36">
      <w:pPr>
        <w:pStyle w:val="a3"/>
        <w:spacing w:before="38"/>
        <w:ind w:left="1110"/>
      </w:pPr>
      <w:r>
        <w:t>«Промышленность»;</w:t>
      </w:r>
    </w:p>
    <w:p w:rsidR="00FC5FFD" w:rsidRDefault="006C1A36">
      <w:pPr>
        <w:pStyle w:val="a3"/>
        <w:spacing w:before="38"/>
        <w:ind w:left="1110"/>
      </w:pPr>
      <w:r>
        <w:t>«Спорт»;</w:t>
      </w:r>
    </w:p>
    <w:p w:rsidR="00FC5FFD" w:rsidRDefault="006C1A36">
      <w:pPr>
        <w:pStyle w:val="a3"/>
        <w:spacing w:before="38"/>
        <w:ind w:left="1110"/>
      </w:pPr>
      <w:r>
        <w:t>«Здравоохранение»;</w:t>
      </w:r>
    </w:p>
    <w:p w:rsidR="00FC5FFD" w:rsidRDefault="00FC5FFD">
      <w:pPr>
        <w:sectPr w:rsidR="00FC5FFD">
          <w:pgSz w:w="11900" w:h="16840"/>
          <w:pgMar w:top="1020" w:right="740" w:bottom="280" w:left="1300" w:header="720" w:footer="720" w:gutter="0"/>
          <w:cols w:space="720"/>
        </w:sectPr>
      </w:pPr>
    </w:p>
    <w:p w:rsidR="00FC5FFD" w:rsidRDefault="006C1A36">
      <w:pPr>
        <w:pStyle w:val="a3"/>
        <w:spacing w:before="62"/>
        <w:ind w:left="9"/>
        <w:jc w:val="center"/>
      </w:pPr>
      <w:bookmarkStart w:id="1" w:name="4"/>
      <w:bookmarkEnd w:id="1"/>
      <w:r>
        <w:lastRenderedPageBreak/>
        <w:t>2</w:t>
      </w:r>
    </w:p>
    <w:p w:rsidR="00FC5FFD" w:rsidRDefault="00FC5FFD">
      <w:pPr>
        <w:pStyle w:val="a3"/>
        <w:rPr>
          <w:sz w:val="24"/>
        </w:rPr>
      </w:pPr>
    </w:p>
    <w:p w:rsidR="00FC5FFD" w:rsidRDefault="006C1A36">
      <w:pPr>
        <w:pStyle w:val="a3"/>
        <w:ind w:left="1110"/>
      </w:pPr>
      <w:r>
        <w:t>«Образование»;</w:t>
      </w:r>
    </w:p>
    <w:p w:rsidR="00FC5FFD" w:rsidRDefault="006C1A36">
      <w:pPr>
        <w:pStyle w:val="a3"/>
        <w:spacing w:before="38"/>
        <w:ind w:left="1110"/>
      </w:pPr>
      <w:r>
        <w:t>«Малый</w:t>
      </w:r>
      <w:r>
        <w:rPr>
          <w:spacing w:val="-7"/>
        </w:rPr>
        <w:t xml:space="preserve"> </w:t>
      </w:r>
      <w:r>
        <w:t>бизнес.</w:t>
      </w:r>
      <w:r>
        <w:rPr>
          <w:spacing w:val="-4"/>
        </w:rPr>
        <w:t xml:space="preserve"> </w:t>
      </w:r>
      <w:r>
        <w:t>Торговля.</w:t>
      </w:r>
      <w:r>
        <w:rPr>
          <w:spacing w:val="-4"/>
        </w:rPr>
        <w:t xml:space="preserve"> </w:t>
      </w:r>
      <w:r>
        <w:t>Услуги»;</w:t>
      </w:r>
    </w:p>
    <w:p w:rsidR="00FC5FFD" w:rsidRDefault="006C1A36">
      <w:pPr>
        <w:pStyle w:val="a3"/>
        <w:spacing w:before="38"/>
        <w:ind w:left="1110"/>
      </w:pPr>
      <w:r>
        <w:t>«Энергетика»;</w:t>
      </w:r>
    </w:p>
    <w:p w:rsidR="00FC5FFD" w:rsidRDefault="006C1A36">
      <w:pPr>
        <w:pStyle w:val="a3"/>
        <w:spacing w:before="38"/>
        <w:ind w:left="1110"/>
      </w:pPr>
      <w:r>
        <w:t>«Жилищно-коммунальное</w:t>
      </w:r>
      <w:r>
        <w:rPr>
          <w:spacing w:val="-7"/>
        </w:rPr>
        <w:t xml:space="preserve"> </w:t>
      </w:r>
      <w:r>
        <w:t>хозяйство»;</w:t>
      </w:r>
    </w:p>
    <w:p w:rsidR="00FC5FFD" w:rsidRDefault="006C1A36">
      <w:pPr>
        <w:pStyle w:val="a3"/>
        <w:spacing w:before="38"/>
        <w:ind w:left="1110"/>
      </w:pPr>
      <w:r>
        <w:t>«Агропромышленный</w:t>
      </w:r>
      <w:r>
        <w:rPr>
          <w:spacing w:val="-6"/>
        </w:rPr>
        <w:t xml:space="preserve"> </w:t>
      </w:r>
      <w:r>
        <w:t>комплекс»;</w:t>
      </w:r>
    </w:p>
    <w:p w:rsidR="00FC5FFD" w:rsidRDefault="006C1A36">
      <w:pPr>
        <w:pStyle w:val="a3"/>
        <w:spacing w:before="38"/>
        <w:ind w:left="1110"/>
      </w:pPr>
      <w:r>
        <w:t>«Информационные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телекоммуникации»;</w:t>
      </w:r>
    </w:p>
    <w:p w:rsidR="00FC5FFD" w:rsidRDefault="006C1A36">
      <w:pPr>
        <w:pStyle w:val="a3"/>
        <w:spacing w:before="39"/>
        <w:ind w:left="1110"/>
      </w:pPr>
      <w:r>
        <w:t>«Социальная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общественная</w:t>
      </w:r>
      <w:r>
        <w:rPr>
          <w:spacing w:val="-5"/>
        </w:rPr>
        <w:t xml:space="preserve"> </w:t>
      </w:r>
      <w:r>
        <w:t>деятельность»;</w:t>
      </w:r>
    </w:p>
    <w:p w:rsidR="00FC5FFD" w:rsidRDefault="006C1A36">
      <w:pPr>
        <w:pStyle w:val="a3"/>
        <w:spacing w:before="38"/>
        <w:ind w:left="1110"/>
      </w:pPr>
      <w:r>
        <w:t>«Дороги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транспорт»;</w:t>
      </w:r>
    </w:p>
    <w:p w:rsidR="00FC5FFD" w:rsidRDefault="006C1A36">
      <w:pPr>
        <w:pStyle w:val="a3"/>
        <w:spacing w:before="38"/>
        <w:ind w:left="1110"/>
      </w:pPr>
      <w:r>
        <w:t>«Туризм»;</w:t>
      </w:r>
    </w:p>
    <w:p w:rsidR="00FC5FFD" w:rsidRDefault="006C1A36">
      <w:pPr>
        <w:pStyle w:val="a3"/>
        <w:spacing w:before="38"/>
        <w:ind w:left="1110"/>
      </w:pPr>
      <w:r>
        <w:t>«Строительство»;</w:t>
      </w:r>
    </w:p>
    <w:p w:rsidR="00FC5FFD" w:rsidRDefault="006C1A36">
      <w:pPr>
        <w:pStyle w:val="a3"/>
        <w:spacing w:before="38"/>
        <w:ind w:left="1110"/>
      </w:pPr>
      <w:r>
        <w:t>«Молодежная</w:t>
      </w:r>
      <w:r>
        <w:rPr>
          <w:spacing w:val="-6"/>
        </w:rPr>
        <w:t xml:space="preserve"> </w:t>
      </w:r>
      <w:r>
        <w:t>политика»;</w:t>
      </w:r>
    </w:p>
    <w:p w:rsidR="00FC5FFD" w:rsidRDefault="006C1A36">
      <w:pPr>
        <w:pStyle w:val="a3"/>
        <w:spacing w:before="38"/>
        <w:ind w:left="1110"/>
      </w:pPr>
      <w:r>
        <w:t>«Номинация</w:t>
      </w:r>
      <w:r>
        <w:rPr>
          <w:spacing w:val="-4"/>
        </w:rPr>
        <w:t xml:space="preserve"> </w:t>
      </w:r>
      <w:r>
        <w:t>года».</w:t>
      </w:r>
    </w:p>
    <w:p w:rsidR="00FC5FFD" w:rsidRDefault="006C1A36">
      <w:pPr>
        <w:pStyle w:val="a4"/>
        <w:numPr>
          <w:ilvl w:val="1"/>
          <w:numId w:val="2"/>
        </w:numPr>
        <w:tabs>
          <w:tab w:val="left" w:pos="1602"/>
        </w:tabs>
        <w:spacing w:before="38" w:line="268" w:lineRule="auto"/>
        <w:ind w:left="402" w:right="391" w:firstLine="707"/>
        <w:rPr>
          <w:sz w:val="28"/>
        </w:rPr>
      </w:pPr>
      <w:r>
        <w:rPr>
          <w:sz w:val="28"/>
        </w:rPr>
        <w:t>Звание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48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6"/>
          <w:sz w:val="28"/>
        </w:rPr>
        <w:t xml:space="preserve"> </w:t>
      </w:r>
      <w:r>
        <w:rPr>
          <w:sz w:val="28"/>
        </w:rPr>
        <w:t>присуждается</w:t>
      </w:r>
      <w:r>
        <w:rPr>
          <w:spacing w:val="45"/>
          <w:sz w:val="28"/>
        </w:rPr>
        <w:t xml:space="preserve"> </w:t>
      </w:r>
      <w:r>
        <w:rPr>
          <w:sz w:val="28"/>
        </w:rPr>
        <w:t>одной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той</w:t>
      </w:r>
      <w:r>
        <w:rPr>
          <w:spacing w:val="47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 чаще 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 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FC5FFD" w:rsidRDefault="00FC5FFD">
      <w:pPr>
        <w:pStyle w:val="a3"/>
        <w:spacing w:before="7"/>
        <w:rPr>
          <w:sz w:val="25"/>
        </w:rPr>
      </w:pPr>
    </w:p>
    <w:p w:rsidR="00FC5FFD" w:rsidRDefault="006C1A36">
      <w:pPr>
        <w:pStyle w:val="1"/>
        <w:numPr>
          <w:ilvl w:val="0"/>
          <w:numId w:val="4"/>
        </w:numPr>
        <w:tabs>
          <w:tab w:val="left" w:pos="2825"/>
        </w:tabs>
        <w:ind w:left="2824" w:hanging="470"/>
        <w:jc w:val="left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конкурса</w:t>
      </w:r>
    </w:p>
    <w:p w:rsidR="00FC5FFD" w:rsidRDefault="00FC5FFD">
      <w:pPr>
        <w:pStyle w:val="a3"/>
        <w:spacing w:before="5"/>
        <w:rPr>
          <w:b/>
          <w:sz w:val="30"/>
        </w:rPr>
      </w:pPr>
    </w:p>
    <w:p w:rsidR="00FC5FFD" w:rsidRDefault="006C1A36">
      <w:pPr>
        <w:pStyle w:val="a4"/>
        <w:numPr>
          <w:ilvl w:val="1"/>
          <w:numId w:val="1"/>
        </w:numPr>
        <w:tabs>
          <w:tab w:val="left" w:pos="1602"/>
        </w:tabs>
        <w:spacing w:line="268" w:lineRule="auto"/>
        <w:ind w:right="391" w:firstLine="707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70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три   этапа:</w:t>
      </w:r>
      <w:r>
        <w:rPr>
          <w:spacing w:val="70"/>
          <w:sz w:val="28"/>
        </w:rPr>
        <w:t xml:space="preserve"> </w:t>
      </w:r>
      <w:r>
        <w:rPr>
          <w:sz w:val="28"/>
        </w:rPr>
        <w:t>заявочный</w:t>
      </w:r>
      <w:r>
        <w:rPr>
          <w:spacing w:val="70"/>
          <w:sz w:val="28"/>
        </w:rPr>
        <w:t xml:space="preserve"> </w:t>
      </w:r>
      <w:r>
        <w:rPr>
          <w:sz w:val="28"/>
        </w:rPr>
        <w:t>этап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2022</w:t>
      </w:r>
      <w:r>
        <w:rPr>
          <w:spacing w:val="70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с 01 июля по 15 сентября (со следующего года с 01 марта по 15 сентября);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29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9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16</w:t>
      </w:r>
      <w:r>
        <w:rPr>
          <w:spacing w:val="99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98"/>
          <w:sz w:val="28"/>
        </w:rPr>
        <w:t xml:space="preserve"> </w:t>
      </w:r>
      <w:r>
        <w:rPr>
          <w:sz w:val="28"/>
        </w:rPr>
        <w:t>по</w:t>
      </w:r>
      <w:r>
        <w:rPr>
          <w:spacing w:val="99"/>
          <w:sz w:val="28"/>
        </w:rPr>
        <w:t xml:space="preserve"> </w:t>
      </w:r>
      <w:r>
        <w:rPr>
          <w:sz w:val="28"/>
        </w:rPr>
        <w:t>10</w:t>
      </w:r>
      <w:r>
        <w:rPr>
          <w:spacing w:val="99"/>
          <w:sz w:val="28"/>
        </w:rPr>
        <w:t xml:space="preserve"> </w:t>
      </w:r>
      <w:r>
        <w:rPr>
          <w:sz w:val="28"/>
        </w:rPr>
        <w:t>декабря;</w:t>
      </w:r>
      <w:r>
        <w:rPr>
          <w:spacing w:val="99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с 11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декабря.</w:t>
      </w:r>
    </w:p>
    <w:p w:rsidR="00FC5FFD" w:rsidRDefault="006C1A36">
      <w:pPr>
        <w:pStyle w:val="a4"/>
        <w:numPr>
          <w:ilvl w:val="1"/>
          <w:numId w:val="1"/>
        </w:numPr>
        <w:tabs>
          <w:tab w:val="left" w:pos="1593"/>
        </w:tabs>
        <w:spacing w:line="268" w:lineRule="auto"/>
        <w:ind w:right="391" w:firstLine="707"/>
        <w:jc w:val="both"/>
        <w:rPr>
          <w:sz w:val="28"/>
        </w:rPr>
      </w:pPr>
      <w:r>
        <w:rPr>
          <w:sz w:val="28"/>
        </w:rPr>
        <w:t>Для участия в конкурсе организации в период заявочного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губернатора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материалы:</w:t>
      </w:r>
    </w:p>
    <w:p w:rsidR="00FC5FFD" w:rsidRDefault="006C1A36">
      <w:pPr>
        <w:pStyle w:val="a3"/>
        <w:spacing w:line="268" w:lineRule="auto"/>
        <w:ind w:left="402" w:right="391" w:firstLine="707"/>
        <w:jc w:val="both"/>
      </w:pPr>
      <w:r>
        <w:t>заявку на участие в региональном конкурсе «Лидер Пермского края»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Пермского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утвердившим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подписанную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 (далее – заявка);</w:t>
      </w:r>
    </w:p>
    <w:p w:rsidR="00FC5FFD" w:rsidRDefault="006C1A36">
      <w:pPr>
        <w:pStyle w:val="a3"/>
        <w:spacing w:line="268" w:lineRule="auto"/>
        <w:ind w:left="402" w:right="390" w:firstLine="707"/>
        <w:jc w:val="both"/>
      </w:pPr>
      <w:r>
        <w:t>характеристику    проекта    с    описанием    вклада    в     социальное</w:t>
      </w:r>
      <w:r>
        <w:rPr>
          <w:spacing w:val="1"/>
        </w:rPr>
        <w:t xml:space="preserve"> </w:t>
      </w:r>
      <w:r>
        <w:t>и (или)</w:t>
      </w:r>
      <w:r>
        <w:rPr>
          <w:spacing w:val="70"/>
        </w:rPr>
        <w:t xml:space="preserve"> </w:t>
      </w:r>
      <w:r>
        <w:t>экономическое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Пермского</w:t>
      </w:r>
      <w:r>
        <w:rPr>
          <w:spacing w:val="70"/>
        </w:rPr>
        <w:t xml:space="preserve"> </w:t>
      </w:r>
      <w:r>
        <w:t>края на бумажном</w:t>
      </w:r>
      <w:r>
        <w:rPr>
          <w:spacing w:val="70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 в</w:t>
      </w:r>
      <w:r>
        <w:rPr>
          <w:spacing w:val="-1"/>
        </w:rPr>
        <w:t xml:space="preserve"> </w:t>
      </w:r>
      <w:r>
        <w:t>1 экземпляре.</w:t>
      </w:r>
    </w:p>
    <w:p w:rsidR="00FC5FFD" w:rsidRDefault="006C1A36">
      <w:pPr>
        <w:pStyle w:val="a4"/>
        <w:numPr>
          <w:ilvl w:val="2"/>
          <w:numId w:val="1"/>
        </w:numPr>
        <w:tabs>
          <w:tab w:val="left" w:pos="1811"/>
        </w:tabs>
        <w:spacing w:line="268" w:lineRule="auto"/>
        <w:ind w:right="390" w:firstLine="707"/>
        <w:jc w:val="both"/>
        <w:rPr>
          <w:sz w:val="28"/>
        </w:rPr>
      </w:pPr>
      <w:r>
        <w:rPr>
          <w:sz w:val="28"/>
        </w:rPr>
        <w:t xml:space="preserve">Характеристика  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   сост</w:t>
      </w:r>
      <w:r>
        <w:rPr>
          <w:sz w:val="28"/>
        </w:rPr>
        <w:t>авляется    в    печатном    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произвольной форме.</w:t>
      </w:r>
    </w:p>
    <w:p w:rsidR="00FC5FFD" w:rsidRDefault="006C1A36">
      <w:pPr>
        <w:pStyle w:val="a4"/>
        <w:numPr>
          <w:ilvl w:val="2"/>
          <w:numId w:val="1"/>
        </w:numPr>
        <w:tabs>
          <w:tab w:val="left" w:pos="1811"/>
        </w:tabs>
        <w:spacing w:line="268" w:lineRule="auto"/>
        <w:ind w:right="393" w:firstLine="707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4"/>
          <w:sz w:val="28"/>
        </w:rPr>
        <w:t xml:space="preserve"> </w:t>
      </w:r>
      <w:r>
        <w:rPr>
          <w:sz w:val="28"/>
        </w:rPr>
        <w:t>3.5.1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Положения.</w:t>
      </w:r>
    </w:p>
    <w:p w:rsidR="00FC5FFD" w:rsidRDefault="006C1A36">
      <w:pPr>
        <w:pStyle w:val="a4"/>
        <w:numPr>
          <w:ilvl w:val="2"/>
          <w:numId w:val="1"/>
        </w:numPr>
        <w:tabs>
          <w:tab w:val="left" w:pos="1811"/>
        </w:tabs>
        <w:spacing w:line="268" w:lineRule="auto"/>
        <w:ind w:right="390" w:firstLine="70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70"/>
          <w:sz w:val="28"/>
        </w:rPr>
        <w:t xml:space="preserve"> </w:t>
      </w:r>
      <w:r>
        <w:rPr>
          <w:sz w:val="28"/>
        </w:rPr>
        <w:t>и   характеристики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третьи</w:t>
      </w:r>
      <w:r>
        <w:rPr>
          <w:spacing w:val="70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доступны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срока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:rsidR="00FC5FFD" w:rsidRDefault="006C1A36">
      <w:pPr>
        <w:pStyle w:val="a4"/>
        <w:numPr>
          <w:ilvl w:val="2"/>
          <w:numId w:val="1"/>
        </w:numPr>
        <w:tabs>
          <w:tab w:val="left" w:pos="1811"/>
        </w:tabs>
        <w:spacing w:line="268" w:lineRule="auto"/>
        <w:ind w:right="392" w:firstLine="707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 конкурса.</w:t>
      </w:r>
    </w:p>
    <w:p w:rsidR="00FC5FFD" w:rsidRDefault="00FC5FFD">
      <w:pPr>
        <w:spacing w:line="268" w:lineRule="auto"/>
        <w:jc w:val="both"/>
        <w:rPr>
          <w:sz w:val="28"/>
        </w:rPr>
        <w:sectPr w:rsidR="00FC5FFD">
          <w:pgSz w:w="11900" w:h="16840"/>
          <w:pgMar w:top="520" w:right="740" w:bottom="280" w:left="1300" w:header="720" w:footer="720" w:gutter="0"/>
          <w:cols w:space="720"/>
        </w:sectPr>
      </w:pPr>
    </w:p>
    <w:p w:rsidR="00FC5FFD" w:rsidRDefault="006C1A36">
      <w:pPr>
        <w:pStyle w:val="a3"/>
        <w:spacing w:before="62"/>
        <w:ind w:left="9"/>
        <w:jc w:val="center"/>
      </w:pPr>
      <w:bookmarkStart w:id="2" w:name="5"/>
      <w:bookmarkEnd w:id="2"/>
      <w:r>
        <w:lastRenderedPageBreak/>
        <w:t>3</w:t>
      </w:r>
    </w:p>
    <w:p w:rsidR="00FC5FFD" w:rsidRDefault="00FC5FFD">
      <w:pPr>
        <w:pStyle w:val="a3"/>
        <w:rPr>
          <w:sz w:val="24"/>
        </w:rPr>
      </w:pPr>
    </w:p>
    <w:p w:rsidR="00FC5FFD" w:rsidRDefault="006C1A36">
      <w:pPr>
        <w:pStyle w:val="a4"/>
        <w:numPr>
          <w:ilvl w:val="2"/>
          <w:numId w:val="1"/>
        </w:numPr>
        <w:tabs>
          <w:tab w:val="left" w:pos="1811"/>
        </w:tabs>
        <w:spacing w:line="268" w:lineRule="auto"/>
        <w:ind w:right="391" w:firstLine="707"/>
        <w:jc w:val="both"/>
        <w:rPr>
          <w:sz w:val="28"/>
        </w:rPr>
      </w:pPr>
      <w:r>
        <w:rPr>
          <w:sz w:val="28"/>
        </w:rPr>
        <w:t>Пакет документов для участия в конкурсе подает руководитель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 уполномоченный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представитель.</w:t>
      </w:r>
    </w:p>
    <w:p w:rsidR="00FC5FFD" w:rsidRDefault="006C1A36">
      <w:pPr>
        <w:pStyle w:val="a4"/>
        <w:numPr>
          <w:ilvl w:val="1"/>
          <w:numId w:val="1"/>
        </w:numPr>
        <w:tabs>
          <w:tab w:val="left" w:pos="1602"/>
        </w:tabs>
        <w:spacing w:line="268" w:lineRule="auto"/>
        <w:ind w:right="389" w:firstLine="707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этапа:</w:t>
      </w:r>
    </w:p>
    <w:p w:rsidR="00FC5FFD" w:rsidRDefault="006C1A36">
      <w:pPr>
        <w:pStyle w:val="a3"/>
        <w:spacing w:line="268" w:lineRule="auto"/>
        <w:ind w:left="402" w:right="387" w:firstLine="707"/>
        <w:jc w:val="both"/>
      </w:pPr>
      <w:r>
        <w:t>первый</w:t>
      </w:r>
      <w:r>
        <w:rPr>
          <w:spacing w:val="1"/>
        </w:rPr>
        <w:t xml:space="preserve"> </w:t>
      </w:r>
      <w:r>
        <w:t>этап: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экспертным</w:t>
      </w:r>
      <w:r>
        <w:rPr>
          <w:spacing w:val="-1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направлением конкурса;</w:t>
      </w:r>
    </w:p>
    <w:p w:rsidR="00FC5FFD" w:rsidRDefault="006C1A36">
      <w:pPr>
        <w:pStyle w:val="a3"/>
        <w:spacing w:line="268" w:lineRule="auto"/>
        <w:ind w:left="402" w:right="388" w:firstLine="707"/>
        <w:jc w:val="both"/>
      </w:pPr>
      <w:r>
        <w:t>второй этап: рассмотрение заявки и характеристики проекта краевой</w:t>
      </w:r>
      <w:r>
        <w:rPr>
          <w:spacing w:val="1"/>
        </w:rPr>
        <w:t xml:space="preserve"> </w:t>
      </w:r>
      <w:r>
        <w:t>комиссией.</w:t>
      </w:r>
    </w:p>
    <w:p w:rsidR="00FC5FFD" w:rsidRDefault="006C1A36">
      <w:pPr>
        <w:pStyle w:val="a4"/>
        <w:numPr>
          <w:ilvl w:val="1"/>
          <w:numId w:val="1"/>
        </w:numPr>
        <w:tabs>
          <w:tab w:val="left" w:pos="1602"/>
        </w:tabs>
        <w:spacing w:line="268" w:lineRule="auto"/>
        <w:ind w:right="396" w:firstLine="707"/>
        <w:jc w:val="both"/>
        <w:rPr>
          <w:sz w:val="28"/>
        </w:rPr>
      </w:pPr>
      <w:r>
        <w:rPr>
          <w:sz w:val="28"/>
        </w:rPr>
        <w:t>Экспертные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края.</w:t>
      </w:r>
    </w:p>
    <w:p w:rsidR="00FC5FFD" w:rsidRDefault="006C1A36">
      <w:pPr>
        <w:pStyle w:val="a4"/>
        <w:numPr>
          <w:ilvl w:val="2"/>
          <w:numId w:val="1"/>
        </w:numPr>
        <w:tabs>
          <w:tab w:val="left" w:pos="1811"/>
        </w:tabs>
        <w:spacing w:line="268" w:lineRule="auto"/>
        <w:ind w:right="392" w:firstLine="707"/>
        <w:jc w:val="both"/>
        <w:rPr>
          <w:sz w:val="28"/>
        </w:rPr>
      </w:pPr>
      <w:r>
        <w:rPr>
          <w:sz w:val="28"/>
        </w:rPr>
        <w:t>В состав экспертного совета по направлению конкурса 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2"/>
          <w:sz w:val="28"/>
        </w:rPr>
        <w:t xml:space="preserve"> </w:t>
      </w:r>
      <w:r>
        <w:rPr>
          <w:sz w:val="28"/>
        </w:rPr>
        <w:t>7</w:t>
      </w:r>
      <w:r>
        <w:rPr>
          <w:spacing w:val="12"/>
          <w:sz w:val="28"/>
        </w:rPr>
        <w:t xml:space="preserve"> </w:t>
      </w:r>
      <w:r>
        <w:rPr>
          <w:sz w:val="28"/>
        </w:rPr>
        <w:t>членов,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них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2"/>
          <w:sz w:val="28"/>
        </w:rPr>
        <w:t xml:space="preserve"> </w:t>
      </w:r>
      <w:r>
        <w:rPr>
          <w:sz w:val="28"/>
        </w:rPr>
        <w:t>4</w:t>
      </w:r>
      <w:r>
        <w:rPr>
          <w:spacing w:val="12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ведомства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экспертов.</w:t>
      </w:r>
    </w:p>
    <w:p w:rsidR="00FC5FFD" w:rsidRDefault="006C1A36">
      <w:pPr>
        <w:pStyle w:val="a4"/>
        <w:numPr>
          <w:ilvl w:val="2"/>
          <w:numId w:val="1"/>
        </w:numPr>
        <w:tabs>
          <w:tab w:val="left" w:pos="1811"/>
        </w:tabs>
        <w:spacing w:line="268" w:lineRule="auto"/>
        <w:ind w:right="391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</w:t>
      </w:r>
      <w:r>
        <w:rPr>
          <w:sz w:val="28"/>
        </w:rPr>
        <w:t>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губернатора</w:t>
      </w:r>
      <w:r>
        <w:rPr>
          <w:spacing w:val="70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края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ежегодно.</w:t>
      </w:r>
    </w:p>
    <w:p w:rsidR="00FC5FFD" w:rsidRDefault="006C1A36">
      <w:pPr>
        <w:pStyle w:val="a4"/>
        <w:numPr>
          <w:ilvl w:val="2"/>
          <w:numId w:val="1"/>
        </w:numPr>
        <w:tabs>
          <w:tab w:val="left" w:pos="1811"/>
        </w:tabs>
        <w:spacing w:line="268" w:lineRule="auto"/>
        <w:ind w:right="387" w:firstLine="707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губернатора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экспертных    советов    по    направлениям    конкурса    с    02    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FC5FFD" w:rsidRDefault="006C1A36">
      <w:pPr>
        <w:pStyle w:val="a4"/>
        <w:numPr>
          <w:ilvl w:val="1"/>
          <w:numId w:val="1"/>
        </w:numPr>
        <w:tabs>
          <w:tab w:val="left" w:pos="1593"/>
        </w:tabs>
        <w:spacing w:line="320" w:lineRule="exact"/>
        <w:ind w:left="1592" w:hanging="483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экспертные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советы:</w:t>
      </w:r>
    </w:p>
    <w:p w:rsidR="00FC5FFD" w:rsidRDefault="006C1A36">
      <w:pPr>
        <w:pStyle w:val="a3"/>
        <w:spacing w:before="29" w:line="268" w:lineRule="auto"/>
        <w:ind w:left="402" w:right="389" w:firstLine="707"/>
        <w:jc w:val="both"/>
      </w:pPr>
      <w:r>
        <w:t>проводят экспертизу заявок и характеристик проектов для оценки</w:t>
      </w:r>
      <w:r>
        <w:rPr>
          <w:spacing w:val="1"/>
        </w:rPr>
        <w:t xml:space="preserve"> </w:t>
      </w:r>
      <w:r>
        <w:t>социально-экономического вклада организации в развитие Пермского края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3.5.1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Положения;</w:t>
      </w:r>
    </w:p>
    <w:p w:rsidR="00FC5FFD" w:rsidRDefault="006C1A36">
      <w:pPr>
        <w:pStyle w:val="a3"/>
        <w:spacing w:line="268" w:lineRule="auto"/>
        <w:ind w:left="402" w:right="388" w:firstLine="707"/>
        <w:jc w:val="both"/>
      </w:pPr>
      <w:r>
        <w:t>оценивают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10-балльной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(каждый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отдельно);</w:t>
      </w:r>
    </w:p>
    <w:p w:rsidR="00FC5FFD" w:rsidRDefault="006C1A36">
      <w:pPr>
        <w:pStyle w:val="a3"/>
        <w:spacing w:line="268" w:lineRule="auto"/>
        <w:ind w:left="402" w:right="396" w:firstLine="707"/>
        <w:jc w:val="both"/>
      </w:pPr>
      <w:r>
        <w:t>определяют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набравших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 баллов,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заявок.</w:t>
      </w:r>
    </w:p>
    <w:p w:rsidR="00FC5FFD" w:rsidRDefault="006C1A36">
      <w:pPr>
        <w:pStyle w:val="a4"/>
        <w:numPr>
          <w:ilvl w:val="2"/>
          <w:numId w:val="1"/>
        </w:numPr>
        <w:tabs>
          <w:tab w:val="left" w:pos="1811"/>
        </w:tabs>
        <w:spacing w:line="321" w:lineRule="exact"/>
        <w:ind w:left="1810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проектов:</w:t>
      </w:r>
    </w:p>
    <w:p w:rsidR="00FC5FFD" w:rsidRDefault="006C1A36">
      <w:pPr>
        <w:pStyle w:val="a3"/>
        <w:spacing w:before="35" w:line="268" w:lineRule="auto"/>
        <w:ind w:left="402" w:right="391" w:firstLine="707"/>
        <w:jc w:val="both"/>
      </w:pP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проекта;</w:t>
      </w:r>
    </w:p>
    <w:p w:rsidR="00FC5FFD" w:rsidRDefault="006C1A36">
      <w:pPr>
        <w:pStyle w:val="a3"/>
        <w:spacing w:line="268" w:lineRule="auto"/>
        <w:ind w:left="402" w:right="392" w:firstLine="707"/>
        <w:jc w:val="both"/>
      </w:pPr>
      <w:r>
        <w:t>достигнутые результаты и эффективность деятельности (имеющие</w:t>
      </w:r>
      <w:r>
        <w:t>ся</w:t>
      </w:r>
      <w:r>
        <w:rPr>
          <w:spacing w:val="1"/>
        </w:rPr>
        <w:t xml:space="preserve"> </w:t>
      </w:r>
      <w:r>
        <w:t>качественные и количественные результаты реализации проекта на момент</w:t>
      </w:r>
      <w:r>
        <w:rPr>
          <w:spacing w:val="-67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конкурсе);</w:t>
      </w:r>
    </w:p>
    <w:p w:rsidR="00FC5FFD" w:rsidRDefault="006C1A36">
      <w:pPr>
        <w:pStyle w:val="a3"/>
        <w:spacing w:line="268" w:lineRule="auto"/>
        <w:ind w:left="402" w:right="393" w:firstLine="707"/>
        <w:jc w:val="both"/>
      </w:pPr>
      <w:r>
        <w:t>наличие связи целей и задач проекта с целями и задачами развития</w:t>
      </w:r>
      <w:r>
        <w:rPr>
          <w:spacing w:val="1"/>
        </w:rPr>
        <w:t xml:space="preserve"> </w:t>
      </w:r>
      <w:r>
        <w:t>Пермского края;</w:t>
      </w:r>
    </w:p>
    <w:p w:rsidR="00FC5FFD" w:rsidRDefault="006C1A36">
      <w:pPr>
        <w:pStyle w:val="a3"/>
        <w:spacing w:line="268" w:lineRule="auto"/>
        <w:ind w:left="402" w:right="392" w:firstLine="707"/>
        <w:jc w:val="both"/>
      </w:pPr>
      <w:r>
        <w:t>степень</w:t>
      </w:r>
      <w:r>
        <w:rPr>
          <w:spacing w:val="36"/>
        </w:rPr>
        <w:t xml:space="preserve"> </w:t>
      </w:r>
      <w:r>
        <w:t>освещенности</w:t>
      </w:r>
      <w:r>
        <w:rPr>
          <w:spacing w:val="108"/>
        </w:rPr>
        <w:t xml:space="preserve"> </w:t>
      </w:r>
      <w:r>
        <w:t>процесса</w:t>
      </w:r>
      <w:r>
        <w:rPr>
          <w:spacing w:val="106"/>
        </w:rPr>
        <w:t xml:space="preserve"> </w:t>
      </w:r>
      <w:r>
        <w:t>реализации</w:t>
      </w:r>
      <w:r>
        <w:rPr>
          <w:spacing w:val="107"/>
        </w:rPr>
        <w:t xml:space="preserve"> </w:t>
      </w:r>
      <w:r>
        <w:t>заявленного</w:t>
      </w:r>
      <w:r>
        <w:rPr>
          <w:spacing w:val="107"/>
        </w:rPr>
        <w:t xml:space="preserve"> </w:t>
      </w:r>
      <w:r>
        <w:t>проекта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СМИ</w:t>
      </w:r>
      <w:r>
        <w:rPr>
          <w:spacing w:val="-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сетях;</w:t>
      </w:r>
    </w:p>
    <w:p w:rsidR="00FC5FFD" w:rsidRDefault="00FC5FFD">
      <w:pPr>
        <w:spacing w:line="268" w:lineRule="auto"/>
        <w:jc w:val="both"/>
        <w:sectPr w:rsidR="00FC5FFD">
          <w:pgSz w:w="11900" w:h="16840"/>
          <w:pgMar w:top="520" w:right="740" w:bottom="280" w:left="1300" w:header="720" w:footer="720" w:gutter="0"/>
          <w:cols w:space="720"/>
        </w:sectPr>
      </w:pPr>
    </w:p>
    <w:p w:rsidR="00FC5FFD" w:rsidRDefault="006C1A36">
      <w:pPr>
        <w:pStyle w:val="a3"/>
        <w:spacing w:before="62"/>
        <w:ind w:left="9"/>
        <w:jc w:val="center"/>
      </w:pPr>
      <w:bookmarkStart w:id="3" w:name="6"/>
      <w:bookmarkEnd w:id="3"/>
      <w:r>
        <w:lastRenderedPageBreak/>
        <w:t>4</w:t>
      </w:r>
    </w:p>
    <w:p w:rsidR="00FC5FFD" w:rsidRDefault="00FC5FFD">
      <w:pPr>
        <w:pStyle w:val="a3"/>
        <w:rPr>
          <w:sz w:val="24"/>
        </w:rPr>
      </w:pPr>
    </w:p>
    <w:p w:rsidR="00FC5FFD" w:rsidRDefault="006C1A36">
      <w:pPr>
        <w:pStyle w:val="a3"/>
        <w:spacing w:line="268" w:lineRule="auto"/>
        <w:ind w:left="402" w:right="394" w:firstLine="707"/>
        <w:jc w:val="both"/>
      </w:pPr>
      <w:r>
        <w:t>признание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67"/>
        </w:rPr>
        <w:t xml:space="preserve"> </w:t>
      </w:r>
      <w:r>
        <w:t>Пермского края;</w:t>
      </w:r>
    </w:p>
    <w:p w:rsidR="00FC5FFD" w:rsidRDefault="006C1A36">
      <w:pPr>
        <w:pStyle w:val="a3"/>
        <w:spacing w:line="268" w:lineRule="auto"/>
        <w:ind w:left="402" w:right="390" w:firstLine="707"/>
        <w:jc w:val="both"/>
      </w:pPr>
      <w:r>
        <w:t>влияние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 xml:space="preserve">направлению       </w:t>
      </w:r>
      <w:r>
        <w:rPr>
          <w:spacing w:val="1"/>
        </w:rPr>
        <w:t xml:space="preserve"> </w:t>
      </w:r>
      <w:proofErr w:type="gramStart"/>
      <w:r>
        <w:t xml:space="preserve">конкурса,   </w:t>
      </w:r>
      <w:proofErr w:type="gramEnd"/>
      <w:r>
        <w:t xml:space="preserve">    </w:t>
      </w:r>
      <w:r>
        <w:rPr>
          <w:spacing w:val="1"/>
        </w:rPr>
        <w:t xml:space="preserve"> </w:t>
      </w:r>
      <w:r>
        <w:t xml:space="preserve">на       </w:t>
      </w:r>
      <w:r>
        <w:rPr>
          <w:spacing w:val="1"/>
        </w:rPr>
        <w:t xml:space="preserve"> </w:t>
      </w:r>
      <w:r>
        <w:t>региональном,         федеральном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международном</w:t>
      </w:r>
      <w:r>
        <w:rPr>
          <w:spacing w:val="-1"/>
        </w:rPr>
        <w:t xml:space="preserve"> </w:t>
      </w:r>
      <w:r>
        <w:t>уровнях.</w:t>
      </w:r>
    </w:p>
    <w:p w:rsidR="00FC5FFD" w:rsidRDefault="006C1A36">
      <w:pPr>
        <w:pStyle w:val="a4"/>
        <w:numPr>
          <w:ilvl w:val="2"/>
          <w:numId w:val="1"/>
        </w:numPr>
        <w:tabs>
          <w:tab w:val="left" w:pos="1811"/>
        </w:tabs>
        <w:spacing w:line="268" w:lineRule="auto"/>
        <w:ind w:right="394" w:firstLine="707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списочного состава.</w:t>
      </w:r>
    </w:p>
    <w:p w:rsidR="00FC5FFD" w:rsidRDefault="006C1A36">
      <w:pPr>
        <w:pStyle w:val="a4"/>
        <w:numPr>
          <w:ilvl w:val="2"/>
          <w:numId w:val="1"/>
        </w:numPr>
        <w:tabs>
          <w:tab w:val="left" w:pos="1811"/>
        </w:tabs>
        <w:spacing w:line="268" w:lineRule="auto"/>
        <w:ind w:right="389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губернатора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по направлению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   второй   этап   рассмотрения   заявок   участниках   конкурса   в  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16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FC5FFD" w:rsidRDefault="006C1A36">
      <w:pPr>
        <w:pStyle w:val="a4"/>
        <w:numPr>
          <w:ilvl w:val="1"/>
          <w:numId w:val="1"/>
        </w:numPr>
        <w:tabs>
          <w:tab w:val="left" w:pos="1593"/>
        </w:tabs>
        <w:spacing w:line="268" w:lineRule="auto"/>
        <w:ind w:right="389" w:firstLine="707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</w:t>
      </w:r>
      <w:r>
        <w:rPr>
          <w:sz w:val="28"/>
        </w:rPr>
        <w:t>оряжением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губернатора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края.</w:t>
      </w:r>
    </w:p>
    <w:p w:rsidR="00FC5FFD" w:rsidRDefault="006C1A36">
      <w:pPr>
        <w:pStyle w:val="a4"/>
        <w:numPr>
          <w:ilvl w:val="1"/>
          <w:numId w:val="1"/>
        </w:numPr>
        <w:tabs>
          <w:tab w:val="left" w:pos="1593"/>
        </w:tabs>
        <w:spacing w:line="268" w:lineRule="auto"/>
        <w:ind w:right="392" w:firstLine="707"/>
        <w:jc w:val="both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краевой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0"/>
          <w:sz w:val="28"/>
        </w:rPr>
        <w:t xml:space="preserve"> </w:t>
      </w:r>
      <w:r>
        <w:rPr>
          <w:sz w:val="28"/>
        </w:rPr>
        <w:t>не вправе 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заявку 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 или членом коллегиального органа, а также в иных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соответствующей заявки.</w:t>
      </w:r>
    </w:p>
    <w:p w:rsidR="00FC5FFD" w:rsidRDefault="006C1A36">
      <w:pPr>
        <w:pStyle w:val="a4"/>
        <w:numPr>
          <w:ilvl w:val="1"/>
          <w:numId w:val="1"/>
        </w:numPr>
        <w:tabs>
          <w:tab w:val="left" w:pos="1602"/>
        </w:tabs>
        <w:spacing w:line="268" w:lineRule="auto"/>
        <w:ind w:right="391" w:firstLine="707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губернат</w:t>
      </w:r>
      <w:r>
        <w:rPr>
          <w:sz w:val="28"/>
        </w:rPr>
        <w:t>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заседания краевой комиссии в срок с 17 октября по 30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года.</w:t>
      </w:r>
    </w:p>
    <w:p w:rsidR="00FC5FFD" w:rsidRDefault="006C1A36">
      <w:pPr>
        <w:pStyle w:val="a3"/>
        <w:spacing w:line="268" w:lineRule="auto"/>
        <w:ind w:left="402" w:right="388" w:firstLine="707"/>
        <w:jc w:val="both"/>
      </w:pPr>
      <w:r>
        <w:t>Администрация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Пермского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67"/>
        </w:rPr>
        <w:t xml:space="preserve"> </w:t>
      </w:r>
      <w:r>
        <w:t>информацию 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конкурса и</w:t>
      </w:r>
      <w:r>
        <w:rPr>
          <w:spacing w:val="1"/>
        </w:rPr>
        <w:t xml:space="preserve"> </w:t>
      </w:r>
      <w:r>
        <w:t>заключения</w:t>
      </w:r>
      <w:r>
        <w:rPr>
          <w:spacing w:val="70"/>
        </w:rPr>
        <w:t xml:space="preserve"> </w:t>
      </w:r>
      <w:r>
        <w:t>экспертных</w:t>
      </w:r>
      <w:r>
        <w:rPr>
          <w:spacing w:val="70"/>
        </w:rPr>
        <w:t xml:space="preserve"> </w:t>
      </w:r>
      <w:r>
        <w:t>советов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 конкурса</w:t>
      </w:r>
      <w:r>
        <w:rPr>
          <w:spacing w:val="-1"/>
        </w:rPr>
        <w:t xml:space="preserve"> </w:t>
      </w:r>
      <w:r>
        <w:t>членам</w:t>
      </w:r>
      <w:r>
        <w:rPr>
          <w:spacing w:val="-1"/>
        </w:rPr>
        <w:t xml:space="preserve"> </w:t>
      </w:r>
      <w:r>
        <w:t>краевой комиссии.</w:t>
      </w:r>
    </w:p>
    <w:p w:rsidR="00FC5FFD" w:rsidRDefault="006C1A36">
      <w:pPr>
        <w:pStyle w:val="a3"/>
        <w:spacing w:line="268" w:lineRule="auto"/>
        <w:ind w:left="402" w:right="391" w:firstLine="707"/>
        <w:jc w:val="both"/>
      </w:pPr>
      <w:r>
        <w:t>Для предварительной подготовки заседания краевой комиссии может</w:t>
      </w:r>
      <w:r>
        <w:rPr>
          <w:spacing w:val="-6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заседание рабочей</w:t>
      </w:r>
      <w:r>
        <w:rPr>
          <w:spacing w:val="-1"/>
        </w:rPr>
        <w:t xml:space="preserve"> </w:t>
      </w:r>
      <w:r>
        <w:t>группы.</w:t>
      </w:r>
    </w:p>
    <w:p w:rsidR="00FC5FFD" w:rsidRDefault="006C1A36">
      <w:pPr>
        <w:pStyle w:val="a4"/>
        <w:numPr>
          <w:ilvl w:val="1"/>
          <w:numId w:val="1"/>
        </w:numPr>
        <w:tabs>
          <w:tab w:val="left" w:pos="1602"/>
        </w:tabs>
        <w:spacing w:line="268" w:lineRule="auto"/>
        <w:ind w:right="389" w:firstLine="707"/>
        <w:jc w:val="both"/>
        <w:rPr>
          <w:sz w:val="28"/>
        </w:rPr>
      </w:pPr>
      <w:r>
        <w:rPr>
          <w:sz w:val="28"/>
        </w:rPr>
        <w:t>Краевая комиссия на своем заседании анализирует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экспертных</w:t>
      </w:r>
      <w:r>
        <w:rPr>
          <w:spacing w:val="29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30"/>
          <w:sz w:val="28"/>
        </w:rPr>
        <w:t xml:space="preserve"> </w:t>
      </w:r>
      <w:r>
        <w:rPr>
          <w:sz w:val="28"/>
        </w:rPr>
        <w:t>большинство</w:t>
      </w:r>
      <w:r>
        <w:rPr>
          <w:sz w:val="28"/>
        </w:rPr>
        <w:t>м</w:t>
      </w:r>
      <w:r>
        <w:rPr>
          <w:spacing w:val="29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28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11"/>
          <w:sz w:val="28"/>
        </w:rPr>
        <w:t xml:space="preserve"> </w:t>
      </w:r>
      <w:r>
        <w:rPr>
          <w:sz w:val="28"/>
        </w:rPr>
        <w:t xml:space="preserve">каждом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конкурсном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направлении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определяет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одного  </w:t>
      </w:r>
      <w:r>
        <w:rPr>
          <w:spacing w:val="4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 конкурса.</w:t>
      </w:r>
    </w:p>
    <w:p w:rsidR="00FC5FFD" w:rsidRDefault="006C1A36">
      <w:pPr>
        <w:pStyle w:val="a4"/>
        <w:numPr>
          <w:ilvl w:val="2"/>
          <w:numId w:val="1"/>
        </w:numPr>
        <w:tabs>
          <w:tab w:val="left" w:pos="1811"/>
        </w:tabs>
        <w:spacing w:line="268" w:lineRule="auto"/>
        <w:ind w:right="393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протоколе заседания.</w:t>
      </w:r>
    </w:p>
    <w:p w:rsidR="00FC5FFD" w:rsidRDefault="006C1A36">
      <w:pPr>
        <w:pStyle w:val="a4"/>
        <w:numPr>
          <w:ilvl w:val="2"/>
          <w:numId w:val="1"/>
        </w:numPr>
        <w:tabs>
          <w:tab w:val="left" w:pos="1811"/>
        </w:tabs>
        <w:spacing w:line="268" w:lineRule="auto"/>
        <w:ind w:right="393" w:firstLine="707"/>
        <w:jc w:val="both"/>
        <w:rPr>
          <w:sz w:val="28"/>
        </w:rPr>
      </w:pPr>
      <w:r>
        <w:rPr>
          <w:sz w:val="28"/>
        </w:rPr>
        <w:t xml:space="preserve">Информация    </w:t>
      </w:r>
      <w:r>
        <w:rPr>
          <w:spacing w:val="1"/>
          <w:sz w:val="28"/>
        </w:rPr>
        <w:t xml:space="preserve"> </w:t>
      </w:r>
      <w:r>
        <w:rPr>
          <w:sz w:val="28"/>
        </w:rPr>
        <w:t>о      победителях      конкурса      публикуется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официальных информационных ресурсах губернатора и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Пермского края 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 до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FC5FFD" w:rsidRDefault="00FC5FFD">
      <w:pPr>
        <w:spacing w:line="268" w:lineRule="auto"/>
        <w:jc w:val="both"/>
        <w:rPr>
          <w:sz w:val="28"/>
        </w:rPr>
        <w:sectPr w:rsidR="00FC5FFD">
          <w:pgSz w:w="11900" w:h="16840"/>
          <w:pgMar w:top="520" w:right="740" w:bottom="280" w:left="1300" w:header="720" w:footer="720" w:gutter="0"/>
          <w:cols w:space="720"/>
        </w:sectPr>
      </w:pPr>
    </w:p>
    <w:p w:rsidR="00FC5FFD" w:rsidRDefault="006C1A36">
      <w:pPr>
        <w:pStyle w:val="a3"/>
        <w:spacing w:before="62"/>
        <w:ind w:left="9"/>
        <w:jc w:val="center"/>
      </w:pPr>
      <w:bookmarkStart w:id="4" w:name="7"/>
      <w:bookmarkEnd w:id="4"/>
      <w:r>
        <w:lastRenderedPageBreak/>
        <w:t>5</w:t>
      </w:r>
    </w:p>
    <w:p w:rsidR="00FC5FFD" w:rsidRDefault="00FC5FFD">
      <w:pPr>
        <w:pStyle w:val="a3"/>
        <w:rPr>
          <w:sz w:val="24"/>
        </w:rPr>
      </w:pPr>
    </w:p>
    <w:p w:rsidR="00FC5FFD" w:rsidRDefault="006C1A36">
      <w:pPr>
        <w:pStyle w:val="a4"/>
        <w:numPr>
          <w:ilvl w:val="1"/>
          <w:numId w:val="1"/>
        </w:numPr>
        <w:tabs>
          <w:tab w:val="left" w:pos="1732"/>
        </w:tabs>
        <w:spacing w:line="268" w:lineRule="auto"/>
        <w:ind w:right="395" w:firstLine="707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половины ее списочного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состава.</w:t>
      </w:r>
    </w:p>
    <w:p w:rsidR="00FC5FFD" w:rsidRDefault="006C1A36">
      <w:pPr>
        <w:pStyle w:val="a4"/>
        <w:numPr>
          <w:ilvl w:val="1"/>
          <w:numId w:val="1"/>
        </w:numPr>
        <w:tabs>
          <w:tab w:val="left" w:pos="1732"/>
        </w:tabs>
        <w:spacing w:line="268" w:lineRule="auto"/>
        <w:ind w:right="389" w:firstLine="707"/>
        <w:jc w:val="both"/>
        <w:rPr>
          <w:sz w:val="28"/>
        </w:rPr>
      </w:pPr>
      <w:r>
        <w:rPr>
          <w:sz w:val="28"/>
        </w:rPr>
        <w:t>Награждение          победителей          конкурса         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 торжественной обстановке. Победители конкурса по каждой 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 почетными дипломами и знаками отличия с изображением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герба</w:t>
      </w:r>
      <w:r>
        <w:rPr>
          <w:spacing w:val="-1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края.</w:t>
      </w:r>
    </w:p>
    <w:p w:rsidR="00FC5FFD" w:rsidRDefault="006C1A36">
      <w:pPr>
        <w:pStyle w:val="a4"/>
        <w:numPr>
          <w:ilvl w:val="1"/>
          <w:numId w:val="1"/>
        </w:numPr>
        <w:tabs>
          <w:tab w:val="left" w:pos="1732"/>
        </w:tabs>
        <w:spacing w:line="268" w:lineRule="auto"/>
        <w:ind w:right="388" w:firstLine="707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70"/>
          <w:sz w:val="28"/>
        </w:rPr>
        <w:t xml:space="preserve"> </w:t>
      </w:r>
      <w:r>
        <w:rPr>
          <w:sz w:val="28"/>
        </w:rPr>
        <w:t>имеют право использовать знак</w:t>
      </w:r>
      <w:r>
        <w:rPr>
          <w:spacing w:val="70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</w:t>
      </w:r>
    </w:p>
    <w:p w:rsidR="00FC5FFD" w:rsidRDefault="00FC5FFD">
      <w:pPr>
        <w:spacing w:line="268" w:lineRule="auto"/>
        <w:jc w:val="both"/>
        <w:rPr>
          <w:sz w:val="28"/>
        </w:rPr>
        <w:sectPr w:rsidR="00FC5FFD">
          <w:pgSz w:w="11900" w:h="16840"/>
          <w:pgMar w:top="520" w:right="740" w:bottom="280" w:left="1300" w:header="720" w:footer="720" w:gutter="0"/>
          <w:cols w:space="720"/>
        </w:sectPr>
      </w:pPr>
    </w:p>
    <w:p w:rsidR="00FC5FFD" w:rsidRDefault="00FC5FFD">
      <w:pPr>
        <w:pStyle w:val="a3"/>
        <w:spacing w:before="4"/>
        <w:rPr>
          <w:sz w:val="17"/>
        </w:rPr>
      </w:pPr>
    </w:p>
    <w:p w:rsidR="00FC5FFD" w:rsidRDefault="00FC5FFD">
      <w:pPr>
        <w:rPr>
          <w:sz w:val="17"/>
        </w:rPr>
        <w:sectPr w:rsidR="00FC5FFD">
          <w:pgSz w:w="11900" w:h="16840"/>
          <w:pgMar w:top="1600" w:right="740" w:bottom="280" w:left="1300" w:header="720" w:footer="720" w:gutter="0"/>
          <w:cols w:space="720"/>
        </w:sectPr>
      </w:pPr>
    </w:p>
    <w:p w:rsidR="00FC5FFD" w:rsidRDefault="006C1A36">
      <w:pPr>
        <w:pStyle w:val="a3"/>
        <w:spacing w:before="64" w:line="281" w:lineRule="exact"/>
        <w:ind w:left="5505"/>
      </w:pPr>
      <w:bookmarkStart w:id="5" w:name="9"/>
      <w:bookmarkEnd w:id="5"/>
      <w:r>
        <w:lastRenderedPageBreak/>
        <w:t>УТВЕРЖДЕНА</w:t>
      </w:r>
    </w:p>
    <w:p w:rsidR="00FC5FFD" w:rsidRDefault="006C1A36">
      <w:pPr>
        <w:pStyle w:val="a3"/>
        <w:spacing w:line="240" w:lineRule="exact"/>
        <w:ind w:left="5505"/>
      </w:pPr>
      <w:r>
        <w:t>указом</w:t>
      </w:r>
    </w:p>
    <w:p w:rsidR="00FC5FFD" w:rsidRDefault="006C1A36">
      <w:pPr>
        <w:pStyle w:val="a3"/>
        <w:spacing w:before="24" w:line="180" w:lineRule="auto"/>
        <w:ind w:left="5505" w:right="904"/>
      </w:pPr>
      <w:r>
        <w:t>губернатора Пермского края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29.06.2022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</w:t>
      </w:r>
    </w:p>
    <w:p w:rsidR="00FC5FFD" w:rsidRDefault="00FC5FFD">
      <w:pPr>
        <w:pStyle w:val="a3"/>
        <w:spacing w:before="1"/>
        <w:rPr>
          <w:sz w:val="43"/>
        </w:rPr>
      </w:pPr>
    </w:p>
    <w:p w:rsidR="00FC5FFD" w:rsidRDefault="006C1A36">
      <w:pPr>
        <w:pStyle w:val="a3"/>
        <w:ind w:left="5505"/>
      </w:pPr>
      <w:r>
        <w:t>ФОРМА</w:t>
      </w:r>
    </w:p>
    <w:p w:rsidR="00FC5FFD" w:rsidRDefault="00FC5FFD">
      <w:pPr>
        <w:pStyle w:val="a3"/>
        <w:spacing w:before="8"/>
        <w:rPr>
          <w:sz w:val="26"/>
        </w:rPr>
      </w:pPr>
    </w:p>
    <w:p w:rsidR="00FC5FFD" w:rsidRDefault="006C1A36">
      <w:pPr>
        <w:pStyle w:val="1"/>
        <w:spacing w:line="322" w:lineRule="exact"/>
        <w:ind w:right="828"/>
        <w:jc w:val="center"/>
      </w:pPr>
      <w:r>
        <w:t>ЗАЯВКА</w:t>
      </w:r>
    </w:p>
    <w:p w:rsidR="00FC5FFD" w:rsidRDefault="006C1A36">
      <w:pPr>
        <w:ind w:left="839" w:right="83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региональном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«Лидер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Пермского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края»</w:t>
      </w:r>
    </w:p>
    <w:p w:rsidR="00FC5FFD" w:rsidRDefault="00FC5FFD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264"/>
        <w:gridCol w:w="4458"/>
      </w:tblGrid>
      <w:tr w:rsidR="00FC5FFD">
        <w:trPr>
          <w:trHeight w:val="359"/>
        </w:trPr>
        <w:tc>
          <w:tcPr>
            <w:tcW w:w="485" w:type="dxa"/>
          </w:tcPr>
          <w:p w:rsidR="00FC5FFD" w:rsidRDefault="006C1A36">
            <w:pPr>
              <w:pStyle w:val="TableParagraph"/>
              <w:spacing w:before="28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4" w:type="dxa"/>
          </w:tcPr>
          <w:p w:rsidR="00FC5FFD" w:rsidRDefault="006C1A36">
            <w:pPr>
              <w:pStyle w:val="TableParagraph"/>
              <w:spacing w:before="28"/>
              <w:ind w:left="6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458" w:type="dxa"/>
          </w:tcPr>
          <w:p w:rsidR="00FC5FFD" w:rsidRDefault="00FC5FFD">
            <w:pPr>
              <w:pStyle w:val="TableParagraph"/>
              <w:rPr>
                <w:sz w:val="24"/>
              </w:rPr>
            </w:pPr>
          </w:p>
        </w:tc>
      </w:tr>
      <w:tr w:rsidR="00FC5FFD">
        <w:trPr>
          <w:trHeight w:val="360"/>
        </w:trPr>
        <w:tc>
          <w:tcPr>
            <w:tcW w:w="485" w:type="dxa"/>
          </w:tcPr>
          <w:p w:rsidR="00FC5FFD" w:rsidRDefault="006C1A36">
            <w:pPr>
              <w:pStyle w:val="TableParagraph"/>
              <w:spacing w:before="28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4" w:type="dxa"/>
          </w:tcPr>
          <w:p w:rsidR="00FC5FFD" w:rsidRDefault="006C1A36">
            <w:pPr>
              <w:pStyle w:val="TableParagraph"/>
              <w:spacing w:before="28"/>
              <w:ind w:left="66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4458" w:type="dxa"/>
          </w:tcPr>
          <w:p w:rsidR="00FC5FFD" w:rsidRDefault="00FC5FFD">
            <w:pPr>
              <w:pStyle w:val="TableParagraph"/>
              <w:rPr>
                <w:sz w:val="24"/>
              </w:rPr>
            </w:pPr>
          </w:p>
        </w:tc>
      </w:tr>
      <w:tr w:rsidR="00FC5FFD">
        <w:trPr>
          <w:trHeight w:val="362"/>
        </w:trPr>
        <w:tc>
          <w:tcPr>
            <w:tcW w:w="485" w:type="dxa"/>
          </w:tcPr>
          <w:p w:rsidR="00FC5FFD" w:rsidRDefault="006C1A36">
            <w:pPr>
              <w:pStyle w:val="TableParagraph"/>
              <w:spacing w:before="30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4" w:type="dxa"/>
          </w:tcPr>
          <w:p w:rsidR="00FC5FFD" w:rsidRDefault="006C1A36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458" w:type="dxa"/>
          </w:tcPr>
          <w:p w:rsidR="00FC5FFD" w:rsidRDefault="00FC5FFD">
            <w:pPr>
              <w:pStyle w:val="TableParagraph"/>
              <w:rPr>
                <w:sz w:val="24"/>
              </w:rPr>
            </w:pPr>
          </w:p>
        </w:tc>
      </w:tr>
      <w:tr w:rsidR="00FC5FFD">
        <w:trPr>
          <w:trHeight w:val="659"/>
        </w:trPr>
        <w:tc>
          <w:tcPr>
            <w:tcW w:w="485" w:type="dxa"/>
          </w:tcPr>
          <w:p w:rsidR="00FC5FFD" w:rsidRDefault="006C1A36">
            <w:pPr>
              <w:pStyle w:val="TableParagraph"/>
              <w:spacing w:before="176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4" w:type="dxa"/>
          </w:tcPr>
          <w:p w:rsidR="00FC5FFD" w:rsidRDefault="006C1A36">
            <w:pPr>
              <w:pStyle w:val="TableParagraph"/>
              <w:spacing w:before="28"/>
              <w:ind w:left="6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</w:p>
          <w:p w:rsidR="00FC5FFD" w:rsidRDefault="006C1A36">
            <w:pPr>
              <w:pStyle w:val="TableParagraph"/>
              <w:spacing w:before="24"/>
              <w:ind w:left="66"/>
              <w:rPr>
                <w:sz w:val="24"/>
              </w:rPr>
            </w:pPr>
            <w:r>
              <w:rPr>
                <w:sz w:val="24"/>
              </w:rPr>
              <w:t>(должность,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данные)</w:t>
            </w:r>
          </w:p>
        </w:tc>
        <w:tc>
          <w:tcPr>
            <w:tcW w:w="4458" w:type="dxa"/>
          </w:tcPr>
          <w:p w:rsidR="00FC5FFD" w:rsidRDefault="00FC5FFD">
            <w:pPr>
              <w:pStyle w:val="TableParagraph"/>
              <w:rPr>
                <w:sz w:val="24"/>
              </w:rPr>
            </w:pPr>
          </w:p>
        </w:tc>
      </w:tr>
      <w:tr w:rsidR="00FC5FFD">
        <w:trPr>
          <w:trHeight w:val="359"/>
        </w:trPr>
        <w:tc>
          <w:tcPr>
            <w:tcW w:w="485" w:type="dxa"/>
          </w:tcPr>
          <w:p w:rsidR="00FC5FFD" w:rsidRDefault="006C1A36">
            <w:pPr>
              <w:pStyle w:val="TableParagraph"/>
              <w:spacing w:before="28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4" w:type="dxa"/>
          </w:tcPr>
          <w:p w:rsidR="00FC5FFD" w:rsidRDefault="006C1A36">
            <w:pPr>
              <w:pStyle w:val="TableParagraph"/>
              <w:spacing w:before="28"/>
              <w:ind w:left="6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458" w:type="dxa"/>
          </w:tcPr>
          <w:p w:rsidR="00FC5FFD" w:rsidRDefault="00FC5FFD">
            <w:pPr>
              <w:pStyle w:val="TableParagraph"/>
              <w:rPr>
                <w:sz w:val="24"/>
              </w:rPr>
            </w:pPr>
          </w:p>
        </w:tc>
      </w:tr>
      <w:tr w:rsidR="00FC5FFD">
        <w:trPr>
          <w:trHeight w:val="359"/>
        </w:trPr>
        <w:tc>
          <w:tcPr>
            <w:tcW w:w="485" w:type="dxa"/>
          </w:tcPr>
          <w:p w:rsidR="00FC5FFD" w:rsidRDefault="006C1A36">
            <w:pPr>
              <w:pStyle w:val="TableParagraph"/>
              <w:spacing w:before="28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4" w:type="dxa"/>
          </w:tcPr>
          <w:p w:rsidR="00FC5FFD" w:rsidRDefault="006C1A36">
            <w:pPr>
              <w:pStyle w:val="TableParagraph"/>
              <w:spacing w:before="28"/>
              <w:ind w:left="6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458" w:type="dxa"/>
          </w:tcPr>
          <w:p w:rsidR="00FC5FFD" w:rsidRDefault="00FC5FFD">
            <w:pPr>
              <w:pStyle w:val="TableParagraph"/>
              <w:rPr>
                <w:sz w:val="24"/>
              </w:rPr>
            </w:pPr>
          </w:p>
        </w:tc>
      </w:tr>
      <w:tr w:rsidR="00FC5FFD">
        <w:trPr>
          <w:trHeight w:val="839"/>
        </w:trPr>
        <w:tc>
          <w:tcPr>
            <w:tcW w:w="485" w:type="dxa"/>
          </w:tcPr>
          <w:p w:rsidR="00FC5FFD" w:rsidRDefault="00FC5FF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C5FFD" w:rsidRDefault="006C1A36"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4" w:type="dxa"/>
          </w:tcPr>
          <w:p w:rsidR="00FC5FFD" w:rsidRDefault="006C1A36">
            <w:pPr>
              <w:pStyle w:val="TableParagraph"/>
              <w:spacing w:before="57" w:line="208" w:lineRule="auto"/>
              <w:ind w:left="66" w:right="623"/>
              <w:rPr>
                <w:sz w:val="24"/>
              </w:rPr>
            </w:pPr>
            <w:r>
              <w:rPr>
                <w:sz w:val="24"/>
              </w:rPr>
              <w:t>Наименование конкурсного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458" w:type="dxa"/>
          </w:tcPr>
          <w:p w:rsidR="00FC5FFD" w:rsidRDefault="00FC5FFD">
            <w:pPr>
              <w:pStyle w:val="TableParagraph"/>
              <w:rPr>
                <w:sz w:val="24"/>
              </w:rPr>
            </w:pPr>
          </w:p>
        </w:tc>
      </w:tr>
      <w:tr w:rsidR="00FC5FFD">
        <w:trPr>
          <w:trHeight w:val="1380"/>
        </w:trPr>
        <w:tc>
          <w:tcPr>
            <w:tcW w:w="485" w:type="dxa"/>
          </w:tcPr>
          <w:p w:rsidR="00FC5FFD" w:rsidRDefault="00FC5FFD">
            <w:pPr>
              <w:pStyle w:val="TableParagraph"/>
              <w:rPr>
                <w:b/>
                <w:sz w:val="26"/>
              </w:rPr>
            </w:pPr>
          </w:p>
          <w:p w:rsidR="00FC5FFD" w:rsidRDefault="00FC5FF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C5FFD" w:rsidRDefault="006C1A36"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4" w:type="dxa"/>
          </w:tcPr>
          <w:p w:rsidR="00FC5FFD" w:rsidRDefault="006C1A36">
            <w:pPr>
              <w:pStyle w:val="TableParagraph"/>
              <w:spacing w:before="57" w:line="208" w:lineRule="auto"/>
              <w:ind w:left="66" w:right="595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</w:p>
          <w:p w:rsidR="00FC5FFD" w:rsidRDefault="006C1A36">
            <w:pPr>
              <w:pStyle w:val="TableParagraph"/>
              <w:spacing w:line="247" w:lineRule="exact"/>
              <w:ind w:left="6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  <w:p w:rsidR="00FC5FFD" w:rsidRDefault="006C1A36">
            <w:pPr>
              <w:pStyle w:val="TableParagraph"/>
              <w:spacing w:before="53" w:line="208" w:lineRule="auto"/>
              <w:ind w:left="66" w:right="1318"/>
              <w:rPr>
                <w:sz w:val="24"/>
              </w:rPr>
            </w:pPr>
            <w:r>
              <w:rPr>
                <w:sz w:val="24"/>
              </w:rPr>
              <w:t>(ФИО, должность, телефон,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почта)</w:t>
            </w:r>
          </w:p>
        </w:tc>
        <w:tc>
          <w:tcPr>
            <w:tcW w:w="4458" w:type="dxa"/>
          </w:tcPr>
          <w:p w:rsidR="00FC5FFD" w:rsidRDefault="00FC5FFD">
            <w:pPr>
              <w:pStyle w:val="TableParagraph"/>
              <w:rPr>
                <w:sz w:val="24"/>
              </w:rPr>
            </w:pPr>
          </w:p>
        </w:tc>
      </w:tr>
    </w:tbl>
    <w:p w:rsidR="006C1A36" w:rsidRDefault="006C1A36"/>
    <w:sectPr w:rsidR="006C1A36">
      <w:pgSz w:w="11900" w:h="16840"/>
      <w:pgMar w:top="10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225"/>
    <w:multiLevelType w:val="multilevel"/>
    <w:tmpl w:val="90DAA166"/>
    <w:lvl w:ilvl="0">
      <w:start w:val="1"/>
      <w:numFmt w:val="decimal"/>
      <w:lvlText w:val="%1."/>
      <w:lvlJc w:val="left"/>
      <w:pPr>
        <w:ind w:left="40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500"/>
      </w:pPr>
      <w:rPr>
        <w:rFonts w:hint="default"/>
        <w:lang w:val="ru-RU" w:eastAsia="en-US" w:bidi="ar-SA"/>
      </w:rPr>
    </w:lvl>
  </w:abstractNum>
  <w:abstractNum w:abstractNumId="1" w15:restartNumberingAfterBreak="0">
    <w:nsid w:val="2F6F6AA8"/>
    <w:multiLevelType w:val="multilevel"/>
    <w:tmpl w:val="3E8AA894"/>
    <w:lvl w:ilvl="0">
      <w:start w:val="1"/>
      <w:numFmt w:val="decimal"/>
      <w:lvlText w:val="%1"/>
      <w:lvlJc w:val="left"/>
      <w:pPr>
        <w:ind w:left="4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3D0F3398"/>
    <w:multiLevelType w:val="multilevel"/>
    <w:tmpl w:val="BCA803BC"/>
    <w:lvl w:ilvl="0">
      <w:start w:val="2"/>
      <w:numFmt w:val="decimal"/>
      <w:lvlText w:val="%1"/>
      <w:lvlJc w:val="left"/>
      <w:pPr>
        <w:ind w:left="16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4D742536"/>
    <w:multiLevelType w:val="hybridMultilevel"/>
    <w:tmpl w:val="A9B29BBA"/>
    <w:lvl w:ilvl="0" w:tplc="DCF64360">
      <w:start w:val="1"/>
      <w:numFmt w:val="upperRoman"/>
      <w:lvlText w:val="%1."/>
      <w:lvlJc w:val="left"/>
      <w:pPr>
        <w:ind w:left="388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E24936A">
      <w:numFmt w:val="bullet"/>
      <w:lvlText w:val="•"/>
      <w:lvlJc w:val="left"/>
      <w:pPr>
        <w:ind w:left="4478" w:hanging="250"/>
      </w:pPr>
      <w:rPr>
        <w:rFonts w:hint="default"/>
        <w:lang w:val="ru-RU" w:eastAsia="en-US" w:bidi="ar-SA"/>
      </w:rPr>
    </w:lvl>
    <w:lvl w:ilvl="2" w:tplc="C2F838E0">
      <w:numFmt w:val="bullet"/>
      <w:lvlText w:val="•"/>
      <w:lvlJc w:val="left"/>
      <w:pPr>
        <w:ind w:left="5076" w:hanging="250"/>
      </w:pPr>
      <w:rPr>
        <w:rFonts w:hint="default"/>
        <w:lang w:val="ru-RU" w:eastAsia="en-US" w:bidi="ar-SA"/>
      </w:rPr>
    </w:lvl>
    <w:lvl w:ilvl="3" w:tplc="7BA27E9C">
      <w:numFmt w:val="bullet"/>
      <w:lvlText w:val="•"/>
      <w:lvlJc w:val="left"/>
      <w:pPr>
        <w:ind w:left="5674" w:hanging="250"/>
      </w:pPr>
      <w:rPr>
        <w:rFonts w:hint="default"/>
        <w:lang w:val="ru-RU" w:eastAsia="en-US" w:bidi="ar-SA"/>
      </w:rPr>
    </w:lvl>
    <w:lvl w:ilvl="4" w:tplc="A2C885FE">
      <w:numFmt w:val="bullet"/>
      <w:lvlText w:val="•"/>
      <w:lvlJc w:val="left"/>
      <w:pPr>
        <w:ind w:left="6272" w:hanging="250"/>
      </w:pPr>
      <w:rPr>
        <w:rFonts w:hint="default"/>
        <w:lang w:val="ru-RU" w:eastAsia="en-US" w:bidi="ar-SA"/>
      </w:rPr>
    </w:lvl>
    <w:lvl w:ilvl="5" w:tplc="DC880802">
      <w:numFmt w:val="bullet"/>
      <w:lvlText w:val="•"/>
      <w:lvlJc w:val="left"/>
      <w:pPr>
        <w:ind w:left="6870" w:hanging="250"/>
      </w:pPr>
      <w:rPr>
        <w:rFonts w:hint="default"/>
        <w:lang w:val="ru-RU" w:eastAsia="en-US" w:bidi="ar-SA"/>
      </w:rPr>
    </w:lvl>
    <w:lvl w:ilvl="6" w:tplc="9A842C48">
      <w:numFmt w:val="bullet"/>
      <w:lvlText w:val="•"/>
      <w:lvlJc w:val="left"/>
      <w:pPr>
        <w:ind w:left="7468" w:hanging="250"/>
      </w:pPr>
      <w:rPr>
        <w:rFonts w:hint="default"/>
        <w:lang w:val="ru-RU" w:eastAsia="en-US" w:bidi="ar-SA"/>
      </w:rPr>
    </w:lvl>
    <w:lvl w:ilvl="7" w:tplc="384A003C">
      <w:numFmt w:val="bullet"/>
      <w:lvlText w:val="•"/>
      <w:lvlJc w:val="left"/>
      <w:pPr>
        <w:ind w:left="8066" w:hanging="250"/>
      </w:pPr>
      <w:rPr>
        <w:rFonts w:hint="default"/>
        <w:lang w:val="ru-RU" w:eastAsia="en-US" w:bidi="ar-SA"/>
      </w:rPr>
    </w:lvl>
    <w:lvl w:ilvl="8" w:tplc="6E5C45E0">
      <w:numFmt w:val="bullet"/>
      <w:lvlText w:val="•"/>
      <w:lvlJc w:val="left"/>
      <w:pPr>
        <w:ind w:left="8664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758D7C0D"/>
    <w:multiLevelType w:val="multilevel"/>
    <w:tmpl w:val="A4E6A7C2"/>
    <w:lvl w:ilvl="0">
      <w:start w:val="3"/>
      <w:numFmt w:val="decimal"/>
      <w:lvlText w:val="%1"/>
      <w:lvlJc w:val="left"/>
      <w:pPr>
        <w:ind w:left="4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7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5FFD"/>
    <w:rsid w:val="006C1A36"/>
    <w:rsid w:val="00F23D36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072F"/>
  <w15:docId w15:val="{B26F3CA4-1C82-4CB8-83C4-C007532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1263</Words>
  <Characters>7204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2022-07-11T11:45:00Z</dcterms:created>
  <dcterms:modified xsi:type="dcterms:W3CDTF">2022-07-11T13:52:00Z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2022-07-11T00:00:00Z</vt:filetime>
  </property>
</Properties>
</file>