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9E" w:rsidRDefault="00310F9E" w:rsidP="00310F9E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Приложение 2</w:t>
      </w:r>
      <w:r w:rsidRPr="002A7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           </w:t>
      </w:r>
    </w:p>
    <w:p w:rsidR="00310F9E" w:rsidRDefault="00310F9E" w:rsidP="00310F9E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590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Верещагинского муниципального района</w:t>
      </w:r>
      <w:r w:rsidRPr="002A7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10F9E" w:rsidRDefault="00310F9E" w:rsidP="00310F9E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от </w:t>
      </w:r>
      <w:r w:rsidR="00590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29.12.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 №</w:t>
      </w:r>
      <w:r w:rsidR="00590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1027-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    </w:t>
      </w:r>
    </w:p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10F9E" w:rsidRPr="00890CE4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890CE4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еречень задач и</w:t>
      </w:r>
      <w:r w:rsidRPr="00890CE4">
        <w:rPr>
          <w:rFonts w:ascii="Times New Roman" w:hAnsi="Times New Roman"/>
          <w:i/>
          <w:sz w:val="28"/>
          <w:szCs w:val="28"/>
        </w:rPr>
        <w:t xml:space="preserve"> показателей, </w:t>
      </w:r>
    </w:p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890CE4">
        <w:rPr>
          <w:rFonts w:ascii="Times New Roman" w:hAnsi="Times New Roman"/>
          <w:i/>
          <w:sz w:val="28"/>
          <w:szCs w:val="28"/>
        </w:rPr>
        <w:t>характеризующих решение задач подпрограммы</w:t>
      </w:r>
      <w:r>
        <w:rPr>
          <w:rFonts w:ascii="Times New Roman" w:hAnsi="Times New Roman"/>
          <w:i/>
          <w:sz w:val="28"/>
          <w:szCs w:val="28"/>
        </w:rPr>
        <w:t xml:space="preserve"> 2, и финансовые ресурсы, необходимые для реализации задач подпрограммы 2 </w:t>
      </w:r>
    </w:p>
    <w:p w:rsidR="00310F9E" w:rsidRPr="00890CE4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10F9E" w:rsidRPr="00667F88" w:rsidRDefault="00310F9E" w:rsidP="00310F9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67F88">
        <w:rPr>
          <w:rFonts w:ascii="Times New Roman" w:hAnsi="Times New Roman"/>
          <w:sz w:val="28"/>
          <w:szCs w:val="28"/>
        </w:rPr>
        <w:t>тыс</w:t>
      </w:r>
      <w:proofErr w:type="gramStart"/>
      <w:r w:rsidRPr="00667F88">
        <w:rPr>
          <w:rFonts w:ascii="Times New Roman" w:hAnsi="Times New Roman"/>
          <w:sz w:val="28"/>
          <w:szCs w:val="28"/>
        </w:rPr>
        <w:t>.р</w:t>
      </w:r>
      <w:proofErr w:type="gramEnd"/>
      <w:r w:rsidRPr="00667F88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16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5103"/>
        <w:gridCol w:w="1275"/>
        <w:gridCol w:w="1134"/>
        <w:gridCol w:w="1134"/>
        <w:gridCol w:w="1051"/>
        <w:gridCol w:w="1134"/>
        <w:gridCol w:w="992"/>
        <w:gridCol w:w="992"/>
      </w:tblGrid>
      <w:tr w:rsidR="00310F9E" w:rsidRPr="00173C79" w:rsidTr="004908EA">
        <w:tc>
          <w:tcPr>
            <w:tcW w:w="676" w:type="dxa"/>
            <w:vMerge w:val="restart"/>
            <w:textDirection w:val="btLr"/>
          </w:tcPr>
          <w:p w:rsidR="00310F9E" w:rsidRPr="00173C79" w:rsidRDefault="00310F9E" w:rsidP="002D2C9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задачи</w:t>
            </w:r>
          </w:p>
        </w:tc>
        <w:tc>
          <w:tcPr>
            <w:tcW w:w="2585" w:type="dxa"/>
            <w:vMerge w:val="restart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103" w:type="dxa"/>
            <w:vMerge w:val="restart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решение задачи </w:t>
            </w:r>
          </w:p>
        </w:tc>
        <w:tc>
          <w:tcPr>
            <w:tcW w:w="7712" w:type="dxa"/>
            <w:gridSpan w:val="7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задач</w:t>
            </w:r>
          </w:p>
        </w:tc>
      </w:tr>
      <w:tr w:rsidR="00310F9E" w:rsidRPr="00173C79" w:rsidTr="004908EA">
        <w:trPr>
          <w:trHeight w:val="776"/>
        </w:trPr>
        <w:tc>
          <w:tcPr>
            <w:tcW w:w="676" w:type="dxa"/>
            <w:vMerge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310F9E" w:rsidRPr="002A08F9" w:rsidTr="004908EA"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8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и достижение новых образовательных результатов</w:t>
            </w:r>
          </w:p>
        </w:tc>
        <w:tc>
          <w:tcPr>
            <w:tcW w:w="5103" w:type="dxa"/>
          </w:tcPr>
          <w:p w:rsidR="00310F9E" w:rsidRPr="009C7AA2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173C79">
              <w:rPr>
                <w:rFonts w:ascii="Times New Roman" w:hAnsi="Times New Roman"/>
                <w:szCs w:val="24"/>
              </w:rPr>
              <w:t xml:space="preserve">доля граждан, удовлетворенных дошкольным образованием (по результатам социологических </w:t>
            </w:r>
            <w:r>
              <w:rPr>
                <w:rFonts w:ascii="Times New Roman" w:hAnsi="Times New Roman"/>
                <w:szCs w:val="24"/>
              </w:rPr>
              <w:t>исследований);</w:t>
            </w:r>
          </w:p>
          <w:p w:rsidR="00310F9E" w:rsidRPr="00D60F75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0F75">
              <w:rPr>
                <w:rFonts w:ascii="Times New Roman" w:hAnsi="Times New Roman"/>
                <w:sz w:val="24"/>
                <w:szCs w:val="24"/>
              </w:rPr>
              <w:t>доля организаций общего образования, имеющих внутреннюю систему оценки качества общего образования.</w:t>
            </w:r>
          </w:p>
        </w:tc>
        <w:tc>
          <w:tcPr>
            <w:tcW w:w="127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8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0F9E" w:rsidRPr="002A08F9" w:rsidTr="004908EA"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3"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5103" w:type="dxa"/>
          </w:tcPr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left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старшеклассников, обучающихся по индивидуальным образовательным программам в соответствии с образовательными запросами;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left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учащихся с 225 баллами и выше по результатам ЕГЭ, по отношению ко всем обучающимся, сдающим ЕГЭ;</w:t>
            </w:r>
          </w:p>
          <w:p w:rsidR="00310F9E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left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граждан, удовлетворенных общим образованием (по результатам социологических исследований)</w:t>
            </w:r>
            <w:r>
              <w:rPr>
                <w:spacing w:val="0"/>
                <w:sz w:val="24"/>
                <w:szCs w:val="24"/>
              </w:rPr>
              <w:t>;</w:t>
            </w:r>
          </w:p>
          <w:p w:rsidR="00310F9E" w:rsidRPr="00C94B55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F75787">
              <w:rPr>
                <w:spacing w:val="0"/>
                <w:sz w:val="24"/>
                <w:szCs w:val="24"/>
              </w:rPr>
              <w:t xml:space="preserve">аличие нарушений Порядка проведения государственной итоговой аттестации по образовательным программам среднего </w:t>
            </w:r>
            <w:r w:rsidRPr="00F75787">
              <w:rPr>
                <w:spacing w:val="0"/>
                <w:sz w:val="24"/>
                <w:szCs w:val="24"/>
              </w:rPr>
              <w:lastRenderedPageBreak/>
              <w:t xml:space="preserve">общего образования в части организации входа участников ЕГЭ в пункт проведения экзаменов </w:t>
            </w:r>
            <w:proofErr w:type="gramStart"/>
            <w:r w:rsidRPr="00F75787">
              <w:rPr>
                <w:spacing w:val="0"/>
                <w:sz w:val="24"/>
                <w:szCs w:val="24"/>
              </w:rPr>
              <w:t>через</w:t>
            </w:r>
            <w:proofErr w:type="gramEnd"/>
            <w:r w:rsidRPr="00F75787">
              <w:rPr>
                <w:spacing w:val="0"/>
                <w:sz w:val="24"/>
                <w:szCs w:val="24"/>
              </w:rPr>
              <w:t xml:space="preserve"> переносные металлоискатели</w:t>
            </w:r>
            <w:r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2 513,9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600,8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684,9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428,2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8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0F9E" w:rsidRPr="002A08F9" w:rsidTr="004908EA"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дополнительного образования детей</w:t>
            </w:r>
          </w:p>
        </w:tc>
        <w:tc>
          <w:tcPr>
            <w:tcW w:w="5103" w:type="dxa"/>
          </w:tcPr>
          <w:p w:rsidR="00310F9E" w:rsidRPr="00091872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872">
              <w:rPr>
                <w:rFonts w:ascii="Times New Roman" w:hAnsi="Times New Roman"/>
                <w:sz w:val="24"/>
                <w:szCs w:val="24"/>
              </w:rPr>
              <w:t>наличие муниципального механизма использования ресурсов негосударственного сектора в предоставлении услуг дополнительного образования детей;</w:t>
            </w:r>
          </w:p>
          <w:p w:rsidR="00310F9E" w:rsidRPr="00091872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872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ДОД (удельный вес численности детей, получающих услуги ДОД, в общей численности детей в возрасте 5-18 лет).</w:t>
            </w:r>
          </w:p>
        </w:tc>
        <w:tc>
          <w:tcPr>
            <w:tcW w:w="127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8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0F9E" w:rsidRPr="002A08F9" w:rsidTr="004908EA"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103" w:type="dxa"/>
          </w:tcPr>
          <w:p w:rsidR="00310F9E" w:rsidRPr="00091872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87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091872">
              <w:rPr>
                <w:rFonts w:ascii="Times New Roman" w:hAnsi="Times New Roman"/>
                <w:sz w:val="24"/>
                <w:szCs w:val="24"/>
              </w:rPr>
              <w:t xml:space="preserve">проведенных мероприятий </w:t>
            </w:r>
            <w:proofErr w:type="gramStart"/>
            <w:r w:rsidRPr="0009187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91872">
              <w:rPr>
                <w:rFonts w:ascii="Times New Roman" w:hAnsi="Times New Roman"/>
                <w:sz w:val="24"/>
                <w:szCs w:val="24"/>
              </w:rPr>
              <w:t xml:space="preserve"> плановых;</w:t>
            </w:r>
          </w:p>
          <w:p w:rsidR="00310F9E" w:rsidRPr="00091872" w:rsidRDefault="00310F9E" w:rsidP="00310F9E">
            <w:pPr>
              <w:numPr>
                <w:ilvl w:val="0"/>
                <w:numId w:val="1"/>
              </w:numPr>
              <w:tabs>
                <w:tab w:val="clear" w:pos="1429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1872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в краевых конкурсах по безопасности дорожного движения.</w:t>
            </w:r>
          </w:p>
        </w:tc>
        <w:tc>
          <w:tcPr>
            <w:tcW w:w="127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3C7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C7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08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0F9E" w:rsidRPr="002A08F9" w:rsidTr="004908EA">
        <w:trPr>
          <w:trHeight w:val="699"/>
        </w:trPr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молодых талантов и детей с высокой мотивацией к обучению, слабоуспевающих учащихся</w:t>
            </w:r>
          </w:p>
        </w:tc>
        <w:tc>
          <w:tcPr>
            <w:tcW w:w="5103" w:type="dxa"/>
          </w:tcPr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наличие районного банка данных «Одаренные дети;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наличие публичного отчета перед родительской общественностью муниципального района;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детей, обучающихся по индивидуальным учебным планам в соответствии с образовательными потребностями участников образовательных отношений;</w:t>
            </w:r>
          </w:p>
          <w:p w:rsidR="00310F9E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учащихся района,  ставших победителями и призерами  краевых мероприятий, от общего  количества  участников;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доля фактически проведенных мероприятий </w:t>
            </w:r>
            <w:proofErr w:type="gramStart"/>
            <w:r>
              <w:rPr>
                <w:spacing w:val="0"/>
                <w:sz w:val="24"/>
                <w:szCs w:val="24"/>
              </w:rPr>
              <w:t>от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плановых;</w:t>
            </w:r>
          </w:p>
          <w:p w:rsidR="00310F9E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DD3B1B">
              <w:rPr>
                <w:spacing w:val="0"/>
                <w:sz w:val="24"/>
                <w:szCs w:val="24"/>
              </w:rPr>
              <w:t>оличество участников и победителей в межмуниципальных, межрегиональных, региональных и всероссийских мероприятиях</w:t>
            </w:r>
            <w:r>
              <w:rPr>
                <w:spacing w:val="0"/>
                <w:sz w:val="24"/>
                <w:szCs w:val="24"/>
              </w:rPr>
              <w:t>;</w:t>
            </w:r>
          </w:p>
          <w:p w:rsidR="00310F9E" w:rsidRPr="001B4548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</w:t>
            </w:r>
            <w:r w:rsidRPr="001B4548">
              <w:rPr>
                <w:spacing w:val="0"/>
                <w:sz w:val="24"/>
                <w:szCs w:val="24"/>
              </w:rPr>
              <w:t>ост численности учащихся одаренных выпускников 2 и 3 уровней обучения</w:t>
            </w:r>
            <w:r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10F9E" w:rsidRPr="00091872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4 167,3</w:t>
            </w:r>
          </w:p>
        </w:tc>
        <w:tc>
          <w:tcPr>
            <w:tcW w:w="1134" w:type="dxa"/>
          </w:tcPr>
          <w:p w:rsidR="00310F9E" w:rsidRPr="00091872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673,5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801,9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777,9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681,9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681,9</w:t>
            </w:r>
          </w:p>
        </w:tc>
      </w:tr>
      <w:tr w:rsidR="00310F9E" w:rsidRPr="002A08F9" w:rsidTr="004908EA">
        <w:tc>
          <w:tcPr>
            <w:tcW w:w="676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85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5103" w:type="dxa"/>
          </w:tcPr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удельный вес образовательных организаций, в которых оценка деятельности организации, ее руководителя и основных категорий работников осуществляется на основании показателей эффективности деятельности муниципальных образовательных организаций;</w:t>
            </w:r>
          </w:p>
          <w:p w:rsidR="00310F9E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DD3B1B">
              <w:rPr>
                <w:spacing w:val="0"/>
                <w:sz w:val="24"/>
                <w:szCs w:val="24"/>
              </w:rPr>
              <w:t>оличество приобретенных жилых помещений для педагогических работников</w:t>
            </w:r>
            <w:r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руководителей дошкольных образовательных организаций, прошедших</w:t>
            </w:r>
            <w:r>
              <w:rPr>
                <w:spacing w:val="0"/>
                <w:sz w:val="24"/>
                <w:szCs w:val="24"/>
              </w:rPr>
              <w:t xml:space="preserve"> профессиональную переподготовку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руководителей общеобразовательных организаций, прошедших профессиональную переподготовку;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доля руководителей организаций дополнительного образования, прошедших профессиональную переподготовку;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DD3B1B">
              <w:rPr>
                <w:spacing w:val="0"/>
                <w:sz w:val="24"/>
                <w:szCs w:val="24"/>
              </w:rPr>
              <w:t>оличество образовательных организаций, имеющих научное сопровождение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DD3B1B">
              <w:rPr>
                <w:spacing w:val="0"/>
                <w:sz w:val="24"/>
                <w:szCs w:val="24"/>
              </w:rPr>
              <w:t xml:space="preserve">оля педагогов, осуществляющих подготовку обучающихся к ГИА и прошедших обучение, от общего числа </w:t>
            </w:r>
            <w:r w:rsidRPr="00DD3B1B">
              <w:rPr>
                <w:spacing w:val="0"/>
                <w:sz w:val="24"/>
                <w:szCs w:val="24"/>
              </w:rPr>
              <w:lastRenderedPageBreak/>
              <w:t>учителей-предметников, участвующих в ГИА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количество высококвалифицированных педагогических работников, осуществляющих деятельность в образовательных организациях, расположенных в отдаленных населенных пунктах, с использованием автомобиля;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отношение количества преступлений, совершенных несовершеннолетними в текущий период, к аналогичному показателю в предыдущем периоде;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1B4548">
              <w:rPr>
                <w:spacing w:val="0"/>
                <w:sz w:val="24"/>
                <w:szCs w:val="24"/>
              </w:rPr>
              <w:t>оля педагогов организаций образования, прошедших повышение квалификации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 xml:space="preserve">доля фактически проведенных мероприятий </w:t>
            </w:r>
            <w:proofErr w:type="gramStart"/>
            <w:r w:rsidRPr="00091872">
              <w:rPr>
                <w:spacing w:val="0"/>
                <w:sz w:val="24"/>
                <w:szCs w:val="24"/>
              </w:rPr>
              <w:t>от</w:t>
            </w:r>
            <w:proofErr w:type="gramEnd"/>
            <w:r w:rsidRPr="00091872">
              <w:rPr>
                <w:spacing w:val="0"/>
                <w:sz w:val="24"/>
                <w:szCs w:val="24"/>
              </w:rPr>
              <w:t xml:space="preserve"> плановых;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количество педагогов, обеспечивающих достижения школьников на краевом и федеральном уровнях, участников и победителей профессиональных конкурсов краевого</w:t>
            </w:r>
            <w:r>
              <w:rPr>
                <w:spacing w:val="0"/>
                <w:sz w:val="24"/>
                <w:szCs w:val="24"/>
              </w:rPr>
              <w:t xml:space="preserve"> и федерального уровней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наличие педагогических вакансий;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2"/>
              </w:numPr>
              <w:ind w:left="317" w:hanging="218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 xml:space="preserve">количество работников бухгалтерских </w:t>
            </w:r>
            <w:r>
              <w:rPr>
                <w:spacing w:val="0"/>
                <w:sz w:val="24"/>
                <w:szCs w:val="24"/>
              </w:rPr>
              <w:t>служб прошедших обучение</w:t>
            </w:r>
            <w:r w:rsidRPr="00091872">
              <w:rPr>
                <w:spacing w:val="0"/>
                <w:sz w:val="24"/>
                <w:szCs w:val="24"/>
              </w:rPr>
              <w:t>;</w:t>
            </w:r>
          </w:p>
          <w:p w:rsidR="00310F9E" w:rsidRPr="00091872" w:rsidRDefault="00310F9E" w:rsidP="00310F9E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spacing w:val="0"/>
                <w:sz w:val="24"/>
                <w:szCs w:val="24"/>
              </w:rPr>
            </w:pPr>
            <w:r w:rsidRPr="00091872">
              <w:rPr>
                <w:spacing w:val="0"/>
                <w:sz w:val="24"/>
                <w:szCs w:val="24"/>
              </w:rPr>
              <w:t>количество получателей, которым предоставляются меры социальной поддержки (23 статья закона 308-ПК от 12.03.2014г.).</w:t>
            </w:r>
          </w:p>
        </w:tc>
        <w:tc>
          <w:tcPr>
            <w:tcW w:w="1275" w:type="dxa"/>
          </w:tcPr>
          <w:p w:rsidR="00310F9E" w:rsidRPr="00091872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26 980,1</w:t>
            </w:r>
          </w:p>
        </w:tc>
        <w:tc>
          <w:tcPr>
            <w:tcW w:w="1134" w:type="dxa"/>
          </w:tcPr>
          <w:p w:rsidR="00310F9E" w:rsidRPr="00091872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72"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797,6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5 929,0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7 279,5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6 031,6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6 031,6</w:t>
            </w:r>
          </w:p>
        </w:tc>
      </w:tr>
      <w:tr w:rsidR="00310F9E" w:rsidRPr="002A08F9" w:rsidTr="004908EA">
        <w:tc>
          <w:tcPr>
            <w:tcW w:w="8364" w:type="dxa"/>
            <w:gridSpan w:val="3"/>
          </w:tcPr>
          <w:p w:rsidR="00310F9E" w:rsidRPr="00173C79" w:rsidRDefault="00310F9E" w:rsidP="002D2C9C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75" w:type="dxa"/>
          </w:tcPr>
          <w:p w:rsidR="00310F9E" w:rsidRPr="00173C79" w:rsidRDefault="007803A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33 761,4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2 361,0</w:t>
            </w:r>
          </w:p>
        </w:tc>
        <w:tc>
          <w:tcPr>
            <w:tcW w:w="1134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2 071,9</w:t>
            </w:r>
          </w:p>
        </w:tc>
        <w:tc>
          <w:tcPr>
            <w:tcW w:w="1051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7 415,8</w:t>
            </w:r>
          </w:p>
        </w:tc>
        <w:tc>
          <w:tcPr>
            <w:tcW w:w="1134" w:type="dxa"/>
          </w:tcPr>
          <w:p w:rsidR="00310F9E" w:rsidRPr="00173C79" w:rsidRDefault="007803A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8 485,7</w:t>
            </w:r>
          </w:p>
        </w:tc>
        <w:tc>
          <w:tcPr>
            <w:tcW w:w="992" w:type="dxa"/>
          </w:tcPr>
          <w:p w:rsidR="00310F9E" w:rsidRPr="00173C79" w:rsidRDefault="00310F9E" w:rsidP="002D2C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6 713,5</w:t>
            </w:r>
          </w:p>
        </w:tc>
        <w:tc>
          <w:tcPr>
            <w:tcW w:w="992" w:type="dxa"/>
          </w:tcPr>
          <w:p w:rsidR="00310F9E" w:rsidRPr="002A08F9" w:rsidRDefault="00310F9E" w:rsidP="002D2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8F9">
              <w:rPr>
                <w:rFonts w:ascii="Times New Roman" w:hAnsi="Times New Roman" w:cs="Times New Roman"/>
                <w:b/>
                <w:sz w:val="22"/>
                <w:szCs w:val="22"/>
              </w:rPr>
              <w:t>6 713,5</w:t>
            </w:r>
          </w:p>
        </w:tc>
      </w:tr>
    </w:tbl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10F9E" w:rsidRDefault="00310F9E" w:rsidP="00310F9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10F9E" w:rsidRDefault="00310F9E" w:rsidP="00310F9E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452145" w:rsidRDefault="00452145"/>
    <w:sectPr w:rsidR="00452145" w:rsidSect="00310F9E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0D"/>
    <w:multiLevelType w:val="hybridMultilevel"/>
    <w:tmpl w:val="C4A6B14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D0D"/>
    <w:multiLevelType w:val="hybridMultilevel"/>
    <w:tmpl w:val="B6A6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251E"/>
    <w:multiLevelType w:val="hybridMultilevel"/>
    <w:tmpl w:val="88F0F0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3E"/>
    <w:rsid w:val="0018493E"/>
    <w:rsid w:val="00310F9E"/>
    <w:rsid w:val="00452145"/>
    <w:rsid w:val="004908EA"/>
    <w:rsid w:val="00590911"/>
    <w:rsid w:val="007803AE"/>
    <w:rsid w:val="00974EEC"/>
    <w:rsid w:val="00D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0F9E"/>
    <w:pPr>
      <w:ind w:left="720" w:firstLine="0"/>
      <w:contextualSpacing/>
      <w:jc w:val="center"/>
    </w:pPr>
    <w:rPr>
      <w:rFonts w:ascii="Times New Roman" w:hAnsi="Times New Roman"/>
      <w:color w:val="000000"/>
      <w:spacing w:val="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0F9E"/>
    <w:pPr>
      <w:ind w:left="720" w:firstLine="0"/>
      <w:contextualSpacing/>
      <w:jc w:val="center"/>
    </w:pPr>
    <w:rPr>
      <w:rFonts w:ascii="Times New Roman" w:hAnsi="Times New Roman"/>
      <w:color w:val="000000"/>
      <w:spacing w:val="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5</cp:revision>
  <dcterms:created xsi:type="dcterms:W3CDTF">2017-12-20T04:26:00Z</dcterms:created>
  <dcterms:modified xsi:type="dcterms:W3CDTF">2018-01-15T04:57:00Z</dcterms:modified>
</cp:coreProperties>
</file>