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Планового  шестьдесят четвертого заседания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первого созыва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 января 2023 г. в конференц-зале 2 этаж каб. № 207 (малый зал) администрации Верещагинского городского округа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Пермского края  в 11 час. 00 мин.</w:t>
      </w:r>
    </w:p>
    <w:p w:rsidR="00FE0F6F" w:rsidRDefault="00FE0F6F" w:rsidP="004D4FF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FE0F6F" w:rsidRDefault="00FE0F6F" w:rsidP="00FE0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C9229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Информация «О результатах оперативно-служебной деятельности Межмуниципального отдела МВД России «Верещагинский» по итогам 2022 года»</w:t>
      </w:r>
    </w:p>
    <w:p w:rsidR="00FE0F6F" w:rsidRDefault="00FE0F6F" w:rsidP="00FE0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C9229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  <w:t>Докладчик: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Кожевников Александр Николаевич - начальник Межмуниципального отдела МВД России «Верещагинский», полковник полиции.</w:t>
      </w:r>
    </w:p>
    <w:p w:rsidR="00FE0F6F" w:rsidRDefault="00FE0F6F" w:rsidP="00FE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EC394C" w:rsidRPr="00C92298" w:rsidRDefault="00EC394C" w:rsidP="00FE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4D4FFB" w:rsidRDefault="004D4FFB" w:rsidP="004D4F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E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 на 2023 год и плановый период 2024 и 2025 годов» от 06.12.2022 года № 60/542.</w:t>
      </w:r>
    </w:p>
    <w:p w:rsidR="004D4FFB" w:rsidRDefault="004D4FFB" w:rsidP="004D4F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5минут.</w:t>
      </w:r>
    </w:p>
    <w:p w:rsidR="004D4FFB" w:rsidRDefault="004D4FFB" w:rsidP="004D4F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FFB" w:rsidRDefault="004D4FFB" w:rsidP="004D4FF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E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5100B">
        <w:rPr>
          <w:rFonts w:ascii="Times New Roman" w:eastAsia="Times New Roman" w:hAnsi="Times New Roman" w:cs="Times New Roman"/>
          <w:bCs/>
          <w:sz w:val="27"/>
          <w:szCs w:val="27"/>
        </w:rPr>
        <w:t xml:space="preserve">О признании </w:t>
      </w:r>
      <w:proofErr w:type="gramStart"/>
      <w:r w:rsidR="00F5100B">
        <w:rPr>
          <w:rFonts w:ascii="Times New Roman" w:eastAsia="Times New Roman" w:hAnsi="Times New Roman" w:cs="Times New Roman"/>
          <w:bCs/>
          <w:sz w:val="27"/>
          <w:szCs w:val="27"/>
        </w:rPr>
        <w:t>утратившими</w:t>
      </w:r>
      <w:proofErr w:type="gramEnd"/>
      <w:r w:rsidR="00F5100B">
        <w:rPr>
          <w:rFonts w:ascii="Times New Roman" w:eastAsia="Times New Roman" w:hAnsi="Times New Roman" w:cs="Times New Roman"/>
          <w:bCs/>
          <w:sz w:val="27"/>
          <w:szCs w:val="27"/>
        </w:rPr>
        <w:t xml:space="preserve"> силу</w:t>
      </w:r>
      <w:r w:rsidR="00177225">
        <w:rPr>
          <w:rFonts w:ascii="Times New Roman" w:eastAsia="Times New Roman" w:hAnsi="Times New Roman" w:cs="Times New Roman"/>
          <w:bCs/>
          <w:sz w:val="27"/>
          <w:szCs w:val="27"/>
        </w:rPr>
        <w:t xml:space="preserve"> отдельных решений</w:t>
      </w:r>
      <w:r w:rsidR="00F5100B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4D4FFB" w:rsidRDefault="00F5100B" w:rsidP="00F510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Тютикова Ираида Григорьевна – начальник юридического отдела администрации Верещагинского городского округа Пермского края.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4D4FFB" w:rsidRDefault="004D4FFB" w:rsidP="004D4F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FFB" w:rsidRDefault="004D4FFB" w:rsidP="00F5100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0F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F5100B">
        <w:rPr>
          <w:rFonts w:ascii="Times New Roman" w:eastAsia="Calibri" w:hAnsi="Times New Roman" w:cs="Times New Roman"/>
          <w:sz w:val="28"/>
          <w:szCs w:val="28"/>
        </w:rPr>
        <w:t>Об утверждении ежегодного отчета о</w:t>
      </w:r>
      <w:bookmarkStart w:id="0" w:name="_GoBack"/>
      <w:bookmarkEnd w:id="0"/>
      <w:r w:rsidR="00F5100B">
        <w:rPr>
          <w:rFonts w:ascii="Times New Roman" w:eastAsia="Calibri" w:hAnsi="Times New Roman" w:cs="Times New Roman"/>
          <w:sz w:val="28"/>
          <w:szCs w:val="28"/>
        </w:rPr>
        <w:t xml:space="preserve"> деятельности Думы Верещагинского городского округа Пермского края за 2022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4FFB" w:rsidRDefault="004D4FFB" w:rsidP="004D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00B">
        <w:rPr>
          <w:rFonts w:ascii="Times New Roman" w:eastAsia="Calibri" w:hAnsi="Times New Roman" w:cs="Times New Roman"/>
          <w:sz w:val="28"/>
          <w:szCs w:val="28"/>
        </w:rPr>
        <w:t xml:space="preserve">Конева Наталия Николаевна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5100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Думы Верещагинского городского округа Пермского края</w:t>
      </w:r>
      <w:r w:rsidR="00C922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4FFB" w:rsidRDefault="004D4FFB" w:rsidP="004D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00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 минут.</w:t>
      </w:r>
    </w:p>
    <w:p w:rsidR="004D4FFB" w:rsidRDefault="004D4FFB" w:rsidP="004D4F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FFB" w:rsidRDefault="00F5100B" w:rsidP="004D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FE0F6F">
        <w:rPr>
          <w:rFonts w:ascii="Times New Roman" w:eastAsia="Calibri" w:hAnsi="Times New Roman" w:cs="Times New Roman"/>
          <w:sz w:val="28"/>
          <w:szCs w:val="28"/>
        </w:rPr>
        <w:t>5</w:t>
      </w:r>
      <w:r w:rsidR="004D4F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Плане работы Думы Верещагинского городского округа Пермского края на 2023 год</w:t>
      </w:r>
    </w:p>
    <w:p w:rsidR="00F5100B" w:rsidRDefault="00F5100B" w:rsidP="00F5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F5100B" w:rsidRDefault="00F5100B" w:rsidP="00F5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C92298" w:rsidRDefault="00C92298" w:rsidP="00F5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D29" w:rsidRPr="00255D29" w:rsidRDefault="00C92298" w:rsidP="00255D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E0F6F">
        <w:rPr>
          <w:rFonts w:ascii="Times New Roman" w:eastAsia="Calibri" w:hAnsi="Times New Roman" w:cs="Times New Roman"/>
          <w:sz w:val="28"/>
          <w:szCs w:val="28"/>
        </w:rPr>
        <w:t>6</w:t>
      </w:r>
      <w:r w:rsidRPr="00255D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5D29" w:rsidRPr="00255D29">
        <w:rPr>
          <w:rFonts w:ascii="Times New Roman" w:hAnsi="Times New Roman" w:cs="Times New Roman"/>
          <w:sz w:val="28"/>
          <w:szCs w:val="28"/>
        </w:rPr>
        <w:t>Об отчете «О деятельности Молодежного парламента Верещагинского городского округа Пермского края за 2022 год</w:t>
      </w:r>
      <w:r w:rsidR="00255D29">
        <w:rPr>
          <w:rFonts w:ascii="Times New Roman" w:hAnsi="Times New Roman" w:cs="Times New Roman"/>
          <w:sz w:val="28"/>
          <w:szCs w:val="28"/>
        </w:rPr>
        <w:t>».</w:t>
      </w:r>
    </w:p>
    <w:p w:rsidR="00C92298" w:rsidRDefault="00C92298" w:rsidP="00C922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C92298" w:rsidRPr="00AA4AA7" w:rsidRDefault="00C92298" w:rsidP="00C922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C9229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  <w:t>Докладчик: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="00EA407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Королева Татьяна Алексеевна - </w:t>
      </w:r>
      <w:r w:rsidR="00AA4AA7" w:rsidRPr="00AA4AA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заместитель председателя Молодежного парламента Верещагинского городского округа Пермского края.</w:t>
      </w:r>
    </w:p>
    <w:p w:rsidR="00C92298" w:rsidRPr="00C92298" w:rsidRDefault="00C92298" w:rsidP="00C9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F6F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92298" w:rsidRDefault="00C92298" w:rsidP="00C9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F6F" w:rsidRDefault="00FE0F6F" w:rsidP="00C9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 Разное</w:t>
      </w:r>
    </w:p>
    <w:p w:rsidR="00C92298" w:rsidRDefault="00C92298" w:rsidP="00C9229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C92298" w:rsidRDefault="00C92298" w:rsidP="00C9229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C92298" w:rsidRPr="00C92298" w:rsidRDefault="00C92298" w:rsidP="00C9229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4D4FFB" w:rsidRDefault="004D4FFB" w:rsidP="004D4F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E8E" w:rsidRDefault="00AE4E8E"/>
    <w:sectPr w:rsidR="00AE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FB"/>
    <w:rsid w:val="00177225"/>
    <w:rsid w:val="00255D29"/>
    <w:rsid w:val="004D4FFB"/>
    <w:rsid w:val="00AA4AA7"/>
    <w:rsid w:val="00AE4E8E"/>
    <w:rsid w:val="00C92298"/>
    <w:rsid w:val="00EA407B"/>
    <w:rsid w:val="00EC394C"/>
    <w:rsid w:val="00F5100B"/>
    <w:rsid w:val="00F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FFB"/>
    <w:pPr>
      <w:spacing w:after="160" w:line="252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FFB"/>
    <w:pPr>
      <w:spacing w:after="160" w:line="252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2023-01-20T03:20:00Z</cp:lastPrinted>
  <dcterms:created xsi:type="dcterms:W3CDTF">2023-01-19T11:57:00Z</dcterms:created>
  <dcterms:modified xsi:type="dcterms:W3CDTF">2023-01-20T04:21:00Z</dcterms:modified>
</cp:coreProperties>
</file>