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3F" w:rsidRDefault="0078493F" w:rsidP="007849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20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оценки эффективности предоставляемых налоговых льгот по местным налогам на территории </w:t>
      </w:r>
      <w:r w:rsidR="00D03ED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Сепычевское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Верещагинского района Пермского края за 201</w:t>
      </w:r>
      <w:r w:rsidR="00B1727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493F" w:rsidRDefault="0078493F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61 Бюджетного кодекса российской Федерации в бюджеты сельских поселений зачисляются налоговые доходы от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сборах:</w:t>
      </w:r>
    </w:p>
    <w:p w:rsidR="0078493F" w:rsidRDefault="0078493F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 – по нормативу 100 процентов;</w:t>
      </w:r>
    </w:p>
    <w:p w:rsidR="0078493F" w:rsidRDefault="0078493F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– по нормативу 100 процентов.</w:t>
      </w:r>
    </w:p>
    <w:p w:rsidR="0078493F" w:rsidRDefault="0078493F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оце</w:t>
      </w:r>
      <w:r w:rsidR="003465BF">
        <w:rPr>
          <w:rFonts w:ascii="Times New Roman" w:hAnsi="Times New Roman" w:cs="Times New Roman"/>
          <w:sz w:val="28"/>
          <w:szCs w:val="28"/>
        </w:rPr>
        <w:t xml:space="preserve">нки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 налоговых льгот по местным налогам</w:t>
      </w:r>
      <w:r w:rsidR="00EF0E2F">
        <w:rPr>
          <w:rFonts w:ascii="Times New Roman" w:hAnsi="Times New Roman" w:cs="Times New Roman"/>
          <w:sz w:val="28"/>
          <w:szCs w:val="28"/>
        </w:rPr>
        <w:t xml:space="preserve"> утвержден п</w:t>
      </w:r>
      <w:r w:rsidR="00D03EDC">
        <w:rPr>
          <w:rFonts w:ascii="Times New Roman" w:hAnsi="Times New Roman" w:cs="Times New Roman"/>
          <w:sz w:val="28"/>
          <w:szCs w:val="28"/>
        </w:rPr>
        <w:t>остановлением администрации Сепычевского</w:t>
      </w:r>
      <w:r w:rsidR="00EF0E2F">
        <w:rPr>
          <w:rFonts w:ascii="Times New Roman" w:hAnsi="Times New Roman" w:cs="Times New Roman"/>
          <w:sz w:val="28"/>
          <w:szCs w:val="28"/>
        </w:rPr>
        <w:t xml:space="preserve"> сельского поселения  Пермского края от </w:t>
      </w:r>
      <w:r w:rsidR="00D03EDC" w:rsidRPr="00D03EDC">
        <w:rPr>
          <w:rFonts w:ascii="Times New Roman" w:hAnsi="Times New Roman" w:cs="Times New Roman"/>
          <w:sz w:val="28"/>
          <w:szCs w:val="28"/>
        </w:rPr>
        <w:t>07.06.2017 года № 77</w:t>
      </w:r>
      <w:r w:rsidR="00EF0E2F" w:rsidRPr="00D03EDC">
        <w:rPr>
          <w:rFonts w:ascii="Times New Roman" w:hAnsi="Times New Roman" w:cs="Times New Roman"/>
          <w:sz w:val="28"/>
          <w:szCs w:val="28"/>
        </w:rPr>
        <w:t xml:space="preserve"> «</w:t>
      </w:r>
      <w:r w:rsidR="00EF0E2F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  <w:r w:rsidR="003465BF">
        <w:rPr>
          <w:rFonts w:ascii="Times New Roman" w:hAnsi="Times New Roman" w:cs="Times New Roman"/>
          <w:sz w:val="28"/>
          <w:szCs w:val="28"/>
        </w:rPr>
        <w:t xml:space="preserve"> оценки эффективности </w:t>
      </w:r>
      <w:r w:rsidR="00EF0E2F">
        <w:rPr>
          <w:rFonts w:ascii="Times New Roman" w:hAnsi="Times New Roman" w:cs="Times New Roman"/>
          <w:sz w:val="28"/>
          <w:szCs w:val="28"/>
        </w:rPr>
        <w:t xml:space="preserve"> налоговых льгот по местным налогам»</w:t>
      </w:r>
      <w:r w:rsidR="00A01A37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465BF">
        <w:rPr>
          <w:rFonts w:ascii="Times New Roman" w:hAnsi="Times New Roman" w:cs="Times New Roman"/>
          <w:sz w:val="28"/>
          <w:szCs w:val="28"/>
        </w:rPr>
        <w:t>,который распространяется на предоставленные, а также планируемые к предоставлению налоговые льготы по местным налогам</w:t>
      </w:r>
      <w:r w:rsidR="00A01A37">
        <w:rPr>
          <w:rFonts w:ascii="Times New Roman" w:hAnsi="Times New Roman" w:cs="Times New Roman"/>
          <w:sz w:val="28"/>
          <w:szCs w:val="28"/>
        </w:rPr>
        <w:t>.</w:t>
      </w:r>
    </w:p>
    <w:p w:rsidR="00EF0E2F" w:rsidRDefault="00EF0E2F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предоставл</w:t>
      </w:r>
      <w:r w:rsidR="00B17275">
        <w:rPr>
          <w:rFonts w:ascii="Times New Roman" w:hAnsi="Times New Roman" w:cs="Times New Roman"/>
          <w:sz w:val="28"/>
          <w:szCs w:val="28"/>
        </w:rPr>
        <w:t>яемых</w:t>
      </w:r>
      <w:r>
        <w:rPr>
          <w:rFonts w:ascii="Times New Roman" w:hAnsi="Times New Roman" w:cs="Times New Roman"/>
          <w:sz w:val="28"/>
          <w:szCs w:val="28"/>
        </w:rPr>
        <w:t xml:space="preserve"> (планируемых к предоставлению) налоговых льгот проводится 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льгот.</w:t>
      </w:r>
    </w:p>
    <w:p w:rsidR="00EF0E2F" w:rsidRDefault="00EF0E2F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эффективности предоставл</w:t>
      </w:r>
      <w:r w:rsidR="00B17275">
        <w:rPr>
          <w:rFonts w:ascii="Times New Roman" w:hAnsi="Times New Roman" w:cs="Times New Roman"/>
          <w:sz w:val="28"/>
          <w:szCs w:val="28"/>
        </w:rPr>
        <w:t>яемых</w:t>
      </w:r>
      <w:r>
        <w:rPr>
          <w:rFonts w:ascii="Times New Roman" w:hAnsi="Times New Roman" w:cs="Times New Roman"/>
          <w:sz w:val="28"/>
          <w:szCs w:val="28"/>
        </w:rPr>
        <w:t xml:space="preserve"> налоговых льгот </w:t>
      </w:r>
      <w:r w:rsidR="000441E1">
        <w:rPr>
          <w:rFonts w:ascii="Times New Roman" w:hAnsi="Times New Roman" w:cs="Times New Roman"/>
          <w:sz w:val="28"/>
          <w:szCs w:val="28"/>
        </w:rPr>
        <w:t>используются следующие критерии: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эффективность – влияние предоставленных налоговых льго</w:t>
      </w:r>
      <w:r w:rsidR="003465BF">
        <w:rPr>
          <w:rFonts w:ascii="Times New Roman" w:hAnsi="Times New Roman" w:cs="Times New Roman"/>
          <w:sz w:val="28"/>
          <w:szCs w:val="28"/>
        </w:rPr>
        <w:t>т на объем доходов бюджета МО «Сепычевское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эффективность – оценка степени достижения социально значимого эффекта, которая выражается в реализации налогоплательщиками системы мер, направленных на повышение уровня жизни населения ( рост заработной платы, создание новых рабочих мест, улучшений условий труда, рост социальной защищенности населения);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эффективность – улучшение финансово-экономических результатов деятельности налогоплательщиков (организаций и индивидуальных предпринимателей), использующих льготу.</w:t>
      </w:r>
    </w:p>
    <w:p w:rsidR="000441E1" w:rsidRDefault="003465BF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депутатов Сепычевского</w:t>
      </w:r>
      <w:r w:rsidR="000441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1E1">
        <w:rPr>
          <w:rFonts w:ascii="Times New Roman" w:hAnsi="Times New Roman" w:cs="Times New Roman"/>
          <w:sz w:val="28"/>
          <w:szCs w:val="28"/>
        </w:rPr>
        <w:t>Пермского края в отношении местных налогов приняты следующие нормативные правовые акты:</w:t>
      </w:r>
    </w:p>
    <w:p w:rsidR="000441E1" w:rsidRDefault="000441E1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</w:t>
      </w:r>
      <w:r w:rsidR="00E4137A">
        <w:rPr>
          <w:rFonts w:ascii="Times New Roman" w:hAnsi="Times New Roman" w:cs="Times New Roman"/>
          <w:sz w:val="28"/>
          <w:szCs w:val="28"/>
        </w:rPr>
        <w:t>ение Совета депутатов Сепычевского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4137A">
        <w:rPr>
          <w:rFonts w:ascii="Times New Roman" w:hAnsi="Times New Roman" w:cs="Times New Roman"/>
          <w:sz w:val="28"/>
          <w:szCs w:val="28"/>
        </w:rPr>
        <w:t>Пермского края от 12.11.2010  № 25/159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E4137A">
        <w:rPr>
          <w:rFonts w:ascii="Times New Roman" w:hAnsi="Times New Roman" w:cs="Times New Roman"/>
          <w:sz w:val="28"/>
          <w:szCs w:val="28"/>
        </w:rPr>
        <w:t>б установлении земельного налога, утверждении Положения «О порядке исчисления и уплаты земельного налога на   территории МО «Сепычевское сельское поселение»(с измене</w:t>
      </w:r>
      <w:r w:rsidR="00A973FD">
        <w:rPr>
          <w:rFonts w:ascii="Times New Roman" w:hAnsi="Times New Roman" w:cs="Times New Roman"/>
          <w:sz w:val="28"/>
          <w:szCs w:val="28"/>
        </w:rPr>
        <w:t>н</w:t>
      </w:r>
      <w:r w:rsidR="00E4137A">
        <w:rPr>
          <w:rFonts w:ascii="Times New Roman" w:hAnsi="Times New Roman" w:cs="Times New Roman"/>
          <w:sz w:val="28"/>
          <w:szCs w:val="28"/>
        </w:rPr>
        <w:t>иями),  (далее – РСД № 25/159</w:t>
      </w:r>
      <w:r w:rsidR="00A01A37">
        <w:rPr>
          <w:rFonts w:ascii="Times New Roman" w:hAnsi="Times New Roman" w:cs="Times New Roman"/>
          <w:sz w:val="28"/>
          <w:szCs w:val="28"/>
        </w:rPr>
        <w:t>);</w:t>
      </w:r>
    </w:p>
    <w:p w:rsidR="00A01A37" w:rsidRDefault="00A01A37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реш</w:t>
      </w:r>
      <w:r w:rsidR="00E4137A">
        <w:rPr>
          <w:rFonts w:ascii="Times New Roman" w:hAnsi="Times New Roman" w:cs="Times New Roman"/>
          <w:sz w:val="28"/>
          <w:szCs w:val="28"/>
        </w:rPr>
        <w:t>ение Совета депутатов Сепычевского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4137A">
        <w:rPr>
          <w:rFonts w:ascii="Times New Roman" w:hAnsi="Times New Roman" w:cs="Times New Roman"/>
          <w:sz w:val="28"/>
          <w:szCs w:val="28"/>
        </w:rPr>
        <w:t>Пермского края от  14.11 2014 № 11/58 «О  налоге  на имущество физических лиц на территории  муниципального образования «Сепычевское  сельское поселение», (далее – РСД № 11/58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01A37" w:rsidRDefault="00A01A37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оценка эффективности предоставл</w:t>
      </w:r>
      <w:r w:rsidR="00B17275">
        <w:rPr>
          <w:rFonts w:ascii="Times New Roman" w:hAnsi="Times New Roman" w:cs="Times New Roman"/>
          <w:sz w:val="28"/>
          <w:szCs w:val="28"/>
        </w:rPr>
        <w:t>яемых</w:t>
      </w:r>
      <w:r>
        <w:rPr>
          <w:rFonts w:ascii="Times New Roman" w:hAnsi="Times New Roman" w:cs="Times New Roman"/>
          <w:sz w:val="28"/>
          <w:szCs w:val="28"/>
        </w:rPr>
        <w:t xml:space="preserve"> налоговых льгот по местным налогам проведена в два этапа:</w:t>
      </w:r>
    </w:p>
    <w:p w:rsidR="00F862BF" w:rsidRDefault="00F862BF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A37" w:rsidRDefault="00A01A37" w:rsidP="00F862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8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17275">
        <w:rPr>
          <w:rFonts w:ascii="Times New Roman" w:hAnsi="Times New Roman" w:cs="Times New Roman"/>
          <w:b/>
          <w:sz w:val="28"/>
          <w:szCs w:val="28"/>
        </w:rPr>
        <w:t>этап. Инвентаризация предоставляемых</w:t>
      </w:r>
      <w:r w:rsidRPr="00FC658E">
        <w:rPr>
          <w:rFonts w:ascii="Times New Roman" w:hAnsi="Times New Roman" w:cs="Times New Roman"/>
          <w:b/>
          <w:sz w:val="28"/>
          <w:szCs w:val="28"/>
        </w:rPr>
        <w:t xml:space="preserve"> налоговых льгот</w:t>
      </w:r>
    </w:p>
    <w:p w:rsidR="00F862BF" w:rsidRPr="00FC658E" w:rsidRDefault="00F862BF" w:rsidP="00F862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7A" w:rsidRDefault="00E4137A" w:rsidP="00E413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1.1</w:t>
      </w:r>
      <w:r w:rsidRPr="00FC0772">
        <w:rPr>
          <w:rFonts w:ascii="Times New Roman" w:hAnsi="Times New Roman" w:cs="Times New Roman"/>
          <w:b/>
          <w:i/>
          <w:sz w:val="28"/>
          <w:szCs w:val="28"/>
        </w:rPr>
        <w:t xml:space="preserve">. Земельный налог   </w:t>
      </w:r>
    </w:p>
    <w:p w:rsidR="00E4137A" w:rsidRDefault="00E4137A" w:rsidP="00E413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3E26">
        <w:rPr>
          <w:rFonts w:ascii="Times New Roman" w:hAnsi="Times New Roman" w:cs="Times New Roman"/>
          <w:sz w:val="28"/>
          <w:szCs w:val="28"/>
        </w:rPr>
        <w:t>соответствии с РСД №25/159</w:t>
      </w:r>
      <w:r>
        <w:rPr>
          <w:rFonts w:ascii="Times New Roman" w:hAnsi="Times New Roman" w:cs="Times New Roman"/>
          <w:sz w:val="28"/>
          <w:szCs w:val="28"/>
        </w:rPr>
        <w:t xml:space="preserve"> на местном уровне дополнительно освобождаются в полном объеме следующие категории налогоплательщиков – физических лиц:</w:t>
      </w:r>
    </w:p>
    <w:p w:rsidR="005C3842" w:rsidRDefault="005C3842" w:rsidP="005C38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-почетные граждане Сепычевского сельского поселения – пожизненно;</w:t>
      </w:r>
    </w:p>
    <w:p w:rsidR="005C3842" w:rsidRDefault="005C3842" w:rsidP="005C384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-ветераны и инвалиды Великой Отечественной войны.</w:t>
      </w:r>
    </w:p>
    <w:p w:rsidR="00E4137A" w:rsidRDefault="005C3842" w:rsidP="005C384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данными, предоставленными ФНС России по Пермскому краю (форма 5-МН) и данным, размещенным в ПО АИН МО, в 2015 году муниципальные налоговые льготы по земельному налогу с физических лиц составили 0,00 рублей, соответственно оценка потерь бюджета МО «Сепычевское сельское поселение» не проводится.</w:t>
      </w:r>
    </w:p>
    <w:p w:rsidR="000B7A1E" w:rsidRDefault="000B7A1E" w:rsidP="005C384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C3842" w:rsidRDefault="005C3842" w:rsidP="005C384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льготы для налогоплательщиков – организаций на местном уровне не установлены.</w:t>
      </w:r>
    </w:p>
    <w:p w:rsidR="00E4137A" w:rsidRDefault="00E4137A" w:rsidP="00E413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A37" w:rsidRPr="00FC658E" w:rsidRDefault="00E4137A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</w:t>
      </w:r>
      <w:r w:rsidR="00A01A37" w:rsidRPr="00FC658E">
        <w:rPr>
          <w:rFonts w:ascii="Times New Roman" w:hAnsi="Times New Roman" w:cs="Times New Roman"/>
          <w:b/>
          <w:i/>
          <w:sz w:val="28"/>
          <w:szCs w:val="28"/>
        </w:rPr>
        <w:t>. Налог на имущество физических лиц</w:t>
      </w:r>
    </w:p>
    <w:p w:rsidR="00FC658E" w:rsidRDefault="00A01A37" w:rsidP="00E33E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3E26">
        <w:rPr>
          <w:rFonts w:ascii="Times New Roman" w:hAnsi="Times New Roman" w:cs="Times New Roman"/>
          <w:sz w:val="28"/>
          <w:szCs w:val="28"/>
        </w:rPr>
        <w:t>соответствии с РСД №11/58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58E">
        <w:rPr>
          <w:rFonts w:ascii="Times New Roman" w:hAnsi="Times New Roman" w:cs="Times New Roman"/>
          <w:sz w:val="28"/>
          <w:szCs w:val="28"/>
        </w:rPr>
        <w:t xml:space="preserve">дополнительно к налоговым льготам, установленным статьей 407 Налогового кодекса Российской Федерации, на местном уровне </w:t>
      </w:r>
      <w:r w:rsidR="00A973FD">
        <w:rPr>
          <w:rFonts w:ascii="Times New Roman" w:hAnsi="Times New Roman" w:cs="Times New Roman"/>
          <w:sz w:val="28"/>
          <w:szCs w:val="28"/>
        </w:rPr>
        <w:t xml:space="preserve"> </w:t>
      </w:r>
      <w:r w:rsidR="00E33E26">
        <w:rPr>
          <w:rFonts w:ascii="Times New Roman" w:hAnsi="Times New Roman" w:cs="Times New Roman"/>
          <w:sz w:val="28"/>
          <w:szCs w:val="28"/>
        </w:rPr>
        <w:t>льготы не установлены.</w:t>
      </w:r>
    </w:p>
    <w:p w:rsidR="00FC0772" w:rsidRDefault="00FC0772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данными, предоставленными ФНС России по Пермскому краю (форма 5-МН) и данным, размещенным в ПО АИН МО, в 2015 году муниципальные налоговые льготы по налогу на имущество физических лиц </w:t>
      </w:r>
      <w:r w:rsidR="00B17275">
        <w:rPr>
          <w:rFonts w:ascii="Times New Roman" w:hAnsi="Times New Roman" w:cs="Times New Roman"/>
          <w:sz w:val="28"/>
          <w:szCs w:val="28"/>
        </w:rPr>
        <w:t>составили в сумме 0,00 рублей</w:t>
      </w:r>
      <w:r>
        <w:rPr>
          <w:rFonts w:ascii="Times New Roman" w:hAnsi="Times New Roman" w:cs="Times New Roman"/>
          <w:sz w:val="28"/>
          <w:szCs w:val="28"/>
        </w:rPr>
        <w:t>, соответственно оценка потерь бю</w:t>
      </w:r>
      <w:r w:rsidR="00E33E26">
        <w:rPr>
          <w:rFonts w:ascii="Times New Roman" w:hAnsi="Times New Roman" w:cs="Times New Roman"/>
          <w:sz w:val="28"/>
          <w:szCs w:val="28"/>
        </w:rPr>
        <w:t>джета МО «Сепычевское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не проводится.</w:t>
      </w:r>
    </w:p>
    <w:p w:rsidR="00FC0772" w:rsidRDefault="00FC0772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772" w:rsidRPr="00387094" w:rsidRDefault="00FC0772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094">
        <w:rPr>
          <w:rFonts w:ascii="Times New Roman" w:hAnsi="Times New Roman" w:cs="Times New Roman"/>
          <w:sz w:val="28"/>
          <w:szCs w:val="28"/>
        </w:rPr>
        <w:t>По результатам инвентаризации налоговых льгот составлен реестр предоставленных налоговых льгот (приложение № 1 к аналитической записке).</w:t>
      </w:r>
    </w:p>
    <w:p w:rsidR="00F862BF" w:rsidRDefault="00F862BF" w:rsidP="00784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2BF" w:rsidRDefault="00F862BF" w:rsidP="00F862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2BF">
        <w:rPr>
          <w:rFonts w:ascii="Times New Roman" w:hAnsi="Times New Roman" w:cs="Times New Roman"/>
          <w:b/>
          <w:sz w:val="28"/>
          <w:szCs w:val="28"/>
        </w:rPr>
        <w:t>2 этап. Оценка бюджетной, экономической и соци</w:t>
      </w:r>
      <w:r w:rsidR="00B17275">
        <w:rPr>
          <w:rFonts w:ascii="Times New Roman" w:hAnsi="Times New Roman" w:cs="Times New Roman"/>
          <w:b/>
          <w:sz w:val="28"/>
          <w:szCs w:val="28"/>
        </w:rPr>
        <w:t>альной эффективности предоставляемых</w:t>
      </w:r>
      <w:r w:rsidRPr="00F862BF">
        <w:rPr>
          <w:rFonts w:ascii="Times New Roman" w:hAnsi="Times New Roman" w:cs="Times New Roman"/>
          <w:b/>
          <w:sz w:val="28"/>
          <w:szCs w:val="28"/>
        </w:rPr>
        <w:t xml:space="preserve"> налоговых льгот</w:t>
      </w:r>
    </w:p>
    <w:p w:rsidR="00F862BF" w:rsidRDefault="00F862BF" w:rsidP="00F862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2BF" w:rsidRPr="000D2194" w:rsidRDefault="00F862BF" w:rsidP="000D219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2194">
        <w:rPr>
          <w:rFonts w:ascii="Times New Roman" w:hAnsi="Times New Roman" w:cs="Times New Roman"/>
          <w:b/>
          <w:i/>
          <w:sz w:val="28"/>
          <w:szCs w:val="28"/>
        </w:rPr>
        <w:t xml:space="preserve">2.1. Оценка </w:t>
      </w:r>
      <w:r w:rsidR="00B17275">
        <w:rPr>
          <w:rFonts w:ascii="Times New Roman" w:hAnsi="Times New Roman" w:cs="Times New Roman"/>
          <w:b/>
          <w:i/>
          <w:sz w:val="28"/>
          <w:szCs w:val="28"/>
        </w:rPr>
        <w:t>эффективности</w:t>
      </w:r>
      <w:r w:rsidR="00A973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2194">
        <w:rPr>
          <w:rFonts w:ascii="Times New Roman" w:hAnsi="Times New Roman" w:cs="Times New Roman"/>
          <w:b/>
          <w:i/>
          <w:sz w:val="28"/>
          <w:szCs w:val="28"/>
        </w:rPr>
        <w:t>по налоговым льготам</w:t>
      </w:r>
      <w:r w:rsidR="000D2194" w:rsidRPr="000D2194">
        <w:rPr>
          <w:rFonts w:ascii="Times New Roman" w:hAnsi="Times New Roman" w:cs="Times New Roman"/>
          <w:b/>
          <w:i/>
          <w:sz w:val="28"/>
          <w:szCs w:val="28"/>
        </w:rPr>
        <w:t xml:space="preserve"> по местным налогам,</w:t>
      </w:r>
      <w:r w:rsidRPr="000D2194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предоставленным налогоплательщикам – физическим </w:t>
      </w:r>
      <w:r w:rsidR="000D2194">
        <w:rPr>
          <w:rFonts w:ascii="Times New Roman" w:hAnsi="Times New Roman" w:cs="Times New Roman"/>
          <w:b/>
          <w:i/>
          <w:sz w:val="28"/>
          <w:szCs w:val="28"/>
        </w:rPr>
        <w:t>лицам</w:t>
      </w:r>
    </w:p>
    <w:p w:rsidR="000D2194" w:rsidRDefault="000D2194" w:rsidP="00F8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2BF" w:rsidRDefault="00F862BF" w:rsidP="00F8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Порядком по налоговым льготам, предоставленным налогоплательщикам – физическим лицам, проводится только оценка бюджетной эффективности предоставл</w:t>
      </w:r>
      <w:r w:rsidR="00B17275">
        <w:rPr>
          <w:rFonts w:ascii="Times New Roman" w:hAnsi="Times New Roman" w:cs="Times New Roman"/>
          <w:sz w:val="28"/>
          <w:szCs w:val="28"/>
        </w:rPr>
        <w:t>яемых</w:t>
      </w:r>
      <w:r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</w:p>
    <w:p w:rsidR="00F862BF" w:rsidRDefault="00F862BF" w:rsidP="00F8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бюджетной эффективности налоговых льгот</w:t>
      </w:r>
      <w:r w:rsidR="000D2194">
        <w:rPr>
          <w:rFonts w:ascii="Times New Roman" w:hAnsi="Times New Roman" w:cs="Times New Roman"/>
          <w:sz w:val="28"/>
          <w:szCs w:val="28"/>
        </w:rPr>
        <w:t xml:space="preserve"> представлены в приложении № 2 к аналитической записке.</w:t>
      </w:r>
    </w:p>
    <w:p w:rsidR="000D2194" w:rsidRDefault="000D2194" w:rsidP="00F8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оценка эффективности предоставленных налоговых льгот представлена в приложении № 3 к аналитической записке.</w:t>
      </w:r>
    </w:p>
    <w:p w:rsidR="000D2194" w:rsidRDefault="000D2194" w:rsidP="00F862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194" w:rsidRPr="000D2194" w:rsidRDefault="000D2194" w:rsidP="000D219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2194">
        <w:rPr>
          <w:rFonts w:ascii="Times New Roman" w:hAnsi="Times New Roman" w:cs="Times New Roman"/>
          <w:b/>
          <w:i/>
          <w:sz w:val="28"/>
          <w:szCs w:val="28"/>
        </w:rPr>
        <w:t>2.2. Оценка</w:t>
      </w:r>
      <w:r w:rsidR="00B17275">
        <w:rPr>
          <w:rFonts w:ascii="Times New Roman" w:hAnsi="Times New Roman" w:cs="Times New Roman"/>
          <w:b/>
          <w:i/>
          <w:sz w:val="28"/>
          <w:szCs w:val="28"/>
        </w:rPr>
        <w:t xml:space="preserve"> эффективности</w:t>
      </w:r>
      <w:r w:rsidRPr="000D2194">
        <w:rPr>
          <w:rFonts w:ascii="Times New Roman" w:hAnsi="Times New Roman" w:cs="Times New Roman"/>
          <w:b/>
          <w:i/>
          <w:sz w:val="28"/>
          <w:szCs w:val="28"/>
        </w:rPr>
        <w:t xml:space="preserve"> по налоговым льготам по местным налогам, предоставленным налогоплательщикам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организациям</w:t>
      </w:r>
    </w:p>
    <w:p w:rsidR="000D2194" w:rsidRDefault="000D2194" w:rsidP="000D21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2194" w:rsidRDefault="000D2194" w:rsidP="000D21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по налоговым льготам, предоставленным налогоплательщикам – организациям, проводится оценка бюджетной, экономической и социальной эффективности предоставленных налоговых льгот.</w:t>
      </w:r>
    </w:p>
    <w:p w:rsidR="000D2194" w:rsidRDefault="000D2194" w:rsidP="000D21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налоговые льготы для налогоплательщиков – организаций на местном уровне не установлены, оценка бюджетной, экономической и социальной эффективности налоговых льгот не проводится.</w:t>
      </w:r>
    </w:p>
    <w:p w:rsidR="000D2194" w:rsidRDefault="000D2194" w:rsidP="000D21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62BF" w:rsidRDefault="000D2194" w:rsidP="00E842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2194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  <w:r w:rsidRPr="000D219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2D6">
        <w:rPr>
          <w:rFonts w:ascii="Times New Roman" w:hAnsi="Times New Roman" w:cs="Times New Roman"/>
          <w:sz w:val="28"/>
          <w:szCs w:val="28"/>
        </w:rPr>
        <w:t xml:space="preserve">В связи с тем, что по итогам 2015 года правом на льготы, которые установлены на местном уровне, налогоплательщики – физические лица не воспользовались, выводы </w:t>
      </w:r>
      <w:r w:rsidR="008776D7">
        <w:rPr>
          <w:rFonts w:ascii="Times New Roman" w:hAnsi="Times New Roman" w:cs="Times New Roman"/>
          <w:sz w:val="28"/>
          <w:szCs w:val="28"/>
        </w:rPr>
        <w:t xml:space="preserve">об эффективности предоставленных налоговых льгот </w:t>
      </w:r>
      <w:r w:rsidR="000B7A1E">
        <w:rPr>
          <w:rFonts w:ascii="Times New Roman" w:hAnsi="Times New Roman" w:cs="Times New Roman"/>
          <w:sz w:val="28"/>
          <w:szCs w:val="28"/>
        </w:rPr>
        <w:t xml:space="preserve"> сохранить.</w:t>
      </w:r>
    </w:p>
    <w:p w:rsidR="008776D7" w:rsidRDefault="008776D7" w:rsidP="008776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6D7" w:rsidRDefault="008776D7" w:rsidP="008776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76D7" w:rsidRDefault="000B7A1E" w:rsidP="008776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В.П.Федосеева</w:t>
      </w:r>
    </w:p>
    <w:p w:rsidR="00E842D6" w:rsidRDefault="00E842D6" w:rsidP="00E842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6D7" w:rsidRDefault="008776D7" w:rsidP="00E842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A1E" w:rsidRDefault="000B7A1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0B7A1E" w:rsidRDefault="000B7A1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0B7A1E" w:rsidRDefault="000B7A1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0B7A1E" w:rsidRDefault="000B7A1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0B7A1E" w:rsidRDefault="000B7A1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0B7A1E" w:rsidRDefault="000B7A1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0B7A1E" w:rsidRDefault="000B7A1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0B7A1E" w:rsidRDefault="000B7A1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0B7A1E" w:rsidRDefault="000B7A1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0B7A1E" w:rsidRDefault="000B7A1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0B7A1E" w:rsidRDefault="000B7A1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0B7A1E" w:rsidRDefault="000B7A1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0B7A1E" w:rsidRDefault="000B7A1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0B7A1E" w:rsidRDefault="000B7A1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0B7A1E" w:rsidRDefault="000B7A1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0B7A1E" w:rsidRDefault="000B7A1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0B7A1E" w:rsidRDefault="000B7A1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0B7A1E" w:rsidRDefault="000B7A1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0B7A1E" w:rsidRDefault="000B7A1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0B7A1E" w:rsidRDefault="000B7A1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0B7A1E" w:rsidRDefault="000B7A1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8776D7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8776D7">
        <w:rPr>
          <w:rFonts w:ascii="Times New Roman" w:hAnsi="Times New Roman" w:cs="Times New Roman"/>
        </w:rPr>
        <w:t>к аналитической записке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776D7">
        <w:rPr>
          <w:rFonts w:ascii="Times New Roman" w:hAnsi="Times New Roman" w:cs="Times New Roman"/>
          <w:b/>
          <w:sz w:val="28"/>
        </w:rPr>
        <w:t xml:space="preserve">Реестр предоставленных налоговых льгот 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6D7">
        <w:rPr>
          <w:rFonts w:ascii="Times New Roman" w:hAnsi="Times New Roman" w:cs="Times New Roman"/>
          <w:b/>
          <w:sz w:val="28"/>
        </w:rPr>
        <w:t>по состоянию на 01 января 2017 года</w:t>
      </w:r>
    </w:p>
    <w:tbl>
      <w:tblPr>
        <w:tblStyle w:val="a3"/>
        <w:tblW w:w="0" w:type="auto"/>
        <w:tblLayout w:type="fixed"/>
        <w:tblLook w:val="04A0"/>
      </w:tblPr>
      <w:tblGrid>
        <w:gridCol w:w="584"/>
        <w:gridCol w:w="1715"/>
        <w:gridCol w:w="2771"/>
        <w:gridCol w:w="1417"/>
        <w:gridCol w:w="1418"/>
        <w:gridCol w:w="1666"/>
      </w:tblGrid>
      <w:tr w:rsidR="008776D7" w:rsidRPr="008776D7" w:rsidTr="00F31F80">
        <w:tc>
          <w:tcPr>
            <w:tcW w:w="584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vAlign w:val="center"/>
          </w:tcPr>
          <w:p w:rsidR="008776D7" w:rsidRPr="008776D7" w:rsidRDefault="000B7A1E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8776D7" w:rsidRPr="008776D7">
              <w:rPr>
                <w:rFonts w:ascii="Times New Roman" w:hAnsi="Times New Roman" w:cs="Times New Roman"/>
                <w:sz w:val="24"/>
                <w:szCs w:val="24"/>
              </w:rPr>
              <w:t>налога</w:t>
            </w:r>
          </w:p>
        </w:tc>
        <w:tc>
          <w:tcPr>
            <w:tcW w:w="277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Наименование льготной категории</w:t>
            </w:r>
          </w:p>
        </w:tc>
        <w:tc>
          <w:tcPr>
            <w:tcW w:w="1417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Вид преференции (пониженная ставка/полное освобождение)</w:t>
            </w:r>
          </w:p>
        </w:tc>
        <w:tc>
          <w:tcPr>
            <w:tcW w:w="1418" w:type="dxa"/>
            <w:vAlign w:val="center"/>
          </w:tcPr>
          <w:p w:rsidR="008776D7" w:rsidRPr="008776D7" w:rsidRDefault="000B7A1E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предоставленных льгот,тыс.руб.</w:t>
            </w:r>
          </w:p>
        </w:tc>
        <w:tc>
          <w:tcPr>
            <w:tcW w:w="1666" w:type="dxa"/>
            <w:vAlign w:val="center"/>
          </w:tcPr>
          <w:p w:rsidR="008776D7" w:rsidRPr="008776D7" w:rsidRDefault="000B7A1E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итогам оценки льгот(отменить/сохранить)</w:t>
            </w:r>
          </w:p>
        </w:tc>
      </w:tr>
      <w:tr w:rsidR="008776D7" w:rsidRPr="008776D7" w:rsidTr="00F31F80">
        <w:tc>
          <w:tcPr>
            <w:tcW w:w="584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6D7" w:rsidRPr="008776D7" w:rsidTr="005C3842">
        <w:trPr>
          <w:trHeight w:val="1968"/>
        </w:trPr>
        <w:tc>
          <w:tcPr>
            <w:tcW w:w="584" w:type="dxa"/>
            <w:vMerge w:val="restart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vMerge w:val="restart"/>
            <w:vAlign w:val="center"/>
          </w:tcPr>
          <w:p w:rsidR="008776D7" w:rsidRPr="008776D7" w:rsidRDefault="003660BE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</w:t>
            </w:r>
            <w:r w:rsidR="008776D7"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</w:p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8776D7" w:rsidRPr="008776D7" w:rsidRDefault="003660BE" w:rsidP="003660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42">
              <w:rPr>
                <w:rFonts w:ascii="Times New Roman" w:hAnsi="Times New Roman" w:cs="Times New Roman"/>
                <w:sz w:val="24"/>
                <w:szCs w:val="24"/>
              </w:rPr>
              <w:t>1.-почетные граждане Сепычевского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76D7" w:rsidRPr="008776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  <w:vMerge w:val="restart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полное освобождение от уплаты налога</w:t>
            </w:r>
          </w:p>
        </w:tc>
        <w:tc>
          <w:tcPr>
            <w:tcW w:w="1418" w:type="dxa"/>
            <w:vMerge w:val="restart"/>
            <w:vAlign w:val="center"/>
          </w:tcPr>
          <w:p w:rsidR="008776D7" w:rsidRPr="008776D7" w:rsidRDefault="000B7A1E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6" w:type="dxa"/>
            <w:vMerge w:val="restart"/>
            <w:vAlign w:val="center"/>
          </w:tcPr>
          <w:p w:rsidR="008776D7" w:rsidRPr="008776D7" w:rsidRDefault="000B7A1E" w:rsidP="00366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сохранить</w:t>
            </w:r>
            <w:r w:rsidR="008776D7"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6D7" w:rsidRPr="008776D7" w:rsidTr="00F31F80">
        <w:tc>
          <w:tcPr>
            <w:tcW w:w="584" w:type="dxa"/>
            <w:vMerge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Merge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2</w:t>
            </w:r>
            <w:r w:rsidR="005C38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3842" w:rsidRPr="005C3842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Великой Отечественной войны</w:t>
            </w:r>
          </w:p>
        </w:tc>
        <w:tc>
          <w:tcPr>
            <w:tcW w:w="1417" w:type="dxa"/>
            <w:vMerge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vMerge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76D7" w:rsidRPr="008776D7" w:rsidRDefault="008776D7" w:rsidP="008776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8776D7" w:rsidRDefault="008776D7" w:rsidP="008776D7">
      <w:pPr>
        <w:rPr>
          <w:rFonts w:ascii="Times New Roman" w:hAnsi="Times New Roman" w:cs="Times New Roman"/>
        </w:rPr>
      </w:pPr>
    </w:p>
    <w:p w:rsidR="000B7A1E" w:rsidRDefault="000B7A1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0B7A1E" w:rsidRDefault="000B7A1E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8776D7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8776D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аналитической записке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</w:p>
    <w:p w:rsidR="008776D7" w:rsidRPr="008776D7" w:rsidRDefault="008776D7" w:rsidP="000B7A1E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8776D7">
        <w:rPr>
          <w:rFonts w:ascii="Times New Roman" w:hAnsi="Times New Roman" w:cs="Times New Roman"/>
          <w:b/>
          <w:sz w:val="28"/>
        </w:rPr>
        <w:t>Бюджетная эффективность налоговых льгот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>Наименование налога</w:t>
      </w:r>
      <w:r>
        <w:rPr>
          <w:rFonts w:ascii="Times New Roman" w:hAnsi="Times New Roman" w:cs="Times New Roman"/>
          <w:sz w:val="28"/>
        </w:rPr>
        <w:t xml:space="preserve"> </w:t>
      </w:r>
      <w:r w:rsidRPr="008776D7">
        <w:rPr>
          <w:rFonts w:ascii="Times New Roman" w:hAnsi="Times New Roman" w:cs="Times New Roman"/>
          <w:sz w:val="28"/>
        </w:rPr>
        <w:t xml:space="preserve"> </w:t>
      </w:r>
      <w:r w:rsidRPr="008776D7">
        <w:rPr>
          <w:rFonts w:ascii="Times New Roman" w:hAnsi="Times New Roman" w:cs="Times New Roman"/>
          <w:sz w:val="28"/>
          <w:u w:val="single"/>
        </w:rPr>
        <w:t>Налог на имущество физических лиц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 xml:space="preserve">Категория налогоплательщиков </w:t>
      </w:r>
      <w:r>
        <w:rPr>
          <w:rFonts w:ascii="Times New Roman" w:hAnsi="Times New Roman" w:cs="Times New Roman"/>
          <w:sz w:val="28"/>
          <w:u w:val="single"/>
        </w:rPr>
        <w:t>Отдельные категории в соответствии с реестром предоставленных налоговых льгот</w:t>
      </w:r>
    </w:p>
    <w:p w:rsidR="008776D7" w:rsidRPr="000B7A1E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>Содержание налоговой льготы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Полное освобождение от уплаты налога</w:t>
      </w:r>
    </w:p>
    <w:tbl>
      <w:tblPr>
        <w:tblStyle w:val="a3"/>
        <w:tblW w:w="9606" w:type="dxa"/>
        <w:tblLayout w:type="fixed"/>
        <w:tblLook w:val="04A0"/>
      </w:tblPr>
      <w:tblGrid>
        <w:gridCol w:w="540"/>
        <w:gridCol w:w="1836"/>
        <w:gridCol w:w="1780"/>
        <w:gridCol w:w="1764"/>
        <w:gridCol w:w="1701"/>
        <w:gridCol w:w="1985"/>
      </w:tblGrid>
      <w:tr w:rsidR="008776D7" w:rsidRPr="008776D7" w:rsidTr="00F31F80">
        <w:tc>
          <w:tcPr>
            <w:tcW w:w="54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Фактическое (прогнозное) поступление налогов за год, предшествующий отчетному (плановому) периоду, тыс. руб.</w:t>
            </w:r>
          </w:p>
        </w:tc>
        <w:tc>
          <w:tcPr>
            <w:tcW w:w="178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Фактическое (плановое) поступление налогов за отчетный период (плановый) период, тыс. руб.</w:t>
            </w:r>
          </w:p>
        </w:tc>
        <w:tc>
          <w:tcPr>
            <w:tcW w:w="1764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поступлений налога в </w:t>
            </w:r>
            <w:r w:rsidR="000B7A1E">
              <w:rPr>
                <w:rFonts w:ascii="Times New Roman" w:hAnsi="Times New Roman" w:cs="Times New Roman"/>
                <w:sz w:val="24"/>
                <w:szCs w:val="24"/>
              </w:rPr>
              <w:t>бюджет МО«Сепычевское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тыс. руб.</w:t>
            </w:r>
          </w:p>
        </w:tc>
        <w:tc>
          <w:tcPr>
            <w:tcW w:w="170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Сумма полученных (планируемых к получения) налоговых льгот за отчетный (плановый) период, тыс. руб.</w:t>
            </w:r>
          </w:p>
        </w:tc>
        <w:tc>
          <w:tcPr>
            <w:tcW w:w="1985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Коэффициент бюджетной эффективности налоговых льгот (К</w:t>
            </w:r>
            <w:r w:rsidRPr="008776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БЭ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76D7" w:rsidRPr="008776D7" w:rsidTr="00F31F80">
        <w:tc>
          <w:tcPr>
            <w:tcW w:w="54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6D7" w:rsidRPr="008776D7" w:rsidTr="00F31F80">
        <w:tc>
          <w:tcPr>
            <w:tcW w:w="54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8776D7" w:rsidRPr="008776D7" w:rsidRDefault="00031D2C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248,738</w:t>
            </w:r>
          </w:p>
        </w:tc>
        <w:tc>
          <w:tcPr>
            <w:tcW w:w="1780" w:type="dxa"/>
            <w:vAlign w:val="center"/>
          </w:tcPr>
          <w:p w:rsidR="008776D7" w:rsidRPr="008776D7" w:rsidRDefault="00031D2C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246,833</w:t>
            </w:r>
          </w:p>
        </w:tc>
        <w:tc>
          <w:tcPr>
            <w:tcW w:w="1764" w:type="dxa"/>
            <w:vAlign w:val="center"/>
          </w:tcPr>
          <w:p w:rsidR="008776D7" w:rsidRPr="008776D7" w:rsidRDefault="00031D2C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1,905</w:t>
            </w:r>
          </w:p>
        </w:tc>
        <w:tc>
          <w:tcPr>
            <w:tcW w:w="170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8776D7" w:rsidRPr="008776D7" w:rsidRDefault="008776D7" w:rsidP="00B1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не рассчитывается, в связи с суммой налоговых льгот равной 0</w:t>
            </w:r>
          </w:p>
        </w:tc>
      </w:tr>
    </w:tbl>
    <w:p w:rsidR="008776D7" w:rsidRPr="008776D7" w:rsidRDefault="008776D7" w:rsidP="00877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 xml:space="preserve">Наименование налога </w:t>
      </w:r>
      <w:r w:rsidRPr="008776D7">
        <w:rPr>
          <w:rFonts w:ascii="Times New Roman" w:hAnsi="Times New Roman" w:cs="Times New Roman"/>
          <w:sz w:val="28"/>
          <w:u w:val="single"/>
        </w:rPr>
        <w:t xml:space="preserve">Земельный налог </w:t>
      </w:r>
      <w:r>
        <w:rPr>
          <w:rFonts w:ascii="Times New Roman" w:hAnsi="Times New Roman" w:cs="Times New Roman"/>
          <w:sz w:val="28"/>
          <w:u w:val="single"/>
        </w:rPr>
        <w:t>с физических лиц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 xml:space="preserve">Категория налогоплательщиков </w:t>
      </w:r>
      <w:r>
        <w:rPr>
          <w:rFonts w:ascii="Times New Roman" w:hAnsi="Times New Roman" w:cs="Times New Roman"/>
          <w:sz w:val="28"/>
          <w:u w:val="single"/>
        </w:rPr>
        <w:t>Отдельные категории в соответствии с реестром предоставленных налоговых льгот</w:t>
      </w:r>
    </w:p>
    <w:p w:rsidR="008776D7" w:rsidRPr="000B7A1E" w:rsidRDefault="008776D7" w:rsidP="000B7A1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>Соде</w:t>
      </w:r>
      <w:r>
        <w:rPr>
          <w:rFonts w:ascii="Times New Roman" w:hAnsi="Times New Roman" w:cs="Times New Roman"/>
          <w:sz w:val="28"/>
        </w:rPr>
        <w:t xml:space="preserve">ржание налоговой льготы </w:t>
      </w:r>
      <w:r>
        <w:rPr>
          <w:rFonts w:ascii="Times New Roman" w:hAnsi="Times New Roman" w:cs="Times New Roman"/>
          <w:sz w:val="28"/>
          <w:u w:val="single"/>
        </w:rPr>
        <w:t>Полное освобождение от уплаты налога</w:t>
      </w:r>
    </w:p>
    <w:tbl>
      <w:tblPr>
        <w:tblStyle w:val="a3"/>
        <w:tblW w:w="9606" w:type="dxa"/>
        <w:tblLayout w:type="fixed"/>
        <w:tblLook w:val="04A0"/>
      </w:tblPr>
      <w:tblGrid>
        <w:gridCol w:w="540"/>
        <w:gridCol w:w="1836"/>
        <w:gridCol w:w="1780"/>
        <w:gridCol w:w="1764"/>
        <w:gridCol w:w="1701"/>
        <w:gridCol w:w="1985"/>
      </w:tblGrid>
      <w:tr w:rsidR="008776D7" w:rsidRPr="008776D7" w:rsidTr="00F31F80">
        <w:tc>
          <w:tcPr>
            <w:tcW w:w="54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Фактическое (прогнозное) поступление налогов за год, предшествующий отчетному (плановому) периоду, тыс. руб.</w:t>
            </w:r>
          </w:p>
        </w:tc>
        <w:tc>
          <w:tcPr>
            <w:tcW w:w="178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Фактическое (плановое) поступление налогов за отчетный период (плановый) период, тыс. руб.</w:t>
            </w:r>
          </w:p>
        </w:tc>
        <w:tc>
          <w:tcPr>
            <w:tcW w:w="1764" w:type="dxa"/>
            <w:vAlign w:val="center"/>
          </w:tcPr>
          <w:p w:rsidR="008776D7" w:rsidRPr="008776D7" w:rsidRDefault="000B7A1E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поступлений налога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МО«Сепычевское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тыс. руб.</w:t>
            </w:r>
          </w:p>
        </w:tc>
        <w:tc>
          <w:tcPr>
            <w:tcW w:w="170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Сумма полученных (планируемых к получения) налоговых льгот за отчетный (плановый) период, тыс. руб.</w:t>
            </w:r>
          </w:p>
        </w:tc>
        <w:tc>
          <w:tcPr>
            <w:tcW w:w="1985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Коэффициент бюджетной эффективности налоговых льгот (К</w:t>
            </w:r>
            <w:r w:rsidRPr="008776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БЭ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76D7" w:rsidRPr="008776D7" w:rsidTr="00F31F80">
        <w:tc>
          <w:tcPr>
            <w:tcW w:w="54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76D7" w:rsidRPr="008776D7" w:rsidTr="00F31F80">
        <w:tc>
          <w:tcPr>
            <w:tcW w:w="54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8776D7" w:rsidRPr="008776D7" w:rsidRDefault="00031D2C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214,679</w:t>
            </w:r>
          </w:p>
        </w:tc>
        <w:tc>
          <w:tcPr>
            <w:tcW w:w="1780" w:type="dxa"/>
            <w:vAlign w:val="center"/>
          </w:tcPr>
          <w:p w:rsidR="008776D7" w:rsidRPr="008776D7" w:rsidRDefault="00031D2C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160,613</w:t>
            </w:r>
          </w:p>
        </w:tc>
        <w:tc>
          <w:tcPr>
            <w:tcW w:w="1764" w:type="dxa"/>
            <w:vAlign w:val="center"/>
          </w:tcPr>
          <w:p w:rsidR="008776D7" w:rsidRPr="008776D7" w:rsidRDefault="00031D2C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-54,066</w:t>
            </w:r>
          </w:p>
        </w:tc>
        <w:tc>
          <w:tcPr>
            <w:tcW w:w="170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8776D7" w:rsidRPr="008776D7" w:rsidRDefault="008776D7" w:rsidP="00B1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не рассчитывается, в связи с суммой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налоговых льгот равной 0</w:t>
            </w:r>
          </w:p>
        </w:tc>
      </w:tr>
    </w:tbl>
    <w:p w:rsidR="008776D7" w:rsidRPr="008776D7" w:rsidRDefault="008776D7" w:rsidP="008776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6D7" w:rsidRPr="008776D7" w:rsidRDefault="00031D2C" w:rsidP="008776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 отдела                                                            В.П.Федосеева</w:t>
      </w:r>
    </w:p>
    <w:p w:rsidR="008776D7" w:rsidRDefault="008776D7" w:rsidP="008776D7">
      <w:pPr>
        <w:rPr>
          <w:rFonts w:ascii="Times New Roman" w:hAnsi="Times New Roman" w:cs="Times New Roman"/>
        </w:rPr>
      </w:pPr>
    </w:p>
    <w:p w:rsidR="00F31F80" w:rsidRDefault="00F31F80" w:rsidP="008776D7">
      <w:pPr>
        <w:rPr>
          <w:rFonts w:ascii="Times New Roman" w:hAnsi="Times New Roman" w:cs="Times New Roman"/>
        </w:rPr>
      </w:pPr>
    </w:p>
    <w:p w:rsidR="00F31F80" w:rsidRDefault="00F31F80" w:rsidP="008776D7">
      <w:pPr>
        <w:rPr>
          <w:rFonts w:ascii="Times New Roman" w:hAnsi="Times New Roman" w:cs="Times New Roman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8776D7">
        <w:rPr>
          <w:rFonts w:ascii="Times New Roman" w:hAnsi="Times New Roman" w:cs="Times New Roman"/>
        </w:rPr>
        <w:t xml:space="preserve">Приложение № </w:t>
      </w:r>
      <w:r w:rsidR="00F31F80">
        <w:rPr>
          <w:rFonts w:ascii="Times New Roman" w:hAnsi="Times New Roman" w:cs="Times New Roman"/>
        </w:rPr>
        <w:t>3</w:t>
      </w:r>
      <w:r w:rsidRPr="008776D7">
        <w:rPr>
          <w:rFonts w:ascii="Times New Roman" w:hAnsi="Times New Roman" w:cs="Times New Roman"/>
        </w:rPr>
        <w:t xml:space="preserve"> 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8776D7">
        <w:rPr>
          <w:rFonts w:ascii="Times New Roman" w:hAnsi="Times New Roman" w:cs="Times New Roman"/>
        </w:rPr>
        <w:t>к аналитической записке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776D7">
        <w:rPr>
          <w:rFonts w:ascii="Times New Roman" w:hAnsi="Times New Roman" w:cs="Times New Roman"/>
          <w:b/>
          <w:sz w:val="28"/>
        </w:rPr>
        <w:t>Сводная оценка эффективности налоговых льгот</w:t>
      </w:r>
    </w:p>
    <w:p w:rsidR="008776D7" w:rsidRPr="008776D7" w:rsidRDefault="008776D7" w:rsidP="00877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 w:rsidRPr="008776D7">
        <w:rPr>
          <w:rFonts w:ascii="Times New Roman" w:hAnsi="Times New Roman" w:cs="Times New Roman"/>
          <w:sz w:val="28"/>
        </w:rPr>
        <w:t xml:space="preserve">Наименование налога </w:t>
      </w:r>
      <w:r w:rsidRPr="008776D7">
        <w:rPr>
          <w:rFonts w:ascii="Times New Roman" w:hAnsi="Times New Roman" w:cs="Times New Roman"/>
          <w:b/>
          <w:sz w:val="28"/>
          <w:u w:val="single"/>
        </w:rPr>
        <w:t>Налог на имущество физических лиц</w:t>
      </w:r>
    </w:p>
    <w:p w:rsidR="008776D7" w:rsidRPr="00387094" w:rsidRDefault="008776D7" w:rsidP="003870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 xml:space="preserve">Содержание налоговой льготы  </w:t>
      </w:r>
      <w:r w:rsidRPr="008776D7">
        <w:rPr>
          <w:rFonts w:ascii="Times New Roman" w:hAnsi="Times New Roman" w:cs="Times New Roman"/>
          <w:sz w:val="28"/>
          <w:u w:val="single"/>
        </w:rPr>
        <w:t>освобождение от уплаты налога отдельных категорий налогоплательщиков</w:t>
      </w:r>
    </w:p>
    <w:tbl>
      <w:tblPr>
        <w:tblStyle w:val="a3"/>
        <w:tblW w:w="0" w:type="auto"/>
        <w:tblLayout w:type="fixed"/>
        <w:tblLook w:val="04A0"/>
      </w:tblPr>
      <w:tblGrid>
        <w:gridCol w:w="590"/>
        <w:gridCol w:w="3487"/>
        <w:gridCol w:w="1831"/>
        <w:gridCol w:w="1831"/>
        <w:gridCol w:w="1831"/>
      </w:tblGrid>
      <w:tr w:rsidR="008776D7" w:rsidRPr="008776D7" w:rsidTr="00F31F80">
        <w:tc>
          <w:tcPr>
            <w:tcW w:w="590" w:type="dxa"/>
            <w:vMerge w:val="restart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7" w:type="dxa"/>
            <w:vMerge w:val="restart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налогоплательщика (наименование налогоплательщика)</w:t>
            </w:r>
          </w:p>
        </w:tc>
        <w:tc>
          <w:tcPr>
            <w:tcW w:w="5493" w:type="dxa"/>
            <w:gridSpan w:val="3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Коэффициенты по результатам оценки</w:t>
            </w:r>
          </w:p>
        </w:tc>
      </w:tr>
      <w:tr w:rsidR="008776D7" w:rsidRPr="008776D7" w:rsidTr="00F31F80">
        <w:tc>
          <w:tcPr>
            <w:tcW w:w="590" w:type="dxa"/>
            <w:vMerge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бюджетной эффективности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экономической эффективности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социальной эффективности</w:t>
            </w:r>
          </w:p>
        </w:tc>
      </w:tr>
      <w:tr w:rsidR="008776D7" w:rsidRPr="008776D7" w:rsidTr="00F31F80">
        <w:tc>
          <w:tcPr>
            <w:tcW w:w="590" w:type="dxa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5</w:t>
            </w:r>
          </w:p>
        </w:tc>
      </w:tr>
      <w:tr w:rsidR="008776D7" w:rsidRPr="008776D7" w:rsidTr="00F31F80">
        <w:tc>
          <w:tcPr>
            <w:tcW w:w="59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B1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 xml:space="preserve">не рассчитывается, в связи 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 с суммой налоговых льгот равной 0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не рассчитывается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не рассчитывается</w:t>
            </w:r>
          </w:p>
        </w:tc>
      </w:tr>
    </w:tbl>
    <w:p w:rsidR="008776D7" w:rsidRPr="008776D7" w:rsidRDefault="008776D7" w:rsidP="00877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8776D7" w:rsidRPr="008776D7" w:rsidRDefault="008776D7" w:rsidP="008776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</w:rPr>
      </w:pPr>
      <w:r w:rsidRPr="008776D7">
        <w:rPr>
          <w:rFonts w:ascii="Times New Roman" w:hAnsi="Times New Roman" w:cs="Times New Roman"/>
          <w:sz w:val="28"/>
        </w:rPr>
        <w:t xml:space="preserve">Наименование налога  </w:t>
      </w:r>
      <w:r w:rsidRPr="008776D7">
        <w:rPr>
          <w:rFonts w:ascii="Times New Roman" w:hAnsi="Times New Roman" w:cs="Times New Roman"/>
          <w:b/>
          <w:sz w:val="28"/>
          <w:u w:val="single"/>
        </w:rPr>
        <w:t>Земельный налог</w:t>
      </w:r>
    </w:p>
    <w:p w:rsidR="008776D7" w:rsidRPr="00387094" w:rsidRDefault="008776D7" w:rsidP="003870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u w:val="single"/>
        </w:rPr>
      </w:pPr>
      <w:r w:rsidRPr="008776D7">
        <w:rPr>
          <w:rFonts w:ascii="Times New Roman" w:hAnsi="Times New Roman" w:cs="Times New Roman"/>
          <w:sz w:val="28"/>
        </w:rPr>
        <w:t xml:space="preserve">Содержание налоговой льготы  </w:t>
      </w:r>
      <w:r w:rsidRPr="008776D7">
        <w:rPr>
          <w:rFonts w:ascii="Times New Roman" w:hAnsi="Times New Roman" w:cs="Times New Roman"/>
          <w:sz w:val="28"/>
          <w:u w:val="single"/>
        </w:rPr>
        <w:t>освобождение от уплаты налога отдельных категорий налогоплательщиков</w:t>
      </w:r>
    </w:p>
    <w:tbl>
      <w:tblPr>
        <w:tblStyle w:val="a3"/>
        <w:tblW w:w="0" w:type="auto"/>
        <w:tblLayout w:type="fixed"/>
        <w:tblLook w:val="04A0"/>
      </w:tblPr>
      <w:tblGrid>
        <w:gridCol w:w="590"/>
        <w:gridCol w:w="3487"/>
        <w:gridCol w:w="1831"/>
        <w:gridCol w:w="1831"/>
        <w:gridCol w:w="1831"/>
      </w:tblGrid>
      <w:tr w:rsidR="008776D7" w:rsidRPr="008776D7" w:rsidTr="00F31F80">
        <w:tc>
          <w:tcPr>
            <w:tcW w:w="590" w:type="dxa"/>
            <w:vMerge w:val="restart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7" w:type="dxa"/>
            <w:vMerge w:val="restart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налогоплательщика (наименование налогоплательщика)</w:t>
            </w:r>
          </w:p>
        </w:tc>
        <w:tc>
          <w:tcPr>
            <w:tcW w:w="5493" w:type="dxa"/>
            <w:gridSpan w:val="3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Коэффициенты по результатам оценки</w:t>
            </w:r>
          </w:p>
        </w:tc>
      </w:tr>
      <w:tr w:rsidR="008776D7" w:rsidRPr="008776D7" w:rsidTr="00F31F80">
        <w:tc>
          <w:tcPr>
            <w:tcW w:w="590" w:type="dxa"/>
            <w:vMerge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бюджетной эффективности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экономической эффективности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социальной эффективности</w:t>
            </w:r>
          </w:p>
        </w:tc>
      </w:tr>
      <w:tr w:rsidR="008776D7" w:rsidRPr="008776D7" w:rsidTr="00F31F80">
        <w:tc>
          <w:tcPr>
            <w:tcW w:w="590" w:type="dxa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1" w:type="dxa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1" w:type="dxa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5</w:t>
            </w:r>
          </w:p>
        </w:tc>
      </w:tr>
      <w:tr w:rsidR="008776D7" w:rsidRPr="008776D7" w:rsidTr="00F31F80">
        <w:tc>
          <w:tcPr>
            <w:tcW w:w="590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B17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 xml:space="preserve">не рассчитывается, в связи </w:t>
            </w:r>
            <w:r w:rsidRPr="008776D7">
              <w:rPr>
                <w:rFonts w:ascii="Times New Roman" w:hAnsi="Times New Roman" w:cs="Times New Roman"/>
                <w:sz w:val="24"/>
                <w:szCs w:val="24"/>
              </w:rPr>
              <w:t xml:space="preserve"> с суммой налоговых льгот равной 0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не рассчитывается</w:t>
            </w:r>
          </w:p>
        </w:tc>
        <w:tc>
          <w:tcPr>
            <w:tcW w:w="1831" w:type="dxa"/>
            <w:vAlign w:val="center"/>
          </w:tcPr>
          <w:p w:rsidR="008776D7" w:rsidRPr="008776D7" w:rsidRDefault="008776D7" w:rsidP="00F31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776D7">
              <w:rPr>
                <w:rFonts w:ascii="Times New Roman" w:hAnsi="Times New Roman" w:cs="Times New Roman"/>
              </w:rPr>
              <w:t>не рассчитывается</w:t>
            </w:r>
          </w:p>
        </w:tc>
      </w:tr>
    </w:tbl>
    <w:p w:rsidR="008776D7" w:rsidRPr="008776D7" w:rsidRDefault="008776D7" w:rsidP="008776D7">
      <w:pPr>
        <w:rPr>
          <w:rFonts w:ascii="Times New Roman" w:hAnsi="Times New Roman" w:cs="Times New Roman"/>
        </w:rPr>
      </w:pPr>
    </w:p>
    <w:p w:rsidR="008776D7" w:rsidRPr="008776D7" w:rsidRDefault="000B7A1E" w:rsidP="008776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 отдела                                                               В.П.Федосеева</w:t>
      </w:r>
    </w:p>
    <w:sectPr w:rsidR="008776D7" w:rsidRPr="008776D7" w:rsidSect="00E9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493F"/>
    <w:rsid w:val="00031D2C"/>
    <w:rsid w:val="000441E1"/>
    <w:rsid w:val="000B7A1E"/>
    <w:rsid w:val="000D2194"/>
    <w:rsid w:val="001D66D9"/>
    <w:rsid w:val="00221145"/>
    <w:rsid w:val="003465BF"/>
    <w:rsid w:val="003660BE"/>
    <w:rsid w:val="00387094"/>
    <w:rsid w:val="005C3842"/>
    <w:rsid w:val="006E2063"/>
    <w:rsid w:val="0078493F"/>
    <w:rsid w:val="008776D7"/>
    <w:rsid w:val="00A01A37"/>
    <w:rsid w:val="00A973FD"/>
    <w:rsid w:val="00B17275"/>
    <w:rsid w:val="00C03524"/>
    <w:rsid w:val="00D03EDC"/>
    <w:rsid w:val="00DA5414"/>
    <w:rsid w:val="00E33E26"/>
    <w:rsid w:val="00E4137A"/>
    <w:rsid w:val="00E842D6"/>
    <w:rsid w:val="00E932B0"/>
    <w:rsid w:val="00EF0E2F"/>
    <w:rsid w:val="00F31F80"/>
    <w:rsid w:val="00F353DF"/>
    <w:rsid w:val="00F862BF"/>
    <w:rsid w:val="00FC0772"/>
    <w:rsid w:val="00FC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2017-06-08T09:25:00Z</cp:lastPrinted>
  <dcterms:created xsi:type="dcterms:W3CDTF">2017-06-08T09:08:00Z</dcterms:created>
  <dcterms:modified xsi:type="dcterms:W3CDTF">2017-06-08T09:08:00Z</dcterms:modified>
</cp:coreProperties>
</file>