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0"/>
        <w:gridCol w:w="5008"/>
      </w:tblGrid>
      <w:tr w:rsidR="00AF6C54" w:rsidRPr="00AF6C54" w:rsidTr="00AF6C54">
        <w:tc>
          <w:tcPr>
            <w:tcW w:w="10348" w:type="dxa"/>
            <w:gridSpan w:val="2"/>
          </w:tcPr>
          <w:p w:rsidR="00AF6C54" w:rsidRPr="00AF6C54" w:rsidRDefault="00AF6C54" w:rsidP="00AF6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54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AF6C54" w:rsidRPr="00F20308" w:rsidTr="00AF6C54">
        <w:tc>
          <w:tcPr>
            <w:tcW w:w="10348" w:type="dxa"/>
            <w:gridSpan w:val="2"/>
          </w:tcPr>
          <w:p w:rsidR="00066C05" w:rsidRDefault="00066C05" w:rsidP="002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извещение публикуется в связи с заключением договора субподряда от 02.03.2023 № 7/2023/ЕП.</w:t>
            </w:r>
          </w:p>
          <w:p w:rsidR="00F20308" w:rsidRPr="00493E0F" w:rsidRDefault="00F20308" w:rsidP="002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В период с 14.12</w:t>
            </w:r>
            <w:r w:rsidR="00AF6C54"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6C54"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.12.2023 г. в отношении объектов недвижимости, расположенных на территории кадастровых </w:t>
            </w:r>
            <w:r w:rsidR="00AF6C54" w:rsidRPr="001E644E">
              <w:rPr>
                <w:rFonts w:ascii="Times New Roman" w:hAnsi="Times New Roman" w:cs="Times New Roman"/>
                <w:sz w:val="24"/>
                <w:szCs w:val="24"/>
              </w:rPr>
              <w:t>кварталов</w:t>
            </w:r>
            <w:r w:rsidRPr="001E6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452" w:rsidRPr="001E644E">
              <w:rPr>
                <w:rFonts w:ascii="Times New Roman" w:hAnsi="Times New Roman" w:cs="Times New Roman"/>
                <w:sz w:val="24"/>
                <w:szCs w:val="24"/>
              </w:rPr>
              <w:t xml:space="preserve"> 59:16:0010326, 59:16:0010327,</w:t>
            </w:r>
            <w:r w:rsidRPr="001E644E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западной части город Верещагино Верещагинского городского округа Пермского края будут выполняться комплексные кадастровые работы в соответствии с муниципальным контрактом от 14.12.2022 № МК-6м/2022 на выполнение работ по разработке проектов</w:t>
            </w:r>
            <w:r w:rsidRPr="00E25452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 и проведению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кадастровых работ</w:t>
            </w:r>
            <w:proofErr w:type="gramEnd"/>
            <w:r w:rsidR="00817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644E">
              <w:rPr>
                <w:rFonts w:ascii="Times New Roman" w:hAnsi="Times New Roman" w:cs="Times New Roman"/>
                <w:sz w:val="24"/>
                <w:szCs w:val="24"/>
              </w:rPr>
              <w:t>дополнительным соглашением к нему от 23.12.2022 № 1</w:t>
            </w:r>
            <w:r w:rsidR="0081723E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договором субподряда</w:t>
            </w:r>
            <w:r w:rsidR="00066C05">
              <w:rPr>
                <w:rFonts w:ascii="Times New Roman" w:hAnsi="Times New Roman" w:cs="Times New Roman"/>
                <w:sz w:val="24"/>
                <w:szCs w:val="24"/>
              </w:rPr>
              <w:t xml:space="preserve"> от 02.03.2023</w:t>
            </w:r>
            <w:r w:rsidR="0081723E">
              <w:rPr>
                <w:rFonts w:ascii="Times New Roman" w:hAnsi="Times New Roman" w:cs="Times New Roman"/>
                <w:sz w:val="24"/>
                <w:szCs w:val="24"/>
              </w:rPr>
              <w:t xml:space="preserve"> № 7/2023/ЕП</w:t>
            </w:r>
          </w:p>
          <w:p w:rsidR="00F20308" w:rsidRPr="00493E0F" w:rsidRDefault="00F20308" w:rsidP="00F20308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заключенным со стороны заказчика: Управления имущественных, земельных и градостроительных отношений администрации Верещагинского городского округа Пермского края, почтовый адрес: 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. Верещагино, ул. Ленина, 26, адрес электронной почты </w:t>
            </w:r>
            <w:hyperlink r:id="rId6" w:history="1"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uioi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, тел. 8 (34254) 3-34-35,</w:t>
            </w:r>
          </w:p>
          <w:p w:rsidR="00F20308" w:rsidRDefault="00F20308" w:rsidP="00F20308">
            <w:pPr>
              <w:pStyle w:val="ConsPlusNormal"/>
              <w:spacing w:line="240" w:lineRule="exac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исполнителя </w:t>
            </w:r>
            <w:r w:rsidR="00D10287"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Пермского края «Центр технической инвентаризации и кадастровой оценки Пермского края», почтовый адрес: 614016, Пермский край, </w:t>
            </w:r>
            <w:proofErr w:type="gramStart"/>
            <w:r w:rsidR="00D10287" w:rsidRPr="00493E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10287" w:rsidRPr="00493E0F">
              <w:rPr>
                <w:rFonts w:ascii="Times New Roman" w:hAnsi="Times New Roman" w:cs="Times New Roman"/>
                <w:sz w:val="24"/>
                <w:szCs w:val="24"/>
              </w:rPr>
              <w:t>. Пермь, ул. Куйбышева, д. 82, тел./факс 8 (342) 241-26-07</w:t>
            </w:r>
            <w:r w:rsidR="0081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3E" w:rsidRPr="00493E0F" w:rsidRDefault="0081723E" w:rsidP="00F20308">
            <w:pPr>
              <w:pStyle w:val="ConsPlusNormal"/>
              <w:spacing w:line="240" w:lineRule="exac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Субподрядчиком исполнителя является публично-правовая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Роскадастр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почтовый адрес:614068, г. Пермь, ул. Окулова, 75, корпус 1.</w:t>
            </w:r>
          </w:p>
          <w:p w:rsidR="00842A8A" w:rsidRPr="00493E0F" w:rsidRDefault="00842A8A" w:rsidP="00842A8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юридического лица (исполнителя), которые будут выполнять комплексные кадастровые работы:</w:t>
            </w:r>
          </w:p>
          <w:p w:rsidR="00066C05" w:rsidRPr="000823B6" w:rsidRDefault="0081723E" w:rsidP="0006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3B6"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08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3B6">
              <w:rPr>
                <w:rFonts w:ascii="Times New Roman" w:hAnsi="Times New Roman" w:cs="Times New Roman"/>
                <w:sz w:val="24"/>
                <w:szCs w:val="24"/>
              </w:rPr>
              <w:t>Дамира</w:t>
            </w:r>
            <w:proofErr w:type="spellEnd"/>
            <w:r w:rsidRPr="0008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3B6">
              <w:rPr>
                <w:rFonts w:ascii="Times New Roman" w:hAnsi="Times New Roman" w:cs="Times New Roman"/>
                <w:sz w:val="24"/>
                <w:szCs w:val="24"/>
              </w:rPr>
              <w:t>Харматулловна</w:t>
            </w:r>
            <w:proofErr w:type="spellEnd"/>
            <w:r w:rsidRPr="0008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кадастровый инженер Приуральского филиала ППК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Роскадастр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823B6">
              <w:rPr>
                <w:rFonts w:ascii="Times New Roman" w:hAnsi="Times New Roman" w:cs="Times New Roman"/>
                <w:sz w:val="24"/>
                <w:szCs w:val="24"/>
              </w:rPr>
              <w:t>СНИЛС: 048-358-375 90</w:t>
            </w:r>
            <w:r w:rsidR="00066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>Номер Аттестата: 59-12-596</w:t>
            </w:r>
            <w:r w:rsidR="00066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>СРО: Ассоциация «Союз кадастровых инженеров»</w:t>
            </w:r>
            <w:r w:rsidR="00066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>№ регистрации: 20874</w:t>
            </w:r>
            <w:r w:rsidR="00066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город Пермь, ул. Окулова, </w:t>
            </w:r>
            <w:proofErr w:type="spellStart"/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 xml:space="preserve"> 75, </w:t>
            </w:r>
            <w:proofErr w:type="spellStart"/>
            <w:proofErr w:type="gramStart"/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66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>Номер: 8</w:t>
            </w:r>
            <w:r w:rsidR="00066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066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066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6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proofErr w:type="spellStart"/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>. 2484</w:t>
            </w:r>
            <w:r w:rsidR="00066C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</w:t>
            </w:r>
            <w:r w:rsidR="00066C05" w:rsidRPr="000823B6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7" w:history="1">
              <w:r w:rsidR="00066C05" w:rsidRPr="000823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bad</w:t>
              </w:r>
              <w:r w:rsidR="00066C05" w:rsidRPr="00082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66C05" w:rsidRPr="000823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rti</w:t>
              </w:r>
              <w:proofErr w:type="spellEnd"/>
              <w:r w:rsidR="00066C05" w:rsidRPr="00082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6C05" w:rsidRPr="000823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perm</w:t>
              </w:r>
              <w:r w:rsidR="00066C05" w:rsidRPr="00082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6C05" w:rsidRPr="000823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66C05">
              <w:t>.</w:t>
            </w:r>
          </w:p>
          <w:p w:rsidR="0081723E" w:rsidRDefault="0081723E" w:rsidP="00842A8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  <w:p w:rsidR="001D0E53" w:rsidRPr="00493E0F" w:rsidRDefault="001D0E53" w:rsidP="001D0E53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      </w:r>
            <w:r w:rsidRPr="00493E0F">
              <w:rPr>
                <w:rStyle w:val="a9"/>
                <w:rFonts w:ascii="Times New Roman" w:hAnsi="Times New Roman"/>
                <w:sz w:val="24"/>
                <w:szCs w:val="24"/>
              </w:rPr>
              <w:endnoteReference w:customMarkFollows="1" w:id="1"/>
              <w:t>5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1D0E53" w:rsidRPr="00493E0F" w:rsidRDefault="001D0E53" w:rsidP="001D0E53">
            <w:pPr>
              <w:tabs>
                <w:tab w:val="right" w:pos="992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</w:t>
            </w:r>
            <w:r w:rsidR="00166DA9"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«Заря» 05.08.2022)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предоставить 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1D0E53" w:rsidRPr="00493E0F" w:rsidRDefault="001D0E53" w:rsidP="001D0E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1D0E53" w:rsidRPr="00493E0F" w:rsidRDefault="001D0E53" w:rsidP="00066C05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5. График выполнения комплексных кадастровых работ:</w:t>
            </w:r>
          </w:p>
          <w:p w:rsidR="002709FC" w:rsidRPr="00493E0F" w:rsidRDefault="002709FC" w:rsidP="00BC7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54" w:rsidRPr="00F20308" w:rsidTr="00AF6C54">
        <w:tc>
          <w:tcPr>
            <w:tcW w:w="5340" w:type="dxa"/>
          </w:tcPr>
          <w:p w:rsidR="00AF6C54" w:rsidRPr="00493E0F" w:rsidRDefault="00166DA9" w:rsidP="0016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выполнения комплексных кадастровых работ</w:t>
            </w:r>
          </w:p>
        </w:tc>
        <w:tc>
          <w:tcPr>
            <w:tcW w:w="5008" w:type="dxa"/>
          </w:tcPr>
          <w:p w:rsidR="00AF6C54" w:rsidRPr="00493E0F" w:rsidRDefault="00A479D9" w:rsidP="0016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F">
              <w:rPr>
                <w:rFonts w:ascii="Times New Roman" w:hAnsi="Times New Roman" w:cs="Times New Roman"/>
                <w:sz w:val="28"/>
                <w:szCs w:val="28"/>
              </w:rPr>
              <w:t>Виды работ и сроки</w:t>
            </w:r>
          </w:p>
        </w:tc>
      </w:tr>
      <w:tr w:rsidR="00AF6C54" w:rsidRPr="00AF6C54" w:rsidTr="00AF6C54">
        <w:tc>
          <w:tcPr>
            <w:tcW w:w="5340" w:type="dxa"/>
          </w:tcPr>
          <w:p w:rsidR="00AF6C54" w:rsidRPr="00493E0F" w:rsidRDefault="00A479D9" w:rsidP="00B4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52">
              <w:rPr>
                <w:rFonts w:ascii="Times New Roman" w:hAnsi="Times New Roman" w:cs="Times New Roman"/>
                <w:sz w:val="24"/>
                <w:szCs w:val="24"/>
              </w:rPr>
              <w:t>Кадастровые кварталы,</w:t>
            </w:r>
            <w:r w:rsidR="00B45722">
              <w:rPr>
                <w:rFonts w:ascii="Times New Roman" w:hAnsi="Times New Roman" w:cs="Times New Roman"/>
                <w:sz w:val="24"/>
                <w:szCs w:val="24"/>
              </w:rPr>
              <w:t xml:space="preserve"> 59:16:0010326, 59:16:0010327</w:t>
            </w:r>
            <w:r w:rsidRPr="00E25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2545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E25452">
              <w:rPr>
                <w:rFonts w:ascii="Times New Roman" w:hAnsi="Times New Roman" w:cs="Times New Roman"/>
                <w:sz w:val="24"/>
                <w:szCs w:val="24"/>
              </w:rPr>
              <w:t xml:space="preserve"> в западной части город Верещагино Верещагинского городского округа Пермского края</w:t>
            </w:r>
          </w:p>
        </w:tc>
        <w:tc>
          <w:tcPr>
            <w:tcW w:w="5008" w:type="dxa"/>
          </w:tcPr>
          <w:p w:rsidR="00AF6C54" w:rsidRPr="00493E0F" w:rsidRDefault="00A479D9" w:rsidP="00A4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14.12.2022 по 16.01.2023 - сбор и анализ документов, содержащих необходимые исходные данные для выполнения работ по разработке проекта межевания и комплексных кадастровых работ.</w:t>
            </w:r>
          </w:p>
          <w:p w:rsidR="00A479D9" w:rsidRPr="00493E0F" w:rsidRDefault="00735603" w:rsidP="00A4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14.12.2022 по 01</w:t>
            </w:r>
            <w:r w:rsidR="00A479D9" w:rsidRPr="00493E0F">
              <w:rPr>
                <w:rFonts w:ascii="Times New Roman" w:hAnsi="Times New Roman" w:cs="Times New Roman"/>
                <w:sz w:val="24"/>
                <w:szCs w:val="24"/>
              </w:rPr>
              <w:t>.03.2023 – топографическая съемка М 1:1000, в том числе обработка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полевых измерений.</w:t>
            </w:r>
          </w:p>
          <w:p w:rsidR="00735603" w:rsidRPr="00493E0F" w:rsidRDefault="00735603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01.02.2023 по 03.03.2023 – подготовка основной части и материалов по обоснованию проекта межевания, направление заказчику, согласование с заказчиком.</w:t>
            </w:r>
          </w:p>
          <w:p w:rsidR="00735603" w:rsidRPr="00493E0F" w:rsidRDefault="00735603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03.04.2023 по 19.05.2023 – рассмотрение проекта межевания на публичных слушаниях, общественных обсуждениях.</w:t>
            </w:r>
          </w:p>
          <w:p w:rsidR="00735603" w:rsidRPr="00493E0F" w:rsidRDefault="00735603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19.05.2023 по 26.05.2023 – утверждение проекта межевания.</w:t>
            </w:r>
          </w:p>
          <w:p w:rsidR="00735603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10.04.2023 по 27.06.2023 – разработка проекта карты-плана территории кадастрового квартала.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27.06.2023 по 04.07.2023 – рассмотрение и согласование заказчиком карты (плана).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05.07.2023 по 26.07.2023 – участие в работе 1й согласительной комиссии.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27.07.2023 по 01.09.2022 – участие в работе 2й согласительной комиссии.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05.09.2023 по 26.07.2023 – доработка карты (плана)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11.09.2023 по 18.09.2023 – утверждение карты (плана) заказчиком.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18.09.2023 по 16.10.2023 – государственный кадастровый учет объектов недвижимости, сведения о которых получены путем проведения комплексных кадастровых работ.</w:t>
            </w:r>
          </w:p>
        </w:tc>
      </w:tr>
    </w:tbl>
    <w:p w:rsidR="00DC1514" w:rsidRPr="00AF6C54" w:rsidRDefault="00817731" w:rsidP="008C5DFE">
      <w:pPr>
        <w:rPr>
          <w:rFonts w:ascii="Times New Roman" w:hAnsi="Times New Roman" w:cs="Times New Roman"/>
          <w:sz w:val="28"/>
          <w:szCs w:val="28"/>
        </w:rPr>
      </w:pPr>
    </w:p>
    <w:sectPr w:rsidR="00DC1514" w:rsidRPr="00AF6C54" w:rsidSect="008C5DF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31" w:rsidRDefault="00817731" w:rsidP="001D0E53">
      <w:pPr>
        <w:spacing w:after="0" w:line="240" w:lineRule="auto"/>
      </w:pPr>
      <w:r>
        <w:separator/>
      </w:r>
    </w:p>
  </w:endnote>
  <w:endnote w:type="continuationSeparator" w:id="0">
    <w:p w:rsidR="00817731" w:rsidRDefault="00817731" w:rsidP="001D0E53">
      <w:pPr>
        <w:spacing w:after="0" w:line="240" w:lineRule="auto"/>
      </w:pPr>
      <w:r>
        <w:continuationSeparator/>
      </w:r>
    </w:p>
  </w:endnote>
  <w:endnote w:id="1">
    <w:p w:rsidR="001D0E53" w:rsidRDefault="001D0E53" w:rsidP="001D0E53">
      <w:pPr>
        <w:pStyle w:val="a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31" w:rsidRDefault="00817731" w:rsidP="001D0E53">
      <w:pPr>
        <w:spacing w:after="0" w:line="240" w:lineRule="auto"/>
      </w:pPr>
      <w:r>
        <w:separator/>
      </w:r>
    </w:p>
  </w:footnote>
  <w:footnote w:type="continuationSeparator" w:id="0">
    <w:p w:rsidR="00817731" w:rsidRDefault="00817731" w:rsidP="001D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C54"/>
    <w:rsid w:val="00065BE3"/>
    <w:rsid w:val="00066C05"/>
    <w:rsid w:val="00140EEC"/>
    <w:rsid w:val="00166DA9"/>
    <w:rsid w:val="00173823"/>
    <w:rsid w:val="001D0E53"/>
    <w:rsid w:val="001E644E"/>
    <w:rsid w:val="00205614"/>
    <w:rsid w:val="002473AD"/>
    <w:rsid w:val="0026359C"/>
    <w:rsid w:val="002709FC"/>
    <w:rsid w:val="002C1264"/>
    <w:rsid w:val="002D4A5F"/>
    <w:rsid w:val="00307DF8"/>
    <w:rsid w:val="003168D4"/>
    <w:rsid w:val="00493E0F"/>
    <w:rsid w:val="00521900"/>
    <w:rsid w:val="005E6C1D"/>
    <w:rsid w:val="006017DD"/>
    <w:rsid w:val="00656683"/>
    <w:rsid w:val="00680CC9"/>
    <w:rsid w:val="006A0570"/>
    <w:rsid w:val="00735603"/>
    <w:rsid w:val="007A4AA2"/>
    <w:rsid w:val="0081723E"/>
    <w:rsid w:val="00817731"/>
    <w:rsid w:val="00842A8A"/>
    <w:rsid w:val="008C5DFE"/>
    <w:rsid w:val="009449B0"/>
    <w:rsid w:val="0099710B"/>
    <w:rsid w:val="009F3085"/>
    <w:rsid w:val="00A15319"/>
    <w:rsid w:val="00A153A7"/>
    <w:rsid w:val="00A35D1C"/>
    <w:rsid w:val="00A479D9"/>
    <w:rsid w:val="00AC6EA5"/>
    <w:rsid w:val="00AD4BA2"/>
    <w:rsid w:val="00AF6C54"/>
    <w:rsid w:val="00B45722"/>
    <w:rsid w:val="00BC7A6C"/>
    <w:rsid w:val="00C35906"/>
    <w:rsid w:val="00C51F27"/>
    <w:rsid w:val="00C630DB"/>
    <w:rsid w:val="00C86D97"/>
    <w:rsid w:val="00D10287"/>
    <w:rsid w:val="00D532F2"/>
    <w:rsid w:val="00E25452"/>
    <w:rsid w:val="00F20308"/>
    <w:rsid w:val="00F4168F"/>
    <w:rsid w:val="00F70667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7A6C"/>
    <w:rPr>
      <w:color w:val="0000FF"/>
      <w:u w:val="single"/>
    </w:rPr>
  </w:style>
  <w:style w:type="paragraph" w:styleId="a5">
    <w:name w:val="Body Text"/>
    <w:basedOn w:val="a"/>
    <w:link w:val="a6"/>
    <w:rsid w:val="00C51F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51F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C51F2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1D0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D0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1D0E53"/>
    <w:rPr>
      <w:rFonts w:cs="Times New Roman"/>
      <w:vertAlign w:val="superscript"/>
    </w:rPr>
  </w:style>
  <w:style w:type="paragraph" w:customStyle="1" w:styleId="ConsPlusNormal">
    <w:name w:val="ConsPlusNormal"/>
    <w:qFormat/>
    <w:rsid w:val="00F20308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d@rti.pe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oi.ve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cp:lastPrinted>2023-03-15T04:04:00Z</cp:lastPrinted>
  <dcterms:created xsi:type="dcterms:W3CDTF">2023-01-17T10:49:00Z</dcterms:created>
  <dcterms:modified xsi:type="dcterms:W3CDTF">2023-03-15T04:29:00Z</dcterms:modified>
</cp:coreProperties>
</file>