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A1" w:rsidRDefault="00A477A1" w:rsidP="00A4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477A1" w:rsidRDefault="00A477A1" w:rsidP="00A4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477A1" w:rsidRDefault="00A477A1" w:rsidP="00A4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за период с 1 января 2013 года по 31 декабря 2013 года</w:t>
      </w:r>
    </w:p>
    <w:p w:rsidR="00A477A1" w:rsidRDefault="00A477A1" w:rsidP="00A477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276"/>
        <w:gridCol w:w="1417"/>
        <w:gridCol w:w="1134"/>
        <w:gridCol w:w="1560"/>
        <w:gridCol w:w="1275"/>
        <w:gridCol w:w="1276"/>
        <w:gridCol w:w="992"/>
        <w:gridCol w:w="1418"/>
        <w:gridCol w:w="2551"/>
      </w:tblGrid>
      <w:tr w:rsidR="00A477A1" w:rsidRPr="009C78F2" w:rsidTr="00644241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2013 год (руб.)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</w:tc>
      </w:tr>
      <w:tr w:rsidR="00A477A1" w:rsidRPr="009C78F2" w:rsidTr="00644241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A1" w:rsidRPr="009C78F2" w:rsidTr="00644241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Новиков Игорь Михайлович, глава сельского поселения – председатель Совета депутатов Вознесенского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604870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Квартира, доля в праве</w:t>
            </w:r>
            <w:proofErr w:type="gramStart"/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Форд-Фокус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RPr="009C78F2" w:rsidTr="0064424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68367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  <w:proofErr w:type="gramStart"/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RPr="009C78F2" w:rsidTr="0064424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A477A1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  <w:proofErr w:type="gramStart"/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78F2">
              <w:rPr>
                <w:rFonts w:ascii="Times New Roman" w:hAnsi="Times New Roman" w:cs="Times New Roman"/>
                <w:sz w:val="24"/>
                <w:szCs w:val="24"/>
              </w:rPr>
              <w:t xml:space="preserve">/3 </w:t>
            </w:r>
          </w:p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78F2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F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RPr="00F55D2F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Вершинина Наталья Вениаминовна, начальник сектора экономики и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D2F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312476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RPr="00F55D2F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D2F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RPr="00F55D2F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D2F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D2F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Обухов Сергей Павлович, помощник главы поселения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443329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ВАЗ-111930,</w:t>
            </w:r>
          </w:p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Трактор колесный Т-40м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D6509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F55C1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помощник главы поселения по юридическим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C1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421418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72,92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C1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109524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Квартира, доля в праве ½</w:t>
            </w: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Квартира доля в праве ¼</w:t>
            </w: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5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72,92</w:t>
            </w: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C1B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72,92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F55C1B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1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C15DD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7">
              <w:rPr>
                <w:rFonts w:ascii="Times New Roman" w:hAnsi="Times New Roman" w:cs="Times New Roman"/>
                <w:sz w:val="24"/>
                <w:szCs w:val="24"/>
              </w:rPr>
              <w:t>Соловьева Марина Васильевна, 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C15DD7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7">
              <w:rPr>
                <w:rFonts w:ascii="Times New Roman" w:hAnsi="Times New Roman" w:cs="Times New Roman"/>
                <w:sz w:val="24"/>
                <w:szCs w:val="24"/>
              </w:rPr>
              <w:t>136698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C15DD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C15DD7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C15DD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C15DD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C15DD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C15DD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C15DD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C15DD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</w:t>
            </w:r>
            <w:proofErr w:type="spellStart"/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9C4B07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Павловна, ведущий специалист-главный бухгалтер сектора экономики и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4B07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410127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Квартира,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4B07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679132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Квартира,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4B07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Квартира,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9C4B07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0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Макарова Татьяна Ивановна, 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8408F3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66947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8408F3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225264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ВАЗ-21703, </w:t>
            </w:r>
            <w:proofErr w:type="spellStart"/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8408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Урал 8103-10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8408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F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RPr="003545F3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Марина Александровна, директор МБУК «Вознесенский СЦД»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3545F3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223279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A477A1" w:rsidRPr="003545F3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477A1" w:rsidRPr="003545F3" w:rsidTr="00A477A1">
        <w:trPr>
          <w:trHeight w:val="92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3545F3" w:rsidRDefault="00A477A1" w:rsidP="00A4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1" w:rsidRPr="003545F3" w:rsidRDefault="00A477A1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477A1" w:rsidRPr="009C78F2" w:rsidRDefault="00A477A1" w:rsidP="00A47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477A1" w:rsidRDefault="00A477A1" w:rsidP="00A477A1"/>
    <w:p w:rsidR="00525B71" w:rsidRDefault="00525B71"/>
    <w:sectPr w:rsidR="00525B71" w:rsidSect="00030CA8">
      <w:pgSz w:w="16838" w:h="11905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7A1"/>
    <w:rsid w:val="00525B71"/>
    <w:rsid w:val="00A4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2014-05-22T05:12:00Z</dcterms:created>
  <dcterms:modified xsi:type="dcterms:W3CDTF">2014-05-22T05:18:00Z</dcterms:modified>
</cp:coreProperties>
</file>