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50" w:rsidRPr="00475950" w:rsidRDefault="00475950" w:rsidP="00475950">
      <w:pPr>
        <w:ind w:left="-284"/>
        <w:rPr>
          <w:b/>
          <w:szCs w:val="28"/>
        </w:rPr>
      </w:pPr>
      <w:r w:rsidRPr="00475950">
        <w:rPr>
          <w:b/>
          <w:noProof/>
          <w:color w:val="FF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2266950</wp:posOffset>
                </wp:positionV>
                <wp:extent cx="1292225" cy="274320"/>
                <wp:effectExtent l="0" t="0" r="3175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47" w:rsidRPr="00AF529B" w:rsidRDefault="005F4647" w:rsidP="00475950">
                            <w:r>
                              <w:t>254-01-01-361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8pt;margin-top:178.5pt;width:101.7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" filled="f" stroked="f">
                <v:textbox inset="0,0,0,0">
                  <w:txbxContent>
                    <w:p w:rsidR="005F4647" w:rsidRPr="00AF529B" w:rsidRDefault="005F4647" w:rsidP="00475950">
                      <w:r>
                        <w:t>254-01-01-361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75950">
        <w:rPr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1364615</wp:posOffset>
                </wp:positionH>
                <wp:positionV relativeFrom="page">
                  <wp:posOffset>2266950</wp:posOffset>
                </wp:positionV>
                <wp:extent cx="1292225" cy="274320"/>
                <wp:effectExtent l="2540" t="0" r="635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647" w:rsidRPr="00AF529B" w:rsidRDefault="005F4647" w:rsidP="00475950">
                            <w:pPr>
                              <w:jc w:val="center"/>
                            </w:pPr>
                            <w:r>
                              <w:t>28.02.2022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07.45pt;margin-top:178.5pt;width:101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0oyg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" filled="f" stroked="f">
                <v:textbox inset="0,0,0,0">
                  <w:txbxContent>
                    <w:p w:rsidR="005F4647" w:rsidRPr="00AF529B" w:rsidRDefault="005F4647" w:rsidP="00475950">
                      <w:pPr>
                        <w:jc w:val="center"/>
                      </w:pPr>
                      <w:r>
                        <w:t>28.02.2022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75950">
        <w:rPr>
          <w:b/>
          <w:szCs w:val="28"/>
        </w:rPr>
        <w:t xml:space="preserve">О плане мероприятий по реализации </w:t>
      </w:r>
    </w:p>
    <w:p w:rsidR="00475950" w:rsidRPr="00475950" w:rsidRDefault="00475950" w:rsidP="00475950">
      <w:pPr>
        <w:ind w:left="-284"/>
        <w:rPr>
          <w:b/>
          <w:szCs w:val="28"/>
        </w:rPr>
      </w:pPr>
      <w:r w:rsidRPr="00475950">
        <w:rPr>
          <w:b/>
          <w:szCs w:val="28"/>
        </w:rPr>
        <w:t xml:space="preserve">Стратегии социально - экономического </w:t>
      </w:r>
    </w:p>
    <w:p w:rsidR="00475950" w:rsidRDefault="00475950" w:rsidP="00475950">
      <w:pPr>
        <w:ind w:left="-284"/>
        <w:rPr>
          <w:b/>
          <w:szCs w:val="28"/>
        </w:rPr>
      </w:pPr>
      <w:r w:rsidRPr="00475950">
        <w:rPr>
          <w:b/>
          <w:szCs w:val="28"/>
        </w:rPr>
        <w:t xml:space="preserve">развития </w:t>
      </w:r>
      <w:r>
        <w:rPr>
          <w:b/>
          <w:szCs w:val="28"/>
        </w:rPr>
        <w:t xml:space="preserve">муниципального образования </w:t>
      </w:r>
    </w:p>
    <w:p w:rsidR="00475950" w:rsidRDefault="00475950" w:rsidP="00475950">
      <w:pPr>
        <w:ind w:left="-284"/>
        <w:rPr>
          <w:b/>
          <w:szCs w:val="28"/>
        </w:rPr>
      </w:pPr>
      <w:r w:rsidRPr="00475950">
        <w:rPr>
          <w:b/>
          <w:szCs w:val="28"/>
        </w:rPr>
        <w:t>Верещагинск</w:t>
      </w:r>
      <w:r>
        <w:rPr>
          <w:b/>
          <w:szCs w:val="28"/>
        </w:rPr>
        <w:t>ий городской округ Пермского</w:t>
      </w:r>
    </w:p>
    <w:p w:rsidR="00475950" w:rsidRPr="00475950" w:rsidRDefault="00475950" w:rsidP="00475950">
      <w:pPr>
        <w:ind w:left="-284"/>
        <w:rPr>
          <w:b/>
          <w:szCs w:val="28"/>
        </w:rPr>
      </w:pPr>
      <w:r>
        <w:rPr>
          <w:b/>
          <w:szCs w:val="28"/>
        </w:rPr>
        <w:t>края до 2036</w:t>
      </w:r>
      <w:r w:rsidRPr="00475950">
        <w:rPr>
          <w:b/>
          <w:szCs w:val="28"/>
        </w:rPr>
        <w:t xml:space="preserve"> года на период 202</w:t>
      </w:r>
      <w:r>
        <w:rPr>
          <w:b/>
          <w:szCs w:val="28"/>
        </w:rPr>
        <w:t>2</w:t>
      </w:r>
      <w:r w:rsidRPr="00475950">
        <w:rPr>
          <w:b/>
          <w:szCs w:val="28"/>
        </w:rPr>
        <w:t xml:space="preserve"> – 202</w:t>
      </w:r>
      <w:r>
        <w:rPr>
          <w:b/>
          <w:szCs w:val="28"/>
        </w:rPr>
        <w:t>4</w:t>
      </w:r>
      <w:r w:rsidRPr="00475950">
        <w:rPr>
          <w:b/>
          <w:szCs w:val="28"/>
        </w:rPr>
        <w:t xml:space="preserve"> годов</w:t>
      </w:r>
    </w:p>
    <w:p w:rsidR="00475950" w:rsidRPr="00475950" w:rsidRDefault="00475950" w:rsidP="00475950">
      <w:pPr>
        <w:ind w:right="6093"/>
        <w:rPr>
          <w:b/>
          <w:color w:val="000000"/>
          <w:szCs w:val="28"/>
        </w:rPr>
      </w:pPr>
    </w:p>
    <w:p w:rsidR="00475950" w:rsidRPr="00475950" w:rsidRDefault="00475950" w:rsidP="00475950">
      <w:pPr>
        <w:rPr>
          <w:b/>
          <w:color w:val="FF0000"/>
          <w:szCs w:val="28"/>
        </w:rPr>
      </w:pPr>
      <w:r w:rsidRPr="00475950">
        <w:rPr>
          <w:b/>
          <w:noProof/>
          <w:color w:val="FF000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730250</wp:posOffset>
            </wp:positionH>
            <wp:positionV relativeFrom="page">
              <wp:posOffset>292100</wp:posOffset>
            </wp:positionV>
            <wp:extent cx="5673090" cy="2743200"/>
            <wp:effectExtent l="0" t="0" r="3810" b="0"/>
            <wp:wrapTopAndBottom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50" w:rsidRPr="00475950" w:rsidRDefault="00475950" w:rsidP="004759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75950">
        <w:rPr>
          <w:szCs w:val="28"/>
        </w:rPr>
        <w:t xml:space="preserve">Руководствуясь Федеральным Законом от 28 июня 2014 г. №172-ФЗ «О стратегическом планировании в Российской Федерации», решением Думы Верещагинского городского округа Пермского края от 28 ноября 2019 г. №9/57 «О разграничении полномочий участников стратегического планирования муниципального образования Верещагинский городской округ Пермского края», </w:t>
      </w:r>
      <w:r w:rsidRPr="00475950">
        <w:rPr>
          <w:szCs w:val="28"/>
          <w:lang w:val="x-none"/>
        </w:rPr>
        <w:t>Устав</w:t>
      </w:r>
      <w:r w:rsidRPr="00475950">
        <w:rPr>
          <w:szCs w:val="28"/>
        </w:rPr>
        <w:t>ом</w:t>
      </w:r>
      <w:r w:rsidRPr="00475950">
        <w:rPr>
          <w:szCs w:val="28"/>
          <w:lang w:val="x-none"/>
        </w:rPr>
        <w:t xml:space="preserve"> муниципального образования Верещагинский городской округ Пермского края</w:t>
      </w:r>
      <w:r w:rsidRPr="00475950">
        <w:rPr>
          <w:szCs w:val="28"/>
        </w:rPr>
        <w:t>,</w:t>
      </w:r>
    </w:p>
    <w:p w:rsidR="00475950" w:rsidRPr="00475950" w:rsidRDefault="00475950" w:rsidP="00475950">
      <w:pPr>
        <w:autoSpaceDE w:val="0"/>
        <w:autoSpaceDN w:val="0"/>
        <w:adjustRightInd w:val="0"/>
        <w:ind w:right="-1"/>
        <w:contextualSpacing/>
        <w:rPr>
          <w:szCs w:val="28"/>
        </w:rPr>
      </w:pPr>
      <w:r w:rsidRPr="00475950">
        <w:rPr>
          <w:szCs w:val="28"/>
        </w:rPr>
        <w:t>администрация Верещагинского городского округа ПОСТАНОВЛЯЕТ:</w:t>
      </w:r>
    </w:p>
    <w:p w:rsidR="00475950" w:rsidRPr="00475950" w:rsidRDefault="00475950" w:rsidP="00475950">
      <w:pPr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475950">
        <w:rPr>
          <w:szCs w:val="28"/>
        </w:rPr>
        <w:t xml:space="preserve">Утвердить план мероприятий по реализации Стратегии социально – экономического развития </w:t>
      </w:r>
      <w:r>
        <w:rPr>
          <w:szCs w:val="28"/>
        </w:rPr>
        <w:t>муниципального образования Верещагинский городской округ Пермского края</w:t>
      </w:r>
      <w:r w:rsidRPr="00475950">
        <w:rPr>
          <w:szCs w:val="28"/>
        </w:rPr>
        <w:t xml:space="preserve"> до 203</w:t>
      </w:r>
      <w:r>
        <w:rPr>
          <w:szCs w:val="28"/>
        </w:rPr>
        <w:t>6</w:t>
      </w:r>
      <w:r w:rsidRPr="00475950">
        <w:rPr>
          <w:szCs w:val="28"/>
        </w:rPr>
        <w:t xml:space="preserve"> года на период 202</w:t>
      </w:r>
      <w:r>
        <w:rPr>
          <w:szCs w:val="28"/>
        </w:rPr>
        <w:t>2</w:t>
      </w:r>
      <w:r w:rsidRPr="00475950">
        <w:rPr>
          <w:szCs w:val="28"/>
        </w:rPr>
        <w:t xml:space="preserve"> – 20</w:t>
      </w:r>
      <w:r>
        <w:rPr>
          <w:szCs w:val="28"/>
        </w:rPr>
        <w:t>24</w:t>
      </w:r>
      <w:r w:rsidRPr="00475950">
        <w:rPr>
          <w:szCs w:val="28"/>
        </w:rPr>
        <w:t xml:space="preserve"> годов (прилагается).</w:t>
      </w:r>
    </w:p>
    <w:p w:rsidR="00475950" w:rsidRPr="00475950" w:rsidRDefault="00475950" w:rsidP="0047595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475950">
        <w:rPr>
          <w:szCs w:val="28"/>
        </w:rPr>
        <w:t xml:space="preserve">2. </w:t>
      </w:r>
      <w:r w:rsidRPr="00475950">
        <w:rPr>
          <w:color w:val="000000"/>
          <w:szCs w:val="28"/>
        </w:rPr>
        <w:t xml:space="preserve">Настоящее постановление вступает в силу со дня его официального опубликования в </w:t>
      </w:r>
      <w:r>
        <w:rPr>
          <w:color w:val="000000"/>
          <w:szCs w:val="28"/>
        </w:rPr>
        <w:t>г</w:t>
      </w:r>
      <w:r w:rsidRPr="00475950">
        <w:rPr>
          <w:color w:val="000000"/>
          <w:szCs w:val="28"/>
        </w:rPr>
        <w:t>азете «Заря» и распространяется на правоотношения с 01 января 202</w:t>
      </w:r>
      <w:r>
        <w:rPr>
          <w:color w:val="000000"/>
          <w:szCs w:val="28"/>
        </w:rPr>
        <w:t>2</w:t>
      </w:r>
      <w:r w:rsidRPr="00475950">
        <w:rPr>
          <w:color w:val="000000"/>
          <w:szCs w:val="28"/>
        </w:rPr>
        <w:t xml:space="preserve"> г.</w:t>
      </w:r>
    </w:p>
    <w:p w:rsidR="00475950" w:rsidRPr="00475950" w:rsidRDefault="00475950" w:rsidP="00475950">
      <w:pPr>
        <w:suppressAutoHyphens/>
        <w:ind w:firstLine="567"/>
        <w:contextualSpacing/>
        <w:jc w:val="both"/>
        <w:rPr>
          <w:color w:val="000000"/>
          <w:szCs w:val="28"/>
        </w:rPr>
      </w:pPr>
      <w:bookmarkStart w:id="0" w:name="sub_105"/>
      <w:r w:rsidRPr="00475950">
        <w:rPr>
          <w:color w:val="000000"/>
          <w:szCs w:val="28"/>
        </w:rPr>
        <w:t xml:space="preserve">3. Контроль за исполнением настоящего постановления </w:t>
      </w:r>
      <w:bookmarkEnd w:id="0"/>
      <w:r w:rsidRPr="00475950">
        <w:rPr>
          <w:color w:val="000000"/>
          <w:szCs w:val="28"/>
        </w:rPr>
        <w:t>оставляю за собой.</w:t>
      </w:r>
    </w:p>
    <w:p w:rsidR="00475950" w:rsidRPr="00475950" w:rsidRDefault="00475950" w:rsidP="00475950">
      <w:pPr>
        <w:rPr>
          <w:szCs w:val="28"/>
        </w:rPr>
      </w:pPr>
    </w:p>
    <w:p w:rsidR="00475950" w:rsidRPr="00475950" w:rsidRDefault="00475950" w:rsidP="00475950">
      <w:pPr>
        <w:rPr>
          <w:color w:val="FF0000"/>
          <w:szCs w:val="28"/>
        </w:rPr>
      </w:pPr>
    </w:p>
    <w:p w:rsidR="00475950" w:rsidRPr="00475950" w:rsidRDefault="00475950" w:rsidP="00475950">
      <w:pPr>
        <w:rPr>
          <w:color w:val="FF0000"/>
          <w:szCs w:val="28"/>
        </w:rPr>
      </w:pPr>
    </w:p>
    <w:p w:rsidR="00475950" w:rsidRPr="00475950" w:rsidRDefault="00475950" w:rsidP="00475950">
      <w:r w:rsidRPr="00475950">
        <w:rPr>
          <w:szCs w:val="28"/>
        </w:rPr>
        <w:t>Г</w:t>
      </w:r>
      <w:r w:rsidRPr="00475950">
        <w:rPr>
          <w:szCs w:val="24"/>
        </w:rPr>
        <w:t>лава городского округа -</w:t>
      </w:r>
    </w:p>
    <w:p w:rsidR="00475950" w:rsidRPr="00475950" w:rsidRDefault="00475950" w:rsidP="00475950">
      <w:pPr>
        <w:rPr>
          <w:szCs w:val="24"/>
        </w:rPr>
      </w:pPr>
      <w:r w:rsidRPr="00475950">
        <w:rPr>
          <w:szCs w:val="24"/>
        </w:rPr>
        <w:t>глава администрации Верещагинского</w:t>
      </w:r>
    </w:p>
    <w:p w:rsidR="00475950" w:rsidRPr="00475950" w:rsidRDefault="00475950" w:rsidP="00475950">
      <w:pPr>
        <w:rPr>
          <w:b/>
          <w:szCs w:val="28"/>
        </w:rPr>
      </w:pPr>
      <w:r w:rsidRPr="00475950">
        <w:rPr>
          <w:szCs w:val="24"/>
        </w:rPr>
        <w:t>городского округа Пермского края                                                      С.В. Кондратьев</w:t>
      </w:r>
    </w:p>
    <w:p w:rsidR="00475950" w:rsidRPr="00475950" w:rsidRDefault="00475950" w:rsidP="00475950">
      <w:pPr>
        <w:rPr>
          <w:szCs w:val="28"/>
        </w:rPr>
        <w:sectPr w:rsidR="00475950" w:rsidRPr="00475950" w:rsidSect="00EA53C7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4961" w:type="dxa"/>
        <w:tblInd w:w="4678" w:type="dxa"/>
        <w:tblLook w:val="01E0" w:firstRow="1" w:lastRow="1" w:firstColumn="1" w:lastColumn="1" w:noHBand="0" w:noVBand="0"/>
      </w:tblPr>
      <w:tblGrid>
        <w:gridCol w:w="4961"/>
      </w:tblGrid>
      <w:tr w:rsidR="00475950" w:rsidRPr="00475950" w:rsidTr="00475950">
        <w:tc>
          <w:tcPr>
            <w:tcW w:w="4961" w:type="dxa"/>
          </w:tcPr>
          <w:p w:rsidR="00475950" w:rsidRPr="00475950" w:rsidRDefault="00475950" w:rsidP="00475950">
            <w:pPr>
              <w:tabs>
                <w:tab w:val="left" w:pos="4320"/>
              </w:tabs>
              <w:ind w:left="345" w:firstLine="8"/>
              <w:rPr>
                <w:szCs w:val="28"/>
              </w:rPr>
            </w:pPr>
            <w:r w:rsidRPr="00475950">
              <w:rPr>
                <w:szCs w:val="28"/>
              </w:rPr>
              <w:lastRenderedPageBreak/>
              <w:t>УТВЕРЖДЕН</w:t>
            </w:r>
          </w:p>
          <w:p w:rsidR="00475950" w:rsidRPr="00475950" w:rsidRDefault="00475950" w:rsidP="00475950">
            <w:pPr>
              <w:tabs>
                <w:tab w:val="left" w:pos="4320"/>
              </w:tabs>
              <w:ind w:left="345" w:firstLine="8"/>
              <w:rPr>
                <w:szCs w:val="28"/>
              </w:rPr>
            </w:pPr>
            <w:r w:rsidRPr="00475950">
              <w:rPr>
                <w:szCs w:val="28"/>
              </w:rPr>
              <w:t>постановлением администрации Верещагинского</w:t>
            </w:r>
            <w:r>
              <w:rPr>
                <w:szCs w:val="28"/>
              </w:rPr>
              <w:t xml:space="preserve"> </w:t>
            </w:r>
            <w:r w:rsidRPr="00475950">
              <w:rPr>
                <w:szCs w:val="28"/>
              </w:rPr>
              <w:t>городского округа</w:t>
            </w:r>
          </w:p>
        </w:tc>
      </w:tr>
      <w:tr w:rsidR="00475950" w:rsidRPr="00475950" w:rsidTr="00475950">
        <w:tc>
          <w:tcPr>
            <w:tcW w:w="4961" w:type="dxa"/>
          </w:tcPr>
          <w:p w:rsidR="00475950" w:rsidRPr="00475950" w:rsidRDefault="00475950" w:rsidP="00475950">
            <w:pPr>
              <w:tabs>
                <w:tab w:val="left" w:pos="4320"/>
              </w:tabs>
              <w:ind w:left="345"/>
              <w:rPr>
                <w:szCs w:val="28"/>
              </w:rPr>
            </w:pPr>
            <w:r w:rsidRPr="00475950">
              <w:rPr>
                <w:szCs w:val="28"/>
              </w:rPr>
              <w:t xml:space="preserve">Пермского края </w:t>
            </w:r>
          </w:p>
          <w:p w:rsidR="00475950" w:rsidRPr="00475950" w:rsidRDefault="005F4647" w:rsidP="005F4647">
            <w:pPr>
              <w:tabs>
                <w:tab w:val="left" w:pos="4320"/>
              </w:tabs>
              <w:ind w:left="345" w:firstLine="8"/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475950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="00475950">
              <w:rPr>
                <w:szCs w:val="28"/>
              </w:rPr>
              <w:t>.2022</w:t>
            </w:r>
            <w:r w:rsidR="00475950" w:rsidRPr="00475950">
              <w:rPr>
                <w:szCs w:val="28"/>
              </w:rPr>
              <w:t xml:space="preserve"> №</w:t>
            </w:r>
            <w:r>
              <w:rPr>
                <w:szCs w:val="28"/>
              </w:rPr>
              <w:t>254-01-01-361</w:t>
            </w:r>
            <w:bookmarkStart w:id="1" w:name="_GoBack"/>
            <w:bookmarkEnd w:id="1"/>
          </w:p>
        </w:tc>
      </w:tr>
    </w:tbl>
    <w:p w:rsidR="00475950" w:rsidRPr="00475950" w:rsidRDefault="00475950" w:rsidP="00475950">
      <w:pPr>
        <w:keepNext/>
        <w:keepLines/>
        <w:spacing w:line="322" w:lineRule="exact"/>
        <w:ind w:right="20"/>
        <w:jc w:val="center"/>
        <w:outlineLvl w:val="1"/>
        <w:rPr>
          <w:bCs/>
          <w:color w:val="000000"/>
          <w:szCs w:val="28"/>
        </w:rPr>
      </w:pPr>
    </w:p>
    <w:p w:rsidR="00475950" w:rsidRPr="00475950" w:rsidRDefault="00475950" w:rsidP="00475950">
      <w:pPr>
        <w:keepNext/>
        <w:keepLines/>
        <w:spacing w:line="322" w:lineRule="exact"/>
        <w:ind w:right="20"/>
        <w:jc w:val="center"/>
        <w:outlineLvl w:val="1"/>
        <w:rPr>
          <w:bCs/>
          <w:color w:val="000000"/>
          <w:szCs w:val="28"/>
        </w:rPr>
      </w:pPr>
      <w:r w:rsidRPr="00475950">
        <w:rPr>
          <w:bCs/>
          <w:color w:val="000000"/>
          <w:szCs w:val="28"/>
        </w:rPr>
        <w:t>ПЛАН</w:t>
      </w:r>
    </w:p>
    <w:p w:rsidR="00475950" w:rsidRPr="00475950" w:rsidRDefault="00475950" w:rsidP="00475950">
      <w:pPr>
        <w:spacing w:line="317" w:lineRule="exact"/>
        <w:ind w:left="40" w:firstLine="720"/>
        <w:jc w:val="center"/>
        <w:rPr>
          <w:szCs w:val="28"/>
        </w:rPr>
      </w:pPr>
      <w:r w:rsidRPr="00475950">
        <w:rPr>
          <w:szCs w:val="28"/>
        </w:rPr>
        <w:t xml:space="preserve">мероприятий по реализации Стратегии </w:t>
      </w:r>
    </w:p>
    <w:p w:rsidR="00475950" w:rsidRDefault="00475950" w:rsidP="00475950">
      <w:pPr>
        <w:spacing w:line="317" w:lineRule="exact"/>
        <w:ind w:left="40" w:firstLine="720"/>
        <w:jc w:val="center"/>
        <w:rPr>
          <w:szCs w:val="28"/>
        </w:rPr>
      </w:pPr>
      <w:r w:rsidRPr="00475950">
        <w:rPr>
          <w:szCs w:val="28"/>
        </w:rPr>
        <w:t>социально – экономического развития</w:t>
      </w:r>
      <w:r>
        <w:rPr>
          <w:szCs w:val="28"/>
        </w:rPr>
        <w:t xml:space="preserve"> муниципального образования Верещагинский городской округ Пермского края до 2036 года </w:t>
      </w:r>
      <w:r w:rsidRPr="00475950">
        <w:rPr>
          <w:szCs w:val="28"/>
        </w:rPr>
        <w:t xml:space="preserve"> </w:t>
      </w:r>
    </w:p>
    <w:p w:rsidR="00475950" w:rsidRPr="00475950" w:rsidRDefault="00475950" w:rsidP="00475950">
      <w:pPr>
        <w:spacing w:line="317" w:lineRule="exact"/>
        <w:ind w:left="40" w:firstLine="720"/>
        <w:jc w:val="center"/>
        <w:rPr>
          <w:szCs w:val="28"/>
        </w:rPr>
      </w:pPr>
      <w:r w:rsidRPr="00475950">
        <w:rPr>
          <w:szCs w:val="28"/>
        </w:rPr>
        <w:t>на период 202</w:t>
      </w:r>
      <w:r>
        <w:rPr>
          <w:szCs w:val="28"/>
        </w:rPr>
        <w:t>2</w:t>
      </w:r>
      <w:r w:rsidRPr="00475950">
        <w:rPr>
          <w:szCs w:val="28"/>
        </w:rPr>
        <w:t xml:space="preserve"> – 202</w:t>
      </w:r>
      <w:r>
        <w:rPr>
          <w:szCs w:val="28"/>
        </w:rPr>
        <w:t>4</w:t>
      </w:r>
      <w:r w:rsidRPr="00475950">
        <w:rPr>
          <w:szCs w:val="28"/>
        </w:rPr>
        <w:t xml:space="preserve"> годов</w:t>
      </w:r>
    </w:p>
    <w:p w:rsidR="00475950" w:rsidRPr="00475950" w:rsidRDefault="00475950" w:rsidP="00475950">
      <w:pPr>
        <w:spacing w:line="317" w:lineRule="exact"/>
        <w:ind w:left="40" w:firstLine="720"/>
        <w:jc w:val="center"/>
        <w:rPr>
          <w:b/>
          <w:szCs w:val="28"/>
        </w:rPr>
      </w:pPr>
    </w:p>
    <w:p w:rsidR="00475950" w:rsidRPr="00475950" w:rsidRDefault="00475950" w:rsidP="004759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75950" w:rsidRPr="00475950" w:rsidRDefault="00475950" w:rsidP="00475950">
      <w:pPr>
        <w:spacing w:line="317" w:lineRule="exact"/>
        <w:ind w:firstLine="567"/>
        <w:jc w:val="both"/>
        <w:rPr>
          <w:szCs w:val="28"/>
        </w:rPr>
      </w:pPr>
      <w:r w:rsidRPr="00475950">
        <w:rPr>
          <w:szCs w:val="28"/>
        </w:rPr>
        <w:t xml:space="preserve">План мероприятий по реализации Стратегии социально - экономического развития </w:t>
      </w:r>
      <w:r>
        <w:rPr>
          <w:szCs w:val="28"/>
        </w:rPr>
        <w:t xml:space="preserve">муниципального образования Верещагинский городской округ Пермского края до 2036 года </w:t>
      </w:r>
      <w:r w:rsidRPr="00475950">
        <w:rPr>
          <w:szCs w:val="28"/>
        </w:rPr>
        <w:t>на период 202</w:t>
      </w:r>
      <w:r>
        <w:rPr>
          <w:szCs w:val="28"/>
        </w:rPr>
        <w:t>2</w:t>
      </w:r>
      <w:r w:rsidRPr="00475950">
        <w:rPr>
          <w:szCs w:val="28"/>
        </w:rPr>
        <w:t xml:space="preserve"> – 202</w:t>
      </w:r>
      <w:r>
        <w:rPr>
          <w:szCs w:val="28"/>
        </w:rPr>
        <w:t>4</w:t>
      </w:r>
      <w:r w:rsidRPr="00475950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Pr="00475950">
        <w:rPr>
          <w:szCs w:val="28"/>
        </w:rPr>
        <w:t xml:space="preserve"> (далее – План мероприятий) является документом стратегического планирования и содержит приоритетные цели и задачи социально - экономического развития Верещагинского городского округа, показатели реализации Стратегии и их значения, а также необходимые для достижения долгосрочных стратегических целей мероприятия. </w:t>
      </w:r>
    </w:p>
    <w:p w:rsidR="00475950" w:rsidRPr="00475950" w:rsidRDefault="00475950" w:rsidP="00475950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475950">
        <w:t>План мероприятий основывается на анализе социально - экономического развития Верещагинского городского округа предшествующего периода и учитывает особенности текущего периода развития округа, Пермского края и Российской Федерации в целом.</w:t>
      </w:r>
    </w:p>
    <w:p w:rsidR="00475950" w:rsidRPr="00475950" w:rsidRDefault="00475950" w:rsidP="00475950">
      <w:pPr>
        <w:spacing w:line="317" w:lineRule="exact"/>
        <w:ind w:firstLine="567"/>
        <w:jc w:val="both"/>
        <w:rPr>
          <w:szCs w:val="28"/>
        </w:rPr>
      </w:pPr>
      <w:r w:rsidRPr="00475950">
        <w:rPr>
          <w:rFonts w:eastAsia="Calibri"/>
          <w:szCs w:val="28"/>
        </w:rPr>
        <w:t xml:space="preserve">Основной целью </w:t>
      </w:r>
      <w:r w:rsidR="00161706">
        <w:rPr>
          <w:rFonts w:eastAsia="Calibri"/>
          <w:szCs w:val="28"/>
        </w:rPr>
        <w:t>Плана мероприятий</w:t>
      </w:r>
      <w:r w:rsidRPr="00475950">
        <w:rPr>
          <w:szCs w:val="28"/>
        </w:rPr>
        <w:t xml:space="preserve"> является создание комплекса условий для полноценной жизни населения округа на основе использования имеющегося природно - ресурсного, экономического и трудового потенциала по принципу баланса интересов населения, бизнеса и власти.</w:t>
      </w:r>
    </w:p>
    <w:p w:rsidR="00475950" w:rsidRDefault="00161706" w:rsidP="00161706">
      <w:pPr>
        <w:spacing w:line="317" w:lineRule="exact"/>
        <w:ind w:left="40" w:firstLine="527"/>
        <w:jc w:val="both"/>
        <w:rPr>
          <w:color w:val="000000"/>
          <w:szCs w:val="28"/>
        </w:rPr>
      </w:pPr>
      <w:r>
        <w:rPr>
          <w:szCs w:val="28"/>
          <w:shd w:val="clear" w:color="auto" w:fill="FFFFFF"/>
        </w:rPr>
        <w:t>Цели, задачи и м</w:t>
      </w:r>
      <w:r w:rsidR="00475950" w:rsidRPr="00475950">
        <w:rPr>
          <w:szCs w:val="28"/>
          <w:shd w:val="clear" w:color="auto" w:fill="FFFFFF"/>
        </w:rPr>
        <w:t xml:space="preserve">ероприятия </w:t>
      </w:r>
      <w:r w:rsidR="00475950" w:rsidRPr="00475950">
        <w:rPr>
          <w:szCs w:val="28"/>
        </w:rPr>
        <w:t xml:space="preserve">по реализации Стратегии социально – экономического развития </w:t>
      </w:r>
      <w:r>
        <w:rPr>
          <w:szCs w:val="28"/>
        </w:rPr>
        <w:t xml:space="preserve">муниципального образования Верещагинский городской округ Пермского края до 2036 года </w:t>
      </w:r>
      <w:r w:rsidRPr="00475950">
        <w:rPr>
          <w:szCs w:val="28"/>
        </w:rPr>
        <w:t>на период 202</w:t>
      </w:r>
      <w:r>
        <w:rPr>
          <w:szCs w:val="28"/>
        </w:rPr>
        <w:t>2</w:t>
      </w:r>
      <w:r w:rsidRPr="00475950">
        <w:rPr>
          <w:szCs w:val="28"/>
        </w:rPr>
        <w:t xml:space="preserve"> – 202</w:t>
      </w:r>
      <w:r>
        <w:rPr>
          <w:szCs w:val="28"/>
        </w:rPr>
        <w:t>4</w:t>
      </w:r>
      <w:r w:rsidRPr="00475950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="00475950" w:rsidRPr="00475950">
        <w:rPr>
          <w:szCs w:val="28"/>
          <w:shd w:val="clear" w:color="auto" w:fill="FFFFFF"/>
        </w:rPr>
        <w:t>и их ожидаемые результаты представлены в п</w:t>
      </w:r>
      <w:r w:rsidR="00475950" w:rsidRPr="00475950">
        <w:rPr>
          <w:color w:val="000000"/>
          <w:szCs w:val="28"/>
        </w:rPr>
        <w:t>риложении.</w:t>
      </w:r>
    </w:p>
    <w:p w:rsidR="00475950" w:rsidRDefault="00475950" w:rsidP="00475950">
      <w:pPr>
        <w:spacing w:line="317" w:lineRule="exact"/>
        <w:ind w:left="40" w:firstLine="527"/>
        <w:jc w:val="both"/>
        <w:rPr>
          <w:color w:val="000000"/>
          <w:szCs w:val="28"/>
        </w:rPr>
      </w:pPr>
    </w:p>
    <w:p w:rsidR="00475950" w:rsidRDefault="00475950" w:rsidP="00475950">
      <w:pPr>
        <w:spacing w:line="317" w:lineRule="exact"/>
        <w:ind w:left="40" w:firstLine="527"/>
        <w:jc w:val="both"/>
        <w:rPr>
          <w:color w:val="000000"/>
          <w:szCs w:val="28"/>
        </w:rPr>
      </w:pPr>
    </w:p>
    <w:p w:rsidR="00475950" w:rsidRDefault="00475950" w:rsidP="00475950">
      <w:pPr>
        <w:spacing w:line="317" w:lineRule="exact"/>
        <w:ind w:left="40" w:firstLine="527"/>
        <w:jc w:val="both"/>
        <w:rPr>
          <w:color w:val="000000"/>
          <w:szCs w:val="28"/>
        </w:rPr>
      </w:pPr>
    </w:p>
    <w:p w:rsidR="00D34AF7" w:rsidRDefault="00D34AF7" w:rsidP="00475950">
      <w:pPr>
        <w:spacing w:line="317" w:lineRule="exact"/>
        <w:ind w:left="40" w:firstLine="527"/>
        <w:jc w:val="both"/>
        <w:rPr>
          <w:color w:val="000000"/>
          <w:szCs w:val="28"/>
        </w:rPr>
      </w:pPr>
    </w:p>
    <w:p w:rsidR="00D34AF7" w:rsidRPr="00D34AF7" w:rsidRDefault="00D34AF7" w:rsidP="00D34AF7">
      <w:pPr>
        <w:rPr>
          <w:szCs w:val="28"/>
        </w:rPr>
      </w:pPr>
    </w:p>
    <w:p w:rsidR="00D34AF7" w:rsidRPr="00D34AF7" w:rsidRDefault="00D34AF7" w:rsidP="00D34AF7">
      <w:pPr>
        <w:rPr>
          <w:szCs w:val="28"/>
        </w:rPr>
      </w:pPr>
    </w:p>
    <w:p w:rsidR="00D34AF7" w:rsidRPr="00D34AF7" w:rsidRDefault="00D34AF7" w:rsidP="00D34AF7">
      <w:pPr>
        <w:rPr>
          <w:szCs w:val="28"/>
        </w:rPr>
      </w:pPr>
    </w:p>
    <w:p w:rsidR="00D34AF7" w:rsidRPr="00D34AF7" w:rsidRDefault="00D34AF7" w:rsidP="00D34AF7">
      <w:pPr>
        <w:rPr>
          <w:szCs w:val="28"/>
        </w:rPr>
      </w:pPr>
    </w:p>
    <w:p w:rsidR="00D34AF7" w:rsidRPr="00D34AF7" w:rsidRDefault="00D34AF7" w:rsidP="00D34AF7">
      <w:pPr>
        <w:rPr>
          <w:szCs w:val="28"/>
        </w:rPr>
      </w:pPr>
    </w:p>
    <w:p w:rsidR="00D34AF7" w:rsidRPr="00D34AF7" w:rsidRDefault="00D34AF7" w:rsidP="00D34AF7">
      <w:pPr>
        <w:jc w:val="right"/>
        <w:rPr>
          <w:szCs w:val="28"/>
        </w:rPr>
      </w:pPr>
    </w:p>
    <w:p w:rsidR="00D34AF7" w:rsidRDefault="00D34AF7" w:rsidP="00D34AF7">
      <w:pPr>
        <w:rPr>
          <w:szCs w:val="28"/>
        </w:rPr>
      </w:pPr>
    </w:p>
    <w:p w:rsidR="00475950" w:rsidRPr="00D34AF7" w:rsidRDefault="00475950" w:rsidP="00D34AF7">
      <w:pPr>
        <w:rPr>
          <w:szCs w:val="28"/>
        </w:rPr>
        <w:sectPr w:rsidR="00475950" w:rsidRPr="00D34AF7" w:rsidSect="0047595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1430" w:rsidRPr="0002265C" w:rsidRDefault="00491430" w:rsidP="00491430">
      <w:pPr>
        <w:ind w:left="8931"/>
      </w:pPr>
      <w:r w:rsidRPr="0002265C">
        <w:lastRenderedPageBreak/>
        <w:t>Приложение</w:t>
      </w:r>
    </w:p>
    <w:p w:rsidR="00491430" w:rsidRPr="0002265C" w:rsidRDefault="00491430" w:rsidP="00491430">
      <w:pPr>
        <w:ind w:left="8931"/>
      </w:pPr>
      <w:r w:rsidRPr="0002265C">
        <w:t xml:space="preserve">к плану мероприятий по реализации </w:t>
      </w:r>
      <w:r>
        <w:t>С</w:t>
      </w:r>
      <w:r w:rsidRPr="0002265C">
        <w:t>тратегии социально</w:t>
      </w:r>
      <w:r>
        <w:t xml:space="preserve"> </w:t>
      </w:r>
      <w:r w:rsidRPr="0002265C">
        <w:t>-</w:t>
      </w:r>
      <w:r>
        <w:t xml:space="preserve"> </w:t>
      </w:r>
      <w:r w:rsidRPr="0002265C">
        <w:t xml:space="preserve">экономического развития </w:t>
      </w:r>
      <w:r>
        <w:t xml:space="preserve">муниципального образования </w:t>
      </w:r>
      <w:r w:rsidRPr="00A61713">
        <w:t>Верещагинск</w:t>
      </w:r>
      <w:r>
        <w:t>ий городской округ Пермского края</w:t>
      </w:r>
      <w:r w:rsidRPr="0002265C">
        <w:t xml:space="preserve"> до 203</w:t>
      </w:r>
      <w:r>
        <w:t>6</w:t>
      </w:r>
      <w:r w:rsidRPr="0002265C">
        <w:t xml:space="preserve"> года на период 202</w:t>
      </w:r>
      <w:r>
        <w:t>2</w:t>
      </w:r>
      <w:r w:rsidRPr="0002265C">
        <w:t xml:space="preserve"> – 202</w:t>
      </w:r>
      <w:r>
        <w:t>4</w:t>
      </w:r>
      <w:r w:rsidRPr="0002265C">
        <w:t xml:space="preserve"> годов</w:t>
      </w:r>
    </w:p>
    <w:p w:rsidR="00491430" w:rsidRPr="00D80514" w:rsidRDefault="00491430" w:rsidP="00D27D43">
      <w:pPr>
        <w:jc w:val="right"/>
      </w:pPr>
    </w:p>
    <w:p w:rsidR="00083434" w:rsidRPr="00D80514" w:rsidRDefault="00083434"/>
    <w:p w:rsidR="00083434" w:rsidRPr="00D80514" w:rsidRDefault="00083434" w:rsidP="00083434">
      <w:pPr>
        <w:ind w:firstLine="567"/>
        <w:jc w:val="center"/>
        <w:rPr>
          <w:szCs w:val="28"/>
        </w:rPr>
      </w:pPr>
      <w:r w:rsidRPr="00D80514">
        <w:rPr>
          <w:bCs/>
          <w:szCs w:val="26"/>
        </w:rPr>
        <w:t xml:space="preserve">План мероприятий по реализации стратегии </w:t>
      </w:r>
      <w:r w:rsidRPr="00D80514">
        <w:rPr>
          <w:szCs w:val="28"/>
        </w:rPr>
        <w:t>социально – экономического развития муниципального образования Верещагинский городской округ Пермского края до 2036 года</w:t>
      </w:r>
      <w:r w:rsidR="00491430">
        <w:rPr>
          <w:szCs w:val="28"/>
        </w:rPr>
        <w:t xml:space="preserve"> на период 2022-2024 годов</w:t>
      </w:r>
    </w:p>
    <w:p w:rsidR="00083434" w:rsidRPr="00D80514" w:rsidRDefault="00083434" w:rsidP="00083434">
      <w:pPr>
        <w:ind w:firstLine="567"/>
        <w:jc w:val="both"/>
        <w:rPr>
          <w:szCs w:val="28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240"/>
        <w:gridCol w:w="2297"/>
        <w:gridCol w:w="2552"/>
        <w:gridCol w:w="993"/>
        <w:gridCol w:w="992"/>
        <w:gridCol w:w="993"/>
      </w:tblGrid>
      <w:tr w:rsidR="00083434" w:rsidRPr="005B67F8" w:rsidTr="0044145A">
        <w:trPr>
          <w:trHeight w:val="192"/>
          <w:tblHeader/>
        </w:trPr>
        <w:tc>
          <w:tcPr>
            <w:tcW w:w="672" w:type="dxa"/>
            <w:vMerge w:val="restart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№</w:t>
            </w:r>
          </w:p>
        </w:tc>
        <w:tc>
          <w:tcPr>
            <w:tcW w:w="6240" w:type="dxa"/>
            <w:vMerge w:val="restart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Наименование</w:t>
            </w:r>
            <w:r w:rsidR="00223417" w:rsidRPr="005B67F8">
              <w:rPr>
                <w:rFonts w:ascii="Times New Roman" w:hAnsi="Times New Roman"/>
              </w:rPr>
              <w:t xml:space="preserve"> </w:t>
            </w:r>
            <w:r w:rsidRPr="005B67F8">
              <w:rPr>
                <w:rFonts w:ascii="Times New Roman" w:hAnsi="Times New Roman"/>
              </w:rPr>
              <w:t>мероприятия, обеспечивающие достижение цели и задач социально – экономического развития Верещагинского городского округа</w:t>
            </w:r>
          </w:p>
        </w:tc>
        <w:tc>
          <w:tcPr>
            <w:tcW w:w="2297" w:type="dxa"/>
            <w:vMerge w:val="restart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5530" w:type="dxa"/>
            <w:gridSpan w:val="4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083434" w:rsidRPr="005B67F8" w:rsidTr="0044145A">
        <w:trPr>
          <w:trHeight w:val="277"/>
          <w:tblHeader/>
        </w:trPr>
        <w:tc>
          <w:tcPr>
            <w:tcW w:w="672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0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Наименование показателя,</w:t>
            </w:r>
          </w:p>
          <w:p w:rsidR="00083434" w:rsidRPr="005B67F8" w:rsidRDefault="00491430" w:rsidP="005B67F8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ед</w:t>
            </w:r>
            <w:r w:rsidR="005B67F8">
              <w:rPr>
                <w:rFonts w:ascii="Times New Roman" w:hAnsi="Times New Roman"/>
              </w:rPr>
              <w:t>иница</w:t>
            </w:r>
            <w:r w:rsidR="00083434" w:rsidRPr="005B67F8">
              <w:rPr>
                <w:rFonts w:ascii="Times New Roman" w:hAnsi="Times New Roman"/>
              </w:rPr>
              <w:t xml:space="preserve"> изм</w:t>
            </w:r>
            <w:r w:rsidR="005B67F8">
              <w:rPr>
                <w:rFonts w:ascii="Times New Roman" w:hAnsi="Times New Roman"/>
              </w:rPr>
              <w:t>ерения</w:t>
            </w:r>
          </w:p>
        </w:tc>
        <w:tc>
          <w:tcPr>
            <w:tcW w:w="2978" w:type="dxa"/>
            <w:gridSpan w:val="3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083434" w:rsidRPr="005B67F8" w:rsidTr="0044145A">
        <w:trPr>
          <w:trHeight w:val="263"/>
          <w:tblHeader/>
        </w:trPr>
        <w:tc>
          <w:tcPr>
            <w:tcW w:w="672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0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7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83434" w:rsidRPr="005B67F8" w:rsidRDefault="00083434" w:rsidP="00E56720">
            <w:pPr>
              <w:pStyle w:val="a3"/>
              <w:ind w:hanging="39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</w:t>
            </w:r>
            <w:r w:rsidR="00E823A7" w:rsidRPr="005B67F8">
              <w:rPr>
                <w:rFonts w:ascii="Times New Roman" w:hAnsi="Times New Roman"/>
              </w:rPr>
              <w:t>2</w:t>
            </w:r>
            <w:r w:rsidRPr="005B67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</w:t>
            </w:r>
            <w:r w:rsidR="00E823A7" w:rsidRPr="005B67F8">
              <w:rPr>
                <w:rFonts w:ascii="Times New Roman" w:hAnsi="Times New Roman"/>
              </w:rPr>
              <w:t>3</w:t>
            </w:r>
            <w:r w:rsidRPr="005B67F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3" w:type="dxa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</w:t>
            </w:r>
            <w:r w:rsidR="00E823A7" w:rsidRPr="005B67F8">
              <w:rPr>
                <w:rFonts w:ascii="Times New Roman" w:hAnsi="Times New Roman"/>
              </w:rPr>
              <w:t>4</w:t>
            </w:r>
            <w:r w:rsidRPr="005B67F8">
              <w:rPr>
                <w:rFonts w:ascii="Times New Roman" w:hAnsi="Times New Roman"/>
              </w:rPr>
              <w:t xml:space="preserve"> год</w:t>
            </w:r>
          </w:p>
        </w:tc>
      </w:tr>
      <w:tr w:rsidR="00083434" w:rsidRPr="005B67F8" w:rsidTr="0044145A">
        <w:trPr>
          <w:trHeight w:val="277"/>
        </w:trPr>
        <w:tc>
          <w:tcPr>
            <w:tcW w:w="672" w:type="dxa"/>
          </w:tcPr>
          <w:p w:rsidR="00083434" w:rsidRPr="005B67F8" w:rsidRDefault="00122A83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6240" w:type="dxa"/>
            <w:vAlign w:val="center"/>
          </w:tcPr>
          <w:p w:rsidR="00083434" w:rsidRDefault="00083434" w:rsidP="00E56720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t>Рост экономического потенциала</w:t>
            </w:r>
          </w:p>
          <w:p w:rsidR="005B67F8" w:rsidRPr="005B67F8" w:rsidRDefault="005B67F8" w:rsidP="00E56720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7" w:type="dxa"/>
            <w:vAlign w:val="center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083434" w:rsidRPr="005B67F8" w:rsidRDefault="00083434" w:rsidP="00E5672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5321" w:rsidRPr="005B67F8" w:rsidTr="0044145A">
        <w:trPr>
          <w:trHeight w:val="277"/>
        </w:trPr>
        <w:tc>
          <w:tcPr>
            <w:tcW w:w="672" w:type="dxa"/>
          </w:tcPr>
          <w:p w:rsidR="00795321" w:rsidRPr="005B67F8" w:rsidRDefault="00795321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</w:t>
            </w:r>
            <w:r w:rsidR="00223417" w:rsidRPr="005B67F8">
              <w:rPr>
                <w:rFonts w:ascii="Times New Roman" w:hAnsi="Times New Roman"/>
              </w:rPr>
              <w:t>.</w:t>
            </w:r>
          </w:p>
        </w:tc>
        <w:tc>
          <w:tcPr>
            <w:tcW w:w="14067" w:type="dxa"/>
            <w:gridSpan w:val="6"/>
            <w:vAlign w:val="center"/>
          </w:tcPr>
          <w:p w:rsidR="005B67F8" w:rsidRPr="005B67F8" w:rsidRDefault="00795321" w:rsidP="007E6121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Цель: </w:t>
            </w:r>
            <w:r w:rsidR="007E6121" w:rsidRPr="005B67F8">
              <w:rPr>
                <w:rFonts w:ascii="Times New Roman" w:hAnsi="Times New Roman"/>
              </w:rPr>
              <w:t>Р</w:t>
            </w:r>
            <w:r w:rsidRPr="005B67F8">
              <w:rPr>
                <w:rFonts w:ascii="Times New Roman" w:hAnsi="Times New Roman"/>
              </w:rPr>
              <w:t>азвитие отраслей промышленности на основе использования ресурсного потенциала</w:t>
            </w:r>
          </w:p>
        </w:tc>
      </w:tr>
      <w:tr w:rsidR="00795321" w:rsidRPr="005B67F8" w:rsidTr="0044145A">
        <w:trPr>
          <w:trHeight w:val="277"/>
        </w:trPr>
        <w:tc>
          <w:tcPr>
            <w:tcW w:w="672" w:type="dxa"/>
          </w:tcPr>
          <w:p w:rsidR="00795321" w:rsidRPr="005B67F8" w:rsidRDefault="00223417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</w:t>
            </w:r>
          </w:p>
        </w:tc>
        <w:tc>
          <w:tcPr>
            <w:tcW w:w="14067" w:type="dxa"/>
            <w:gridSpan w:val="6"/>
            <w:vAlign w:val="center"/>
          </w:tcPr>
          <w:p w:rsidR="005B67F8" w:rsidRPr="005B67F8" w:rsidRDefault="00795321" w:rsidP="007E6121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Развитие отрасл</w:t>
            </w:r>
            <w:r w:rsidR="00B55434" w:rsidRPr="005B67F8">
              <w:rPr>
                <w:rFonts w:ascii="Times New Roman" w:hAnsi="Times New Roman"/>
              </w:rPr>
              <w:t xml:space="preserve">и </w:t>
            </w:r>
            <w:r w:rsidR="007E6121" w:rsidRPr="005B67F8">
              <w:rPr>
                <w:rFonts w:ascii="Times New Roman" w:hAnsi="Times New Roman"/>
              </w:rPr>
              <w:t>«О</w:t>
            </w:r>
            <w:r w:rsidR="00B55434" w:rsidRPr="005B67F8">
              <w:rPr>
                <w:rFonts w:ascii="Times New Roman" w:hAnsi="Times New Roman"/>
              </w:rPr>
              <w:t>брабатывающ</w:t>
            </w:r>
            <w:r w:rsidR="007E6121" w:rsidRPr="005B67F8">
              <w:rPr>
                <w:rFonts w:ascii="Times New Roman" w:hAnsi="Times New Roman"/>
              </w:rPr>
              <w:t>ие</w:t>
            </w:r>
            <w:r w:rsidRPr="005B67F8">
              <w:rPr>
                <w:rFonts w:ascii="Times New Roman" w:hAnsi="Times New Roman"/>
              </w:rPr>
              <w:t xml:space="preserve"> производства</w:t>
            </w:r>
            <w:r w:rsidR="007E6121" w:rsidRPr="005B67F8">
              <w:rPr>
                <w:rFonts w:ascii="Times New Roman" w:hAnsi="Times New Roman"/>
              </w:rPr>
              <w:t>»</w:t>
            </w:r>
            <w:r w:rsidRPr="005B67F8">
              <w:rPr>
                <w:rFonts w:ascii="Times New Roman" w:hAnsi="Times New Roman"/>
              </w:rPr>
              <w:t xml:space="preserve"> </w:t>
            </w:r>
          </w:p>
        </w:tc>
      </w:tr>
      <w:tr w:rsidR="006B6689" w:rsidRPr="005B67F8" w:rsidTr="0044145A">
        <w:trPr>
          <w:trHeight w:val="277"/>
        </w:trPr>
        <w:tc>
          <w:tcPr>
            <w:tcW w:w="672" w:type="dxa"/>
          </w:tcPr>
          <w:p w:rsidR="006B6689" w:rsidRPr="005B67F8" w:rsidRDefault="00223417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1.1.1</w:t>
            </w:r>
          </w:p>
        </w:tc>
        <w:tc>
          <w:tcPr>
            <w:tcW w:w="6240" w:type="dxa"/>
          </w:tcPr>
          <w:p w:rsidR="006B6689" w:rsidRPr="005B67F8" w:rsidRDefault="004E2B24" w:rsidP="004E2B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B67F8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</w:t>
            </w:r>
            <w:r w:rsidR="009A2EA6" w:rsidRPr="005B67F8">
              <w:rPr>
                <w:rFonts w:eastAsiaTheme="minorHAnsi"/>
                <w:sz w:val="22"/>
                <w:szCs w:val="22"/>
                <w:lang w:eastAsia="en-US"/>
              </w:rPr>
              <w:t xml:space="preserve">производства готовой продукции, </w:t>
            </w:r>
            <w:r w:rsidRPr="005B67F8">
              <w:rPr>
                <w:sz w:val="22"/>
                <w:szCs w:val="22"/>
              </w:rPr>
              <w:t>выполненных работ и услуг</w:t>
            </w:r>
          </w:p>
        </w:tc>
        <w:tc>
          <w:tcPr>
            <w:tcW w:w="2297" w:type="dxa"/>
            <w:vAlign w:val="center"/>
          </w:tcPr>
          <w:p w:rsidR="006B6689" w:rsidRPr="005B67F8" w:rsidRDefault="00181805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2552" w:type="dxa"/>
            <w:vAlign w:val="center"/>
          </w:tcPr>
          <w:p w:rsidR="006B6689" w:rsidRDefault="00195ACF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услуг, млн. руб.</w:t>
            </w:r>
          </w:p>
          <w:p w:rsidR="005B67F8" w:rsidRPr="005B67F8" w:rsidRDefault="005B67F8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6B6689" w:rsidRPr="005B67F8" w:rsidRDefault="005F0949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4 509</w:t>
            </w:r>
          </w:p>
        </w:tc>
        <w:tc>
          <w:tcPr>
            <w:tcW w:w="992" w:type="dxa"/>
            <w:vAlign w:val="center"/>
          </w:tcPr>
          <w:p w:rsidR="006B6689" w:rsidRPr="005B67F8" w:rsidRDefault="005F0949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4 590</w:t>
            </w:r>
          </w:p>
        </w:tc>
        <w:tc>
          <w:tcPr>
            <w:tcW w:w="993" w:type="dxa"/>
            <w:vAlign w:val="center"/>
          </w:tcPr>
          <w:p w:rsidR="006B6689" w:rsidRPr="005B67F8" w:rsidRDefault="005F0949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4 696</w:t>
            </w:r>
          </w:p>
        </w:tc>
      </w:tr>
      <w:tr w:rsidR="00795321" w:rsidRPr="005B67F8" w:rsidTr="0044145A">
        <w:trPr>
          <w:trHeight w:val="277"/>
        </w:trPr>
        <w:tc>
          <w:tcPr>
            <w:tcW w:w="672" w:type="dxa"/>
          </w:tcPr>
          <w:p w:rsidR="00795321" w:rsidRPr="005B67F8" w:rsidRDefault="00223417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</w:t>
            </w:r>
          </w:p>
        </w:tc>
        <w:tc>
          <w:tcPr>
            <w:tcW w:w="14067" w:type="dxa"/>
            <w:gridSpan w:val="6"/>
            <w:vAlign w:val="center"/>
          </w:tcPr>
          <w:p w:rsidR="005B67F8" w:rsidRPr="005B67F8" w:rsidRDefault="00C048A7" w:rsidP="00C048A7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Развитие производственного потенциала сельскохозяйственных предприятий</w:t>
            </w:r>
          </w:p>
        </w:tc>
      </w:tr>
      <w:tr w:rsidR="00795321" w:rsidRPr="005B67F8" w:rsidTr="0044145A">
        <w:trPr>
          <w:trHeight w:val="277"/>
        </w:trPr>
        <w:tc>
          <w:tcPr>
            <w:tcW w:w="672" w:type="dxa"/>
          </w:tcPr>
          <w:p w:rsidR="00795321" w:rsidRPr="005B67F8" w:rsidRDefault="00223417" w:rsidP="00E5672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</w:t>
            </w:r>
          </w:p>
        </w:tc>
        <w:tc>
          <w:tcPr>
            <w:tcW w:w="14067" w:type="dxa"/>
            <w:gridSpan w:val="6"/>
            <w:vAlign w:val="center"/>
          </w:tcPr>
          <w:p w:rsidR="005B67F8" w:rsidRPr="005B67F8" w:rsidRDefault="00795321" w:rsidP="00E5672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Увеличение производства объема молока</w:t>
            </w:r>
          </w:p>
        </w:tc>
      </w:tr>
      <w:tr w:rsidR="00C048A7" w:rsidRPr="005B67F8" w:rsidTr="0044145A">
        <w:trPr>
          <w:trHeight w:val="277"/>
        </w:trPr>
        <w:tc>
          <w:tcPr>
            <w:tcW w:w="672" w:type="dxa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2.1.1</w:t>
            </w:r>
          </w:p>
        </w:tc>
        <w:tc>
          <w:tcPr>
            <w:tcW w:w="6240" w:type="dxa"/>
          </w:tcPr>
          <w:p w:rsidR="00C048A7" w:rsidRPr="005B67F8" w:rsidRDefault="00C048A7" w:rsidP="00C048A7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</w:rPr>
              <w:t>Сохранение поголовья коров</w:t>
            </w:r>
          </w:p>
        </w:tc>
        <w:tc>
          <w:tcPr>
            <w:tcW w:w="2297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255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Поголовье коров, гол.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4 674</w:t>
            </w:r>
          </w:p>
        </w:tc>
        <w:tc>
          <w:tcPr>
            <w:tcW w:w="99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4 926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5 921</w:t>
            </w:r>
          </w:p>
        </w:tc>
      </w:tr>
      <w:tr w:rsidR="00C048A7" w:rsidRPr="005B67F8" w:rsidTr="0044145A">
        <w:trPr>
          <w:trHeight w:val="277"/>
        </w:trPr>
        <w:tc>
          <w:tcPr>
            <w:tcW w:w="672" w:type="dxa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2.1.2</w:t>
            </w:r>
          </w:p>
        </w:tc>
        <w:tc>
          <w:tcPr>
            <w:tcW w:w="6240" w:type="dxa"/>
          </w:tcPr>
          <w:p w:rsidR="00C048A7" w:rsidRPr="005B67F8" w:rsidRDefault="00C048A7" w:rsidP="00C048A7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Повышение продуктивности коров</w:t>
            </w:r>
          </w:p>
        </w:tc>
        <w:tc>
          <w:tcPr>
            <w:tcW w:w="2297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255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Продуктивность коров, кг/год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6 098</w:t>
            </w:r>
          </w:p>
        </w:tc>
        <w:tc>
          <w:tcPr>
            <w:tcW w:w="99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6 103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6 120</w:t>
            </w:r>
          </w:p>
        </w:tc>
      </w:tr>
      <w:tr w:rsidR="00C048A7" w:rsidRPr="005B67F8" w:rsidTr="0044145A">
        <w:trPr>
          <w:trHeight w:val="277"/>
        </w:trPr>
        <w:tc>
          <w:tcPr>
            <w:tcW w:w="672" w:type="dxa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lastRenderedPageBreak/>
              <w:t>2.1.3</w:t>
            </w:r>
          </w:p>
        </w:tc>
        <w:tc>
          <w:tcPr>
            <w:tcW w:w="6240" w:type="dxa"/>
          </w:tcPr>
          <w:p w:rsidR="00C048A7" w:rsidRPr="005B67F8" w:rsidRDefault="00C048A7" w:rsidP="00F66B0A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</w:rPr>
              <w:t>Увеличение валов</w:t>
            </w:r>
            <w:r w:rsidR="00F66B0A" w:rsidRPr="005B67F8">
              <w:rPr>
                <w:rFonts w:ascii="Times New Roman" w:hAnsi="Times New Roman"/>
              </w:rPr>
              <w:t>ого</w:t>
            </w:r>
            <w:r w:rsidRPr="005B67F8">
              <w:rPr>
                <w:rFonts w:ascii="Times New Roman" w:hAnsi="Times New Roman"/>
              </w:rPr>
              <w:t xml:space="preserve"> надо</w:t>
            </w:r>
            <w:r w:rsidR="00F66B0A" w:rsidRPr="005B67F8">
              <w:rPr>
                <w:rFonts w:ascii="Times New Roman" w:hAnsi="Times New Roman"/>
              </w:rPr>
              <w:t>я</w:t>
            </w:r>
            <w:r w:rsidRPr="005B67F8">
              <w:rPr>
                <w:rFonts w:ascii="Times New Roman" w:hAnsi="Times New Roman"/>
              </w:rPr>
              <w:t xml:space="preserve"> молока</w:t>
            </w:r>
          </w:p>
        </w:tc>
        <w:tc>
          <w:tcPr>
            <w:tcW w:w="2297" w:type="dxa"/>
            <w:vAlign w:val="center"/>
          </w:tcPr>
          <w:p w:rsidR="00491430" w:rsidRPr="005B67F8" w:rsidRDefault="00C048A7" w:rsidP="0049143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255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Валовый надой молока, тонн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28 501</w:t>
            </w:r>
          </w:p>
        </w:tc>
        <w:tc>
          <w:tcPr>
            <w:tcW w:w="992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30 063</w:t>
            </w:r>
          </w:p>
        </w:tc>
        <w:tc>
          <w:tcPr>
            <w:tcW w:w="993" w:type="dxa"/>
            <w:vAlign w:val="center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36 239</w:t>
            </w:r>
          </w:p>
        </w:tc>
      </w:tr>
      <w:tr w:rsidR="00C048A7" w:rsidRPr="005B67F8" w:rsidTr="0044145A">
        <w:trPr>
          <w:trHeight w:val="277"/>
        </w:trPr>
        <w:tc>
          <w:tcPr>
            <w:tcW w:w="672" w:type="dxa"/>
          </w:tcPr>
          <w:p w:rsidR="00C048A7" w:rsidRPr="005B67F8" w:rsidRDefault="00C048A7" w:rsidP="00C048A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2.2</w:t>
            </w:r>
          </w:p>
        </w:tc>
        <w:tc>
          <w:tcPr>
            <w:tcW w:w="14067" w:type="dxa"/>
            <w:gridSpan w:val="6"/>
          </w:tcPr>
          <w:p w:rsidR="005B67F8" w:rsidRDefault="00C048A7" w:rsidP="00EF132C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Задача: </w:t>
            </w:r>
            <w:r w:rsidR="00EF132C" w:rsidRPr="005B67F8">
              <w:rPr>
                <w:rFonts w:ascii="Times New Roman" w:hAnsi="Times New Roman"/>
              </w:rPr>
              <w:t>Увеличение объема производства продукции растениеводства</w:t>
            </w:r>
          </w:p>
          <w:p w:rsidR="008F18F7" w:rsidRPr="005B67F8" w:rsidRDefault="008F18F7" w:rsidP="00EF132C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2.2.1</w:t>
            </w:r>
          </w:p>
        </w:tc>
        <w:tc>
          <w:tcPr>
            <w:tcW w:w="6240" w:type="dxa"/>
          </w:tcPr>
          <w:p w:rsidR="00EF132C" w:rsidRPr="005B67F8" w:rsidRDefault="00EF132C" w:rsidP="00EF132C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Сохранение посевных площадей</w:t>
            </w:r>
          </w:p>
        </w:tc>
        <w:tc>
          <w:tcPr>
            <w:tcW w:w="2297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2552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Посевная площадь</w:t>
            </w:r>
            <w:r w:rsidR="007B2D6C" w:rsidRPr="005B67F8">
              <w:rPr>
                <w:rFonts w:ascii="Times New Roman" w:hAnsi="Times New Roman"/>
              </w:rPr>
              <w:t xml:space="preserve"> в хозяйствах всех категорий</w:t>
            </w:r>
            <w:r w:rsidRPr="005B67F8">
              <w:rPr>
                <w:rFonts w:ascii="Times New Roman" w:hAnsi="Times New Roman"/>
              </w:rPr>
              <w:t>, га</w:t>
            </w:r>
          </w:p>
        </w:tc>
        <w:tc>
          <w:tcPr>
            <w:tcW w:w="993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35 000</w:t>
            </w:r>
          </w:p>
        </w:tc>
        <w:tc>
          <w:tcPr>
            <w:tcW w:w="992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35 300</w:t>
            </w:r>
          </w:p>
        </w:tc>
        <w:tc>
          <w:tcPr>
            <w:tcW w:w="993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35 600</w:t>
            </w: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150487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</w:t>
            </w:r>
          </w:p>
        </w:tc>
        <w:tc>
          <w:tcPr>
            <w:tcW w:w="6240" w:type="dxa"/>
          </w:tcPr>
          <w:p w:rsidR="00EF132C" w:rsidRPr="005B67F8" w:rsidRDefault="00EF132C" w:rsidP="00EF132C">
            <w:pPr>
              <w:pStyle w:val="a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67F8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297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Управление имущественных, и градостроительных отношений; отдел сельского хозяйства</w:t>
            </w:r>
          </w:p>
        </w:tc>
        <w:tc>
          <w:tcPr>
            <w:tcW w:w="2552" w:type="dxa"/>
            <w:vAlign w:val="center"/>
          </w:tcPr>
          <w:p w:rsidR="00EF132C" w:rsidRPr="005B67F8" w:rsidRDefault="00B4000A" w:rsidP="00B4000A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</w:rPr>
              <w:t xml:space="preserve">Вовлечение в </w:t>
            </w:r>
            <w:r w:rsidR="00EF132C" w:rsidRPr="005B67F8">
              <w:rPr>
                <w:rFonts w:ascii="Times New Roman" w:hAnsi="Times New Roman"/>
              </w:rPr>
              <w:t>оборот неиспользуемых сельскохозяйственных земель</w:t>
            </w:r>
            <w:r w:rsidRPr="005B67F8">
              <w:rPr>
                <w:rFonts w:ascii="Times New Roman" w:hAnsi="Times New Roman"/>
              </w:rPr>
              <w:t xml:space="preserve"> от общей площади земель сельскохозяйственного назначения</w:t>
            </w:r>
            <w:r w:rsidR="00EF132C" w:rsidRPr="005B67F8">
              <w:rPr>
                <w:rFonts w:ascii="Times New Roman" w:hAnsi="Times New Roman"/>
              </w:rPr>
              <w:t xml:space="preserve">, </w:t>
            </w:r>
            <w:r w:rsidRPr="005B67F8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EF132C" w:rsidRPr="005B67F8" w:rsidRDefault="007E6121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54,5</w:t>
            </w:r>
          </w:p>
        </w:tc>
        <w:tc>
          <w:tcPr>
            <w:tcW w:w="992" w:type="dxa"/>
            <w:vAlign w:val="center"/>
          </w:tcPr>
          <w:p w:rsidR="00EF132C" w:rsidRPr="005B67F8" w:rsidRDefault="007E6121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55,0</w:t>
            </w:r>
          </w:p>
        </w:tc>
        <w:tc>
          <w:tcPr>
            <w:tcW w:w="993" w:type="dxa"/>
            <w:vAlign w:val="center"/>
          </w:tcPr>
          <w:p w:rsidR="00EF132C" w:rsidRPr="005B67F8" w:rsidRDefault="007E6121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55,4</w:t>
            </w: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Default="00150487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  <w:p w:rsidR="005B67F8" w:rsidRDefault="005B67F8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5B67F8" w:rsidRDefault="005B67F8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5B67F8" w:rsidRPr="005B67F8" w:rsidRDefault="005B67F8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0" w:type="dxa"/>
          </w:tcPr>
          <w:p w:rsidR="00EF132C" w:rsidRPr="005B67F8" w:rsidRDefault="00EF132C" w:rsidP="00EF132C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Повышение урожайности зерновых культур</w:t>
            </w:r>
          </w:p>
        </w:tc>
        <w:tc>
          <w:tcPr>
            <w:tcW w:w="2297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2552" w:type="dxa"/>
            <w:vAlign w:val="center"/>
          </w:tcPr>
          <w:p w:rsidR="005B67F8" w:rsidRPr="005B67F8" w:rsidRDefault="00EF132C" w:rsidP="005B67F8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Урожайность зерновых культур, ц/га</w:t>
            </w:r>
          </w:p>
        </w:tc>
        <w:tc>
          <w:tcPr>
            <w:tcW w:w="993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21</w:t>
            </w: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</w:t>
            </w:r>
          </w:p>
        </w:tc>
        <w:tc>
          <w:tcPr>
            <w:tcW w:w="14067" w:type="dxa"/>
            <w:gridSpan w:val="6"/>
            <w:vAlign w:val="center"/>
          </w:tcPr>
          <w:p w:rsidR="0044145A" w:rsidRDefault="00EF132C" w:rsidP="00EF132C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Обеспечение устойчивого развития малого и среднего предпринимательства</w:t>
            </w:r>
          </w:p>
          <w:p w:rsidR="008F18F7" w:rsidRPr="005B67F8" w:rsidRDefault="008F18F7" w:rsidP="00EF132C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EF132C" w:rsidP="00F92DC2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</w:t>
            </w:r>
            <w:r w:rsidR="00F92DC2" w:rsidRPr="005B67F8">
              <w:rPr>
                <w:rFonts w:ascii="Times New Roman" w:hAnsi="Times New Roman"/>
              </w:rPr>
              <w:t>1</w:t>
            </w:r>
          </w:p>
        </w:tc>
        <w:tc>
          <w:tcPr>
            <w:tcW w:w="14067" w:type="dxa"/>
            <w:gridSpan w:val="6"/>
            <w:vAlign w:val="center"/>
          </w:tcPr>
          <w:p w:rsidR="0044145A" w:rsidRDefault="00EF132C" w:rsidP="00EF132C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Содействие в повышении уровня информированности субъектов малого и среднего предпринимательства</w:t>
            </w:r>
          </w:p>
          <w:p w:rsidR="008F18F7" w:rsidRPr="005B67F8" w:rsidRDefault="008F18F7" w:rsidP="00EF132C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F92DC2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3.1</w:t>
            </w:r>
            <w:r w:rsidR="00EF132C" w:rsidRPr="005B67F8">
              <w:rPr>
                <w:rFonts w:ascii="Times New Roman" w:hAnsi="Times New Roman"/>
              </w:rPr>
              <w:t>.1</w:t>
            </w:r>
          </w:p>
        </w:tc>
        <w:tc>
          <w:tcPr>
            <w:tcW w:w="6240" w:type="dxa"/>
          </w:tcPr>
          <w:p w:rsidR="00491430" w:rsidRPr="005B67F8" w:rsidRDefault="00062F04" w:rsidP="004914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67F8">
              <w:rPr>
                <w:rFonts w:eastAsiaTheme="minorHAnsi"/>
                <w:sz w:val="22"/>
                <w:szCs w:val="22"/>
                <w:lang w:eastAsia="en-US"/>
              </w:rPr>
              <w:t>Повыш</w:t>
            </w:r>
            <w:r w:rsidR="00264E78" w:rsidRPr="005B67F8">
              <w:rPr>
                <w:rFonts w:eastAsiaTheme="minorHAnsi"/>
                <w:sz w:val="22"/>
                <w:szCs w:val="22"/>
                <w:lang w:eastAsia="en-US"/>
              </w:rPr>
              <w:t>ение уровня информированности субъектов малого и среднего предпринимательства</w:t>
            </w:r>
            <w:r w:rsidRPr="005B67F8">
              <w:rPr>
                <w:rFonts w:eastAsiaTheme="minorHAnsi"/>
                <w:sz w:val="22"/>
                <w:szCs w:val="22"/>
                <w:lang w:eastAsia="en-US"/>
              </w:rPr>
              <w:t xml:space="preserve"> о существующ</w:t>
            </w:r>
            <w:r w:rsidR="00491430" w:rsidRPr="005B67F8">
              <w:rPr>
                <w:rFonts w:eastAsiaTheme="minorHAnsi"/>
                <w:sz w:val="22"/>
                <w:szCs w:val="22"/>
                <w:lang w:eastAsia="en-US"/>
              </w:rPr>
              <w:t>их мерах и программах поддержки</w:t>
            </w:r>
          </w:p>
        </w:tc>
        <w:tc>
          <w:tcPr>
            <w:tcW w:w="2297" w:type="dxa"/>
            <w:vAlign w:val="center"/>
          </w:tcPr>
          <w:p w:rsidR="00EF132C" w:rsidRPr="005B67F8" w:rsidRDefault="00EF132C" w:rsidP="00EF132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экономического развития</w:t>
            </w:r>
          </w:p>
        </w:tc>
        <w:tc>
          <w:tcPr>
            <w:tcW w:w="2552" w:type="dxa"/>
            <w:vAlign w:val="center"/>
          </w:tcPr>
          <w:p w:rsidR="00EF132C" w:rsidRPr="005B67F8" w:rsidRDefault="00CF4750" w:rsidP="00EF132C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получателей, ед.</w:t>
            </w:r>
          </w:p>
        </w:tc>
        <w:tc>
          <w:tcPr>
            <w:tcW w:w="993" w:type="dxa"/>
            <w:vAlign w:val="center"/>
          </w:tcPr>
          <w:p w:rsidR="00EF132C" w:rsidRPr="005B67F8" w:rsidRDefault="008349E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EF132C" w:rsidRPr="005B67F8" w:rsidRDefault="008349E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F132C" w:rsidRPr="005B67F8" w:rsidRDefault="008349EC" w:rsidP="00EF13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</w:tr>
      <w:tr w:rsidR="00EF132C" w:rsidRPr="005B67F8" w:rsidTr="0044145A">
        <w:trPr>
          <w:trHeight w:val="277"/>
        </w:trPr>
        <w:tc>
          <w:tcPr>
            <w:tcW w:w="672" w:type="dxa"/>
          </w:tcPr>
          <w:p w:rsidR="00EF132C" w:rsidRPr="005B67F8" w:rsidRDefault="00EF132C" w:rsidP="00F92DC2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</w:t>
            </w:r>
            <w:r w:rsidR="00F92DC2" w:rsidRPr="005B67F8">
              <w:rPr>
                <w:rFonts w:ascii="Times New Roman" w:hAnsi="Times New Roman"/>
              </w:rPr>
              <w:t>2</w:t>
            </w:r>
          </w:p>
        </w:tc>
        <w:tc>
          <w:tcPr>
            <w:tcW w:w="14067" w:type="dxa"/>
            <w:gridSpan w:val="6"/>
            <w:vAlign w:val="center"/>
          </w:tcPr>
          <w:p w:rsidR="0044145A" w:rsidRPr="005B67F8" w:rsidRDefault="00EF132C" w:rsidP="00CF475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Задача: </w:t>
            </w:r>
            <w:r w:rsidR="008C1133" w:rsidRPr="005B67F8">
              <w:rPr>
                <w:rFonts w:ascii="Times New Roman" w:hAnsi="Times New Roman"/>
              </w:rPr>
              <w:t>Популяризация предпринимательства на территории Верещагинского городского округа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F92DC2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3.2</w:t>
            </w:r>
            <w:r w:rsidR="008349EC" w:rsidRPr="005B67F8">
              <w:rPr>
                <w:rFonts w:ascii="Times New Roman" w:hAnsi="Times New Roman"/>
              </w:rPr>
              <w:t>.1</w:t>
            </w:r>
          </w:p>
        </w:tc>
        <w:tc>
          <w:tcPr>
            <w:tcW w:w="6240" w:type="dxa"/>
          </w:tcPr>
          <w:p w:rsidR="00D87ABB" w:rsidRPr="005B67F8" w:rsidRDefault="00CF4750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Поддержка малого и среднего предпринимательства</w:t>
            </w:r>
          </w:p>
        </w:tc>
        <w:tc>
          <w:tcPr>
            <w:tcW w:w="2297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2552" w:type="dxa"/>
            <w:vAlign w:val="center"/>
          </w:tcPr>
          <w:p w:rsidR="00D87ABB" w:rsidRPr="005B67F8" w:rsidRDefault="00D87ABB" w:rsidP="0044145A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Количество субъектов малого и среднего предпринимательства на 1000 чел</w:t>
            </w:r>
            <w:r w:rsidR="0044145A">
              <w:rPr>
                <w:rFonts w:ascii="Times New Roman" w:hAnsi="Times New Roman"/>
              </w:rPr>
              <w:t>.</w:t>
            </w:r>
            <w:r w:rsidRPr="005B67F8">
              <w:rPr>
                <w:rFonts w:ascii="Times New Roman" w:hAnsi="Times New Roman"/>
              </w:rPr>
              <w:t xml:space="preserve"> населения, ед.</w:t>
            </w:r>
          </w:p>
        </w:tc>
        <w:tc>
          <w:tcPr>
            <w:tcW w:w="993" w:type="dxa"/>
            <w:vAlign w:val="center"/>
          </w:tcPr>
          <w:p w:rsidR="00D87ABB" w:rsidRPr="005B67F8" w:rsidRDefault="000A093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22,8</w:t>
            </w:r>
          </w:p>
        </w:tc>
        <w:tc>
          <w:tcPr>
            <w:tcW w:w="992" w:type="dxa"/>
            <w:vAlign w:val="center"/>
          </w:tcPr>
          <w:p w:rsidR="00D87ABB" w:rsidRPr="005B67F8" w:rsidRDefault="000A093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22,9</w:t>
            </w:r>
          </w:p>
        </w:tc>
        <w:tc>
          <w:tcPr>
            <w:tcW w:w="993" w:type="dxa"/>
            <w:vAlign w:val="center"/>
          </w:tcPr>
          <w:p w:rsidR="00D87ABB" w:rsidRPr="005B67F8" w:rsidRDefault="000A093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23,0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4067" w:type="dxa"/>
            <w:gridSpan w:val="6"/>
          </w:tcPr>
          <w:p w:rsidR="0044145A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Цель: Обеспечение развития сферы туризма</w:t>
            </w:r>
          </w:p>
          <w:p w:rsidR="0044145A" w:rsidRPr="005B67F8" w:rsidRDefault="0044145A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14067" w:type="dxa"/>
            <w:gridSpan w:val="6"/>
          </w:tcPr>
          <w:p w:rsidR="00491430" w:rsidRDefault="00D87ABB" w:rsidP="00D87AB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</w:rPr>
              <w:t xml:space="preserve">Задача: Формирование образа территории </w:t>
            </w:r>
            <w:r w:rsidR="001A2682" w:rsidRPr="005B67F8">
              <w:rPr>
                <w:rFonts w:eastAsia="Calibri"/>
                <w:color w:val="000000" w:themeColor="text1"/>
                <w:sz w:val="22"/>
                <w:szCs w:val="22"/>
              </w:rPr>
              <w:t xml:space="preserve">Верещагинского </w:t>
            </w:r>
            <w:r w:rsidRPr="005B67F8">
              <w:rPr>
                <w:rFonts w:eastAsia="Calibri"/>
                <w:color w:val="000000" w:themeColor="text1"/>
                <w:sz w:val="22"/>
                <w:szCs w:val="22"/>
              </w:rPr>
              <w:t>городского округа</w:t>
            </w:r>
          </w:p>
          <w:p w:rsidR="0044145A" w:rsidRPr="005B67F8" w:rsidRDefault="0044145A" w:rsidP="00D87AB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4.1.1</w:t>
            </w:r>
          </w:p>
        </w:tc>
        <w:tc>
          <w:tcPr>
            <w:tcW w:w="6240" w:type="dxa"/>
          </w:tcPr>
          <w:p w:rsidR="00D87ABB" w:rsidRPr="005B67F8" w:rsidRDefault="00D87ABB" w:rsidP="00D87ABB">
            <w:pPr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color w:val="000000" w:themeColor="text1"/>
                <w:sz w:val="22"/>
                <w:szCs w:val="22"/>
              </w:rPr>
              <w:t>Разработка и установка арт-объектов</w:t>
            </w:r>
          </w:p>
        </w:tc>
        <w:tc>
          <w:tcPr>
            <w:tcW w:w="2297" w:type="dxa"/>
          </w:tcPr>
          <w:p w:rsidR="00D87ABB" w:rsidRPr="005B67F8" w:rsidRDefault="00D87ABB" w:rsidP="00D87A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color w:val="000000" w:themeColor="text1"/>
                <w:sz w:val="22"/>
                <w:szCs w:val="22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установленных арт-объектов, ед.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6C4164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14067" w:type="dxa"/>
            <w:gridSpan w:val="6"/>
          </w:tcPr>
          <w:p w:rsidR="00491430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</w:rPr>
              <w:t>Задача: Развитие инфраструктуры туризма</w:t>
            </w:r>
          </w:p>
          <w:p w:rsidR="0044145A" w:rsidRPr="005B67F8" w:rsidRDefault="0044145A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6C4164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4.2.1</w:t>
            </w:r>
          </w:p>
        </w:tc>
        <w:tc>
          <w:tcPr>
            <w:tcW w:w="6240" w:type="dxa"/>
          </w:tcPr>
          <w:p w:rsidR="00D87ABB" w:rsidRPr="005B67F8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Создание объектов туристской инфраструктуры</w:t>
            </w:r>
          </w:p>
        </w:tc>
        <w:tc>
          <w:tcPr>
            <w:tcW w:w="2297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созданных объектов туристской инфраструктуры, ед.</w:t>
            </w:r>
          </w:p>
        </w:tc>
        <w:tc>
          <w:tcPr>
            <w:tcW w:w="993" w:type="dxa"/>
          </w:tcPr>
          <w:p w:rsidR="00D87ABB" w:rsidRPr="005B67F8" w:rsidRDefault="006C416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87ABB" w:rsidRPr="005B67F8" w:rsidRDefault="006C416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D87ABB" w:rsidRPr="005B67F8" w:rsidRDefault="00F4557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6C4164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4.3</w:t>
            </w:r>
          </w:p>
        </w:tc>
        <w:tc>
          <w:tcPr>
            <w:tcW w:w="14067" w:type="dxa"/>
            <w:gridSpan w:val="6"/>
          </w:tcPr>
          <w:p w:rsidR="0044145A" w:rsidRDefault="00D87ABB" w:rsidP="00D87ABB">
            <w:pPr>
              <w:pStyle w:val="a3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B67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Задача: Развитие туризма (разработка маршрутов</w:t>
            </w:r>
            <w:r w:rsidR="001A2682" w:rsidRPr="005B67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троп</w:t>
            </w:r>
            <w:r w:rsidRPr="005B67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44145A" w:rsidRPr="005B67F8" w:rsidRDefault="0044145A" w:rsidP="00D87ABB">
            <w:pPr>
              <w:pStyle w:val="a3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6C4164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4.3.1</w:t>
            </w:r>
          </w:p>
        </w:tc>
        <w:tc>
          <w:tcPr>
            <w:tcW w:w="6240" w:type="dxa"/>
          </w:tcPr>
          <w:p w:rsidR="00D87ABB" w:rsidRPr="005B67F8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Разработка туристических маршрутов</w:t>
            </w:r>
          </w:p>
        </w:tc>
        <w:tc>
          <w:tcPr>
            <w:tcW w:w="2297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разработанных туристических маршрутов, ед.</w:t>
            </w:r>
          </w:p>
        </w:tc>
        <w:tc>
          <w:tcPr>
            <w:tcW w:w="993" w:type="dxa"/>
          </w:tcPr>
          <w:p w:rsidR="00D87ABB" w:rsidRPr="005B67F8" w:rsidRDefault="006C416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D87ABB" w:rsidRPr="005B67F8" w:rsidRDefault="006C416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D87ABB" w:rsidRPr="005B67F8" w:rsidRDefault="006C416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56776A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4067" w:type="dxa"/>
            <w:gridSpan w:val="6"/>
            <w:vAlign w:val="center"/>
          </w:tcPr>
          <w:p w:rsidR="0044145A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Цель: Содействие инвестиционной деятельности и повышение инвестиционной привлекательности округа</w:t>
            </w:r>
          </w:p>
          <w:p w:rsidR="0044145A" w:rsidRPr="005B67F8" w:rsidRDefault="0044145A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776A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C04A5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14067" w:type="dxa"/>
            <w:gridSpan w:val="6"/>
            <w:vAlign w:val="center"/>
          </w:tcPr>
          <w:p w:rsidR="0044145A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Задача: Улучшение инвестиционного климата на территории Верещагинского городского округа</w:t>
            </w:r>
          </w:p>
          <w:p w:rsidR="008F18F7" w:rsidRPr="005B67F8" w:rsidRDefault="008F18F7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6776A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C04A5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6240" w:type="dxa"/>
          </w:tcPr>
          <w:p w:rsidR="00D87ABB" w:rsidRPr="005B67F8" w:rsidRDefault="0056776A" w:rsidP="0085694E">
            <w:pPr>
              <w:tabs>
                <w:tab w:val="num" w:pos="36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Привлечение инвестиций в муниципальное образование</w:t>
            </w:r>
          </w:p>
        </w:tc>
        <w:tc>
          <w:tcPr>
            <w:tcW w:w="2297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2552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 xml:space="preserve">Объем инвестиций в основной капитал на душу населения, </w:t>
            </w:r>
          </w:p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D87ABB" w:rsidRPr="005B67F8" w:rsidRDefault="00AE664D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10,43</w:t>
            </w:r>
          </w:p>
        </w:tc>
        <w:tc>
          <w:tcPr>
            <w:tcW w:w="992" w:type="dxa"/>
            <w:vAlign w:val="center"/>
          </w:tcPr>
          <w:p w:rsidR="00D87ABB" w:rsidRPr="005B67F8" w:rsidRDefault="00AE664D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10,67</w:t>
            </w:r>
          </w:p>
        </w:tc>
        <w:tc>
          <w:tcPr>
            <w:tcW w:w="993" w:type="dxa"/>
            <w:vAlign w:val="center"/>
          </w:tcPr>
          <w:p w:rsidR="00D87ABB" w:rsidRPr="005B67F8" w:rsidRDefault="00AE664D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11,03</w:t>
            </w:r>
          </w:p>
        </w:tc>
      </w:tr>
      <w:tr w:rsidR="0056776A" w:rsidRPr="005B67F8" w:rsidTr="0044145A">
        <w:trPr>
          <w:trHeight w:val="277"/>
        </w:trPr>
        <w:tc>
          <w:tcPr>
            <w:tcW w:w="672" w:type="dxa"/>
          </w:tcPr>
          <w:p w:rsidR="0056776A" w:rsidRPr="005B67F8" w:rsidRDefault="00C04A5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5.1.2</w:t>
            </w:r>
          </w:p>
        </w:tc>
        <w:tc>
          <w:tcPr>
            <w:tcW w:w="6240" w:type="dxa"/>
          </w:tcPr>
          <w:p w:rsidR="0056776A" w:rsidRPr="005B67F8" w:rsidRDefault="0056776A" w:rsidP="0085694E">
            <w:pPr>
              <w:tabs>
                <w:tab w:val="num" w:pos="360"/>
              </w:tabs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Наличие приоритетных инвестиционных проектов</w:t>
            </w:r>
          </w:p>
        </w:tc>
        <w:tc>
          <w:tcPr>
            <w:tcW w:w="2297" w:type="dxa"/>
            <w:vAlign w:val="center"/>
          </w:tcPr>
          <w:p w:rsidR="0056776A" w:rsidRPr="005B67F8" w:rsidRDefault="0056776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2552" w:type="dxa"/>
            <w:vAlign w:val="center"/>
          </w:tcPr>
          <w:p w:rsidR="0056776A" w:rsidRPr="005B67F8" w:rsidRDefault="0056776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приоритетных инвестиционных проектов, ед.</w:t>
            </w:r>
          </w:p>
        </w:tc>
        <w:tc>
          <w:tcPr>
            <w:tcW w:w="993" w:type="dxa"/>
            <w:vAlign w:val="center"/>
          </w:tcPr>
          <w:p w:rsidR="0056776A" w:rsidRPr="005B67F8" w:rsidRDefault="008E6F15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56776A" w:rsidRPr="005B67F8" w:rsidRDefault="008E6F15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56776A" w:rsidRPr="005B67F8" w:rsidRDefault="008E6F15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87ABB" w:rsidRPr="005B67F8" w:rsidTr="0044145A">
        <w:trPr>
          <w:trHeight w:val="29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lastRenderedPageBreak/>
              <w:t>В</w:t>
            </w:r>
          </w:p>
        </w:tc>
        <w:tc>
          <w:tcPr>
            <w:tcW w:w="14067" w:type="dxa"/>
            <w:gridSpan w:val="6"/>
            <w:vAlign w:val="center"/>
          </w:tcPr>
          <w:p w:rsidR="0044145A" w:rsidRDefault="00D87ABB" w:rsidP="00D87ABB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5B67F8">
              <w:rPr>
                <w:b/>
                <w:sz w:val="22"/>
                <w:szCs w:val="22"/>
              </w:rPr>
              <w:t>Формирование благоприятного социального климата</w:t>
            </w:r>
          </w:p>
          <w:p w:rsidR="0044145A" w:rsidRPr="005B67F8" w:rsidRDefault="0044145A" w:rsidP="00D87ABB">
            <w:pPr>
              <w:pStyle w:val="Default"/>
              <w:contextualSpacing/>
              <w:rPr>
                <w:b/>
                <w:sz w:val="22"/>
                <w:szCs w:val="22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B67F8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Обеспечение трудовой занятости населения и роста доходов трудоспособного населения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B67F8" w:rsidRDefault="00D87ABB" w:rsidP="0027185D">
            <w:pPr>
              <w:pStyle w:val="Default"/>
              <w:contextualSpacing/>
              <w:rPr>
                <w:sz w:val="22"/>
                <w:szCs w:val="22"/>
              </w:rPr>
            </w:pPr>
            <w:r w:rsidRPr="005B67F8">
              <w:rPr>
                <w:sz w:val="22"/>
                <w:szCs w:val="22"/>
              </w:rPr>
              <w:t>Задача: Улу</w:t>
            </w:r>
            <w:r w:rsidR="0027185D" w:rsidRPr="005B67F8">
              <w:rPr>
                <w:sz w:val="22"/>
                <w:szCs w:val="22"/>
              </w:rPr>
              <w:t>чшение ситуации на рынке труда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1.1.1</w:t>
            </w:r>
          </w:p>
        </w:tc>
        <w:tc>
          <w:tcPr>
            <w:tcW w:w="6240" w:type="dxa"/>
          </w:tcPr>
          <w:p w:rsidR="00E84786" w:rsidRPr="005B67F8" w:rsidRDefault="00E84786" w:rsidP="000F4ED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67F8">
              <w:rPr>
                <w:sz w:val="22"/>
                <w:szCs w:val="22"/>
              </w:rPr>
              <w:t>Оказание содействия</w:t>
            </w:r>
            <w:r w:rsidR="00C05E40" w:rsidRPr="005B67F8">
              <w:rPr>
                <w:sz w:val="22"/>
                <w:szCs w:val="22"/>
              </w:rPr>
              <w:t xml:space="preserve"> безработным гражданам в</w:t>
            </w:r>
            <w:r w:rsidRPr="005B67F8">
              <w:rPr>
                <w:sz w:val="22"/>
                <w:szCs w:val="22"/>
              </w:rPr>
              <w:t xml:space="preserve"> поиске новой работы, в государственной регистрации в качестве субъектов малого предпринимательства или налогоплательщиков налога на профессиональный доход</w:t>
            </w:r>
          </w:p>
        </w:tc>
        <w:tc>
          <w:tcPr>
            <w:tcW w:w="2297" w:type="dxa"/>
            <w:vAlign w:val="center"/>
          </w:tcPr>
          <w:p w:rsidR="00D87ABB" w:rsidRPr="005B67F8" w:rsidRDefault="00D87ABB" w:rsidP="000F4ED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Территориальный отдел по Верещагинскому </w:t>
            </w:r>
            <w:r w:rsidR="000F4EDE" w:rsidRPr="005B67F8">
              <w:rPr>
                <w:rFonts w:ascii="Times New Roman" w:hAnsi="Times New Roman"/>
                <w:color w:val="000000"/>
                <w:shd w:val="clear" w:color="auto" w:fill="FFFFFF"/>
              </w:rPr>
              <w:t>городскому округу</w:t>
            </w:r>
            <w:r w:rsidRPr="005B67F8">
              <w:rPr>
                <w:rFonts w:ascii="Times New Roman" w:hAnsi="Times New Roman"/>
                <w:color w:val="000000"/>
                <w:shd w:val="clear" w:color="auto" w:fill="FFFFFF"/>
              </w:rPr>
              <w:t> ГКУ ЦЗН Пермского края</w:t>
            </w:r>
          </w:p>
        </w:tc>
        <w:tc>
          <w:tcPr>
            <w:tcW w:w="2552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</w:rPr>
              <w:t>Уровень зарегистрированной безработицы, %</w:t>
            </w:r>
          </w:p>
        </w:tc>
        <w:tc>
          <w:tcPr>
            <w:tcW w:w="993" w:type="dxa"/>
            <w:vAlign w:val="center"/>
          </w:tcPr>
          <w:p w:rsidR="00D87ABB" w:rsidRPr="005B67F8" w:rsidRDefault="000F4EDE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  <w:tc>
          <w:tcPr>
            <w:tcW w:w="992" w:type="dxa"/>
            <w:vAlign w:val="center"/>
          </w:tcPr>
          <w:p w:rsidR="00D87ABB" w:rsidRPr="005B67F8" w:rsidRDefault="000F4EDE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  <w:tc>
          <w:tcPr>
            <w:tcW w:w="993" w:type="dxa"/>
            <w:vAlign w:val="center"/>
          </w:tcPr>
          <w:p w:rsidR="00D87ABB" w:rsidRPr="005B67F8" w:rsidRDefault="000F4EDE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</w:tr>
      <w:tr w:rsidR="0027185D" w:rsidRPr="005B67F8" w:rsidTr="0044145A">
        <w:trPr>
          <w:trHeight w:val="277"/>
        </w:trPr>
        <w:tc>
          <w:tcPr>
            <w:tcW w:w="672" w:type="dxa"/>
          </w:tcPr>
          <w:p w:rsidR="0027185D" w:rsidRPr="005B67F8" w:rsidRDefault="0027185D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1.2</w:t>
            </w:r>
          </w:p>
        </w:tc>
        <w:tc>
          <w:tcPr>
            <w:tcW w:w="14067" w:type="dxa"/>
            <w:gridSpan w:val="6"/>
            <w:vAlign w:val="center"/>
          </w:tcPr>
          <w:p w:rsidR="0027185D" w:rsidRPr="005B67F8" w:rsidRDefault="0027185D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Соблюдение трудового законодательства, в том числе по своевременной выплате заработной платы и легализация трудовых отношений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1.2.1</w:t>
            </w:r>
          </w:p>
        </w:tc>
        <w:tc>
          <w:tcPr>
            <w:tcW w:w="6240" w:type="dxa"/>
          </w:tcPr>
          <w:p w:rsidR="00A001E0" w:rsidRPr="005B67F8" w:rsidRDefault="00A001E0" w:rsidP="00C05E40">
            <w:pPr>
              <w:shd w:val="clear" w:color="auto" w:fill="FFFFFF"/>
              <w:rPr>
                <w:sz w:val="22"/>
                <w:szCs w:val="22"/>
              </w:rPr>
            </w:pPr>
            <w:r w:rsidRPr="005B67F8">
              <w:rPr>
                <w:color w:val="000000"/>
                <w:sz w:val="22"/>
                <w:szCs w:val="22"/>
              </w:rPr>
              <w:t xml:space="preserve">Мониторинг динамики уровня </w:t>
            </w:r>
            <w:r w:rsidR="00C05E40" w:rsidRPr="005B67F8">
              <w:rPr>
                <w:color w:val="000000"/>
                <w:sz w:val="22"/>
                <w:szCs w:val="22"/>
              </w:rPr>
              <w:t>заработной платы, лега</w:t>
            </w:r>
            <w:r w:rsidR="00C05E40" w:rsidRPr="005B67F8">
              <w:rPr>
                <w:color w:val="000000"/>
                <w:sz w:val="22"/>
                <w:szCs w:val="22"/>
                <w:shd w:val="clear" w:color="auto" w:fill="FFFFFF"/>
              </w:rPr>
              <w:t>лизация</w:t>
            </w:r>
            <w:r w:rsidRPr="005B67F8">
              <w:rPr>
                <w:color w:val="000000"/>
                <w:sz w:val="22"/>
                <w:szCs w:val="22"/>
                <w:shd w:val="clear" w:color="auto" w:fill="FFFFFF"/>
              </w:rPr>
              <w:t xml:space="preserve"> трудовых отношений</w:t>
            </w:r>
          </w:p>
        </w:tc>
        <w:tc>
          <w:tcPr>
            <w:tcW w:w="2297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shd w:val="clear" w:color="auto" w:fill="FFFFFF"/>
              </w:rPr>
              <w:t>Отдел экономического развития</w:t>
            </w:r>
          </w:p>
        </w:tc>
        <w:tc>
          <w:tcPr>
            <w:tcW w:w="2552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Среднемесячная заработная плата работников по крупным и средним организациям, руб.</w:t>
            </w:r>
          </w:p>
        </w:tc>
        <w:tc>
          <w:tcPr>
            <w:tcW w:w="993" w:type="dxa"/>
            <w:vAlign w:val="center"/>
          </w:tcPr>
          <w:p w:rsidR="00D87ABB" w:rsidRPr="005B67F8" w:rsidRDefault="00CF6F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36 009,0</w:t>
            </w:r>
          </w:p>
        </w:tc>
        <w:tc>
          <w:tcPr>
            <w:tcW w:w="992" w:type="dxa"/>
            <w:vAlign w:val="center"/>
          </w:tcPr>
          <w:p w:rsidR="00D87ABB" w:rsidRPr="005B67F8" w:rsidRDefault="00CF6F7B" w:rsidP="00CF6F7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36 838,0 </w:t>
            </w:r>
          </w:p>
        </w:tc>
        <w:tc>
          <w:tcPr>
            <w:tcW w:w="993" w:type="dxa"/>
            <w:vAlign w:val="center"/>
          </w:tcPr>
          <w:p w:rsidR="00D87ABB" w:rsidRPr="005B67F8" w:rsidRDefault="00CF6F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37 799,0</w:t>
            </w:r>
          </w:p>
        </w:tc>
      </w:tr>
      <w:tr w:rsidR="002A49BA" w:rsidRPr="0044145A" w:rsidTr="0044145A">
        <w:trPr>
          <w:trHeight w:val="277"/>
        </w:trPr>
        <w:tc>
          <w:tcPr>
            <w:tcW w:w="672" w:type="dxa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1.2.2</w:t>
            </w:r>
          </w:p>
        </w:tc>
        <w:tc>
          <w:tcPr>
            <w:tcW w:w="6240" w:type="dxa"/>
          </w:tcPr>
          <w:p w:rsidR="002A49BA" w:rsidRPr="0044145A" w:rsidRDefault="002A49BA" w:rsidP="00FA23CF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Достижение средней заработной палаты педагогических работников</w:t>
            </w:r>
            <w:r w:rsidRPr="0044145A">
              <w:rPr>
                <w:color w:val="000000"/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2297" w:type="dxa"/>
            <w:vAlign w:val="center"/>
          </w:tcPr>
          <w:p w:rsidR="002A49BA" w:rsidRPr="0044145A" w:rsidRDefault="002A49BA" w:rsidP="00FA23CF">
            <w:pPr>
              <w:jc w:val="center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552" w:type="dxa"/>
            <w:vAlign w:val="bottom"/>
          </w:tcPr>
          <w:p w:rsidR="002A49BA" w:rsidRPr="0044145A" w:rsidRDefault="002A49BA" w:rsidP="00FA23CF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Исполнение целевого показателя по достижению средней заработной палаты педагогических работников общеобразовательных учреждений, %</w:t>
            </w:r>
          </w:p>
        </w:tc>
        <w:tc>
          <w:tcPr>
            <w:tcW w:w="993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</w:tr>
      <w:tr w:rsidR="002A49BA" w:rsidRPr="0044145A" w:rsidTr="0044145A">
        <w:trPr>
          <w:trHeight w:val="277"/>
        </w:trPr>
        <w:tc>
          <w:tcPr>
            <w:tcW w:w="672" w:type="dxa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1.2.3</w:t>
            </w:r>
          </w:p>
        </w:tc>
        <w:tc>
          <w:tcPr>
            <w:tcW w:w="6240" w:type="dxa"/>
          </w:tcPr>
          <w:p w:rsidR="002A49BA" w:rsidRPr="0044145A" w:rsidRDefault="002A49BA" w:rsidP="00FA23CF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Достижение средней заработной палаты педагогических работников</w:t>
            </w:r>
            <w:r w:rsidRPr="0044145A">
              <w:rPr>
                <w:color w:val="000000"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2297" w:type="dxa"/>
            <w:vAlign w:val="center"/>
          </w:tcPr>
          <w:p w:rsidR="002A49BA" w:rsidRPr="0044145A" w:rsidRDefault="002A49BA" w:rsidP="00FA23CF">
            <w:pPr>
              <w:jc w:val="center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2552" w:type="dxa"/>
            <w:vAlign w:val="bottom"/>
          </w:tcPr>
          <w:p w:rsidR="002A49BA" w:rsidRPr="0044145A" w:rsidRDefault="002A49BA" w:rsidP="00FA23CF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Исполнение целевого показателя по достижению средней заработной палаты педагогических работников учреждений дополнительного образования, %</w:t>
            </w:r>
          </w:p>
        </w:tc>
        <w:tc>
          <w:tcPr>
            <w:tcW w:w="993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A49BA" w:rsidRPr="0044145A" w:rsidRDefault="002A49BA" w:rsidP="00FA23C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 xml:space="preserve">Цель: Обеспечение конкурентоспособности образования Верещагинского городского округа и воспитание гармонично развитой и социально ответственной личности   </w:t>
            </w:r>
          </w:p>
          <w:p w:rsidR="008F18F7" w:rsidRPr="0044145A" w:rsidRDefault="008F18F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2.1.1</w:t>
            </w:r>
          </w:p>
        </w:tc>
        <w:tc>
          <w:tcPr>
            <w:tcW w:w="6240" w:type="dxa"/>
          </w:tcPr>
          <w:p w:rsidR="00D87ABB" w:rsidRPr="0044145A" w:rsidRDefault="00D87ABB" w:rsidP="001D36B5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Реализация образовательных программам на углубленном (профильном</w:t>
            </w:r>
            <w:r w:rsidR="001D36B5" w:rsidRPr="0044145A">
              <w:rPr>
                <w:color w:val="000000"/>
                <w:sz w:val="22"/>
                <w:szCs w:val="22"/>
              </w:rPr>
              <w:t>)</w:t>
            </w:r>
            <w:r w:rsidRPr="0044145A">
              <w:rPr>
                <w:color w:val="000000"/>
                <w:sz w:val="22"/>
                <w:szCs w:val="22"/>
              </w:rPr>
              <w:t xml:space="preserve"> уровне в рамках получения среднего общего образования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55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  <w:color w:val="00000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чел.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137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140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CF6F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2.2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Предоставление дополнительного образования в общеобразовательных организациях и в организациях дополнительного образования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44145A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</w:p>
        </w:tc>
        <w:tc>
          <w:tcPr>
            <w:tcW w:w="6240" w:type="dxa"/>
          </w:tcPr>
          <w:p w:rsidR="00D87ABB" w:rsidRPr="0044145A" w:rsidRDefault="00D87ABB" w:rsidP="00CF6F7B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Предоставление дополнительного образования в организациях, реализующих программы  дополнительного образования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4145A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55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75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2.3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Организация оздоровления и отдыха детей в каникулярное время в формах отдыха, оздоровления и занятости, организуемых муниципальными учреждениями Верещагинского городского округа, в загородных лагерях отдыха и оздоровления детей, и санаторно-оздоровительных детских лагерях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2.3.1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55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Доля детей, охваченных различными формами оздоровления и отдыха, от числа детей в возрасте от 7 до 17 лет, %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Реализация национального проекта «Образование»</w:t>
            </w:r>
          </w:p>
          <w:p w:rsidR="008F18F7" w:rsidRPr="0044145A" w:rsidRDefault="008F18F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2.4.1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552" w:type="dxa"/>
            <w:vAlign w:val="bottom"/>
          </w:tcPr>
          <w:p w:rsidR="00D87ABB" w:rsidRPr="0044145A" w:rsidRDefault="00D87ABB" w:rsidP="00D87ABB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44145A">
              <w:rPr>
                <w:color w:val="000000"/>
                <w:sz w:val="20"/>
              </w:rPr>
              <w:t>Проектория</w:t>
            </w:r>
            <w:proofErr w:type="spellEnd"/>
            <w:r w:rsidRPr="0044145A">
              <w:rPr>
                <w:color w:val="000000"/>
                <w:sz w:val="20"/>
              </w:rPr>
              <w:t>», «Уроки настоящего» или иных аналогичных по возможностям, функциям и результатам проектах, направленных на раннюю профориентацию, чел.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</w:t>
            </w:r>
            <w:r w:rsidR="001D36B5" w:rsidRPr="0044145A">
              <w:rPr>
                <w:rFonts w:ascii="Times New Roman" w:hAnsi="Times New Roman"/>
              </w:rPr>
              <w:t xml:space="preserve"> </w:t>
            </w:r>
            <w:r w:rsidRPr="0044145A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</w:t>
            </w:r>
            <w:r w:rsidR="001D36B5" w:rsidRPr="0044145A">
              <w:rPr>
                <w:rFonts w:ascii="Times New Roman" w:hAnsi="Times New Roman"/>
              </w:rPr>
              <w:t xml:space="preserve"> </w:t>
            </w:r>
            <w:r w:rsidRPr="0044145A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</w:t>
            </w:r>
            <w:r w:rsidR="001D36B5" w:rsidRPr="0044145A">
              <w:rPr>
                <w:rFonts w:ascii="Times New Roman" w:hAnsi="Times New Roman"/>
              </w:rPr>
              <w:t xml:space="preserve"> </w:t>
            </w:r>
            <w:r w:rsidRPr="0044145A">
              <w:rPr>
                <w:rFonts w:ascii="Times New Roman" w:hAnsi="Times New Roman"/>
              </w:rPr>
              <w:t>300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44145A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2.4.2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Развитие обучающихся, занимающихся на базе Центра образования цифрового и гуманитарного профилей «Точка роста»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552" w:type="dxa"/>
            <w:vAlign w:val="bottom"/>
          </w:tcPr>
          <w:p w:rsidR="00D87ABB" w:rsidRPr="0044145A" w:rsidRDefault="00D87ABB" w:rsidP="00D87A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Численность детей, обучающихся на базе Центра образования цифрового и гуманитарного профилей «Точка роста», чел.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780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800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800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44145A" w:rsidRDefault="0044145A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2.4.3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 xml:space="preserve">Предоставление услуг по присмотру, уходу за детьми, помощь в их образовании, используемые при отсутствии возможности предоставления места в детской дошкольной организации (замещающие механизмы: консультационный центр, служба ранней помощи, </w:t>
            </w:r>
            <w:proofErr w:type="spellStart"/>
            <w:r w:rsidRPr="0044145A">
              <w:rPr>
                <w:sz w:val="22"/>
                <w:szCs w:val="22"/>
              </w:rPr>
              <w:t>лекотека</w:t>
            </w:r>
            <w:proofErr w:type="spellEnd"/>
            <w:r w:rsidRPr="0044145A">
              <w:rPr>
                <w:sz w:val="22"/>
                <w:szCs w:val="22"/>
              </w:rPr>
              <w:t>)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552" w:type="dxa"/>
            <w:vAlign w:val="bottom"/>
          </w:tcPr>
          <w:p w:rsidR="00D87ABB" w:rsidRPr="0044145A" w:rsidRDefault="00D87ABB" w:rsidP="00D87A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CF6F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71385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Формирование эффективной системы выявления, поддержки и развития способностей и талантов у детей и молодежи, основ</w:t>
            </w:r>
            <w:r w:rsidR="0071385B" w:rsidRPr="0044145A">
              <w:rPr>
                <w:rFonts w:ascii="Times New Roman" w:hAnsi="Times New Roman"/>
              </w:rPr>
              <w:t>анн</w:t>
            </w:r>
            <w:r w:rsidRPr="0044145A">
              <w:rPr>
                <w:rFonts w:ascii="Times New Roman" w:hAnsi="Times New Roman"/>
              </w:rPr>
              <w:t>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44145A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Создание условий для развития молодых талантов и детей с высокой мотивацией к обучению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552" w:type="dxa"/>
            <w:vAlign w:val="bottom"/>
          </w:tcPr>
          <w:p w:rsidR="00D87ABB" w:rsidRPr="0044145A" w:rsidRDefault="00D87ABB" w:rsidP="00D87ABB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Количество одаренных детей, чел.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Цель: Обеспечение населения доступной и качественной медицинской помощью</w:t>
            </w:r>
          </w:p>
          <w:p w:rsidR="00DE6737" w:rsidRPr="0044145A" w:rsidRDefault="00DE673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B67F8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Привлечение, сохранение и укрепление кадрового потенциала</w:t>
            </w:r>
          </w:p>
        </w:tc>
      </w:tr>
      <w:tr w:rsidR="00D87ABB" w:rsidRPr="000725BE" w:rsidTr="0044145A">
        <w:trPr>
          <w:trHeight w:val="277"/>
        </w:trPr>
        <w:tc>
          <w:tcPr>
            <w:tcW w:w="672" w:type="dxa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3.1.1</w:t>
            </w:r>
          </w:p>
        </w:tc>
        <w:tc>
          <w:tcPr>
            <w:tcW w:w="6240" w:type="dxa"/>
            <w:vAlign w:val="center"/>
          </w:tcPr>
          <w:p w:rsidR="00D87ABB" w:rsidRPr="000725BE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</w:rPr>
              <w:t>Укомплектование вакантных ставок врачей за счет целевого обучения и программы «Земский доктор», использования имеющихся для специалистов квартир</w:t>
            </w:r>
          </w:p>
        </w:tc>
        <w:tc>
          <w:tcPr>
            <w:tcW w:w="2297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ГБУЗПК «ВЦРБ»</w:t>
            </w:r>
          </w:p>
        </w:tc>
        <w:tc>
          <w:tcPr>
            <w:tcW w:w="2552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Укомплектованность врачами, %</w:t>
            </w:r>
          </w:p>
        </w:tc>
        <w:tc>
          <w:tcPr>
            <w:tcW w:w="993" w:type="dxa"/>
            <w:vAlign w:val="center"/>
          </w:tcPr>
          <w:p w:rsidR="00D87ABB" w:rsidRPr="000725BE" w:rsidRDefault="000725BE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D87ABB" w:rsidRPr="000725BE" w:rsidRDefault="00D87ABB" w:rsidP="000725BE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</w:t>
            </w:r>
            <w:r w:rsidR="000725BE" w:rsidRPr="000725B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D87ABB" w:rsidRPr="000725BE" w:rsidRDefault="00F4557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D87ABB" w:rsidRPr="000725BE" w:rsidTr="0044145A">
        <w:trPr>
          <w:trHeight w:val="277"/>
        </w:trPr>
        <w:tc>
          <w:tcPr>
            <w:tcW w:w="672" w:type="dxa"/>
          </w:tcPr>
          <w:p w:rsidR="00D87ABB" w:rsidRPr="000725BE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3.1.2</w:t>
            </w:r>
          </w:p>
        </w:tc>
        <w:tc>
          <w:tcPr>
            <w:tcW w:w="6240" w:type="dxa"/>
            <w:vAlign w:val="center"/>
          </w:tcPr>
          <w:p w:rsidR="00D87ABB" w:rsidRPr="000725BE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</w:rPr>
              <w:t xml:space="preserve">Привлечение к работе средних медработников после целевого обучения в средних </w:t>
            </w:r>
            <w:proofErr w:type="spellStart"/>
            <w:r w:rsidRPr="000725BE">
              <w:rPr>
                <w:color w:val="000000" w:themeColor="text1"/>
                <w:sz w:val="22"/>
                <w:szCs w:val="22"/>
              </w:rPr>
              <w:t>медзаведениях</w:t>
            </w:r>
            <w:proofErr w:type="spellEnd"/>
            <w:r w:rsidRPr="000725BE">
              <w:rPr>
                <w:color w:val="000000" w:themeColor="text1"/>
                <w:sz w:val="22"/>
                <w:szCs w:val="22"/>
              </w:rPr>
              <w:t xml:space="preserve"> и по программе «Земских фельдшер»</w:t>
            </w:r>
          </w:p>
        </w:tc>
        <w:tc>
          <w:tcPr>
            <w:tcW w:w="2297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Укомплектованность средним медперсоналом %</w:t>
            </w:r>
          </w:p>
        </w:tc>
        <w:tc>
          <w:tcPr>
            <w:tcW w:w="993" w:type="dxa"/>
            <w:vAlign w:val="center"/>
          </w:tcPr>
          <w:p w:rsidR="00D87ABB" w:rsidRPr="000725BE" w:rsidRDefault="00F4557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92" w:type="dxa"/>
            <w:vAlign w:val="center"/>
          </w:tcPr>
          <w:p w:rsidR="00D87ABB" w:rsidRPr="000725BE" w:rsidRDefault="00F4557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93" w:type="dxa"/>
            <w:vAlign w:val="center"/>
          </w:tcPr>
          <w:p w:rsidR="00D87ABB" w:rsidRPr="000725BE" w:rsidRDefault="00F4557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D87ABB" w:rsidRPr="000725BE" w:rsidTr="0044145A">
        <w:trPr>
          <w:trHeight w:val="277"/>
        </w:trPr>
        <w:tc>
          <w:tcPr>
            <w:tcW w:w="672" w:type="dxa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3.2</w:t>
            </w:r>
          </w:p>
        </w:tc>
        <w:tc>
          <w:tcPr>
            <w:tcW w:w="14067" w:type="dxa"/>
            <w:gridSpan w:val="6"/>
            <w:vAlign w:val="center"/>
          </w:tcPr>
          <w:p w:rsidR="00DE6737" w:rsidRPr="000725BE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 xml:space="preserve">Задача: Совершенствование материально – технического уровня учреждений здравоохранения 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3.2.1</w:t>
            </w:r>
          </w:p>
        </w:tc>
        <w:tc>
          <w:tcPr>
            <w:tcW w:w="6240" w:type="dxa"/>
          </w:tcPr>
          <w:p w:rsidR="00D87ABB" w:rsidRPr="000725BE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  <w:shd w:val="clear" w:color="auto" w:fill="FFFFFF"/>
              </w:rPr>
              <w:t>Создание условий для повышения доступности медицинской помощи</w:t>
            </w:r>
          </w:p>
        </w:tc>
        <w:tc>
          <w:tcPr>
            <w:tcW w:w="2297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 xml:space="preserve">Количество построенных объектов, ед. </w:t>
            </w:r>
          </w:p>
        </w:tc>
        <w:tc>
          <w:tcPr>
            <w:tcW w:w="993" w:type="dxa"/>
            <w:vAlign w:val="center"/>
          </w:tcPr>
          <w:p w:rsidR="00D87ABB" w:rsidRPr="000725B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D87ABB" w:rsidRPr="000725BE" w:rsidRDefault="00FA23CF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3.3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Задача: Развитие профилактического направления</w:t>
            </w:r>
          </w:p>
        </w:tc>
      </w:tr>
      <w:tr w:rsidR="00F30125" w:rsidRPr="005B67F8" w:rsidTr="0044145A">
        <w:trPr>
          <w:trHeight w:val="277"/>
        </w:trPr>
        <w:tc>
          <w:tcPr>
            <w:tcW w:w="672" w:type="dxa"/>
          </w:tcPr>
          <w:p w:rsidR="00F30125" w:rsidRPr="0044145A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3.3.1</w:t>
            </w:r>
          </w:p>
        </w:tc>
        <w:tc>
          <w:tcPr>
            <w:tcW w:w="6240" w:type="dxa"/>
          </w:tcPr>
          <w:p w:rsidR="00F30125" w:rsidRPr="0044145A" w:rsidRDefault="00F30125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Увеличение рождаемости населения</w:t>
            </w:r>
          </w:p>
        </w:tc>
        <w:tc>
          <w:tcPr>
            <w:tcW w:w="2297" w:type="dxa"/>
            <w:vAlign w:val="center"/>
          </w:tcPr>
          <w:p w:rsidR="00F30125" w:rsidRPr="0044145A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F30125" w:rsidRPr="0044145A" w:rsidRDefault="00F30125" w:rsidP="00F3012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Коэффициент рождаемости, промилле</w:t>
            </w:r>
          </w:p>
        </w:tc>
        <w:tc>
          <w:tcPr>
            <w:tcW w:w="993" w:type="dxa"/>
            <w:vAlign w:val="center"/>
          </w:tcPr>
          <w:p w:rsidR="00F30125" w:rsidRPr="0044145A" w:rsidRDefault="00044D1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12,4</w:t>
            </w:r>
          </w:p>
        </w:tc>
        <w:tc>
          <w:tcPr>
            <w:tcW w:w="992" w:type="dxa"/>
            <w:vAlign w:val="center"/>
          </w:tcPr>
          <w:p w:rsidR="00F30125" w:rsidRPr="0044145A" w:rsidRDefault="00044D1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12,2</w:t>
            </w:r>
          </w:p>
        </w:tc>
        <w:tc>
          <w:tcPr>
            <w:tcW w:w="993" w:type="dxa"/>
            <w:vAlign w:val="center"/>
          </w:tcPr>
          <w:p w:rsidR="00F30125" w:rsidRPr="005B67F8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12,0</w:t>
            </w:r>
          </w:p>
        </w:tc>
      </w:tr>
      <w:tr w:rsidR="00D87ABB" w:rsidRPr="002A3153" w:rsidTr="0044145A">
        <w:trPr>
          <w:trHeight w:val="277"/>
        </w:trPr>
        <w:tc>
          <w:tcPr>
            <w:tcW w:w="672" w:type="dxa"/>
          </w:tcPr>
          <w:p w:rsidR="00D87ABB" w:rsidRPr="002A3153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2A3153">
              <w:rPr>
                <w:rFonts w:ascii="Times New Roman" w:hAnsi="Times New Roman"/>
              </w:rPr>
              <w:t>3.3.2</w:t>
            </w:r>
          </w:p>
        </w:tc>
        <w:tc>
          <w:tcPr>
            <w:tcW w:w="6240" w:type="dxa"/>
          </w:tcPr>
          <w:p w:rsidR="00D87ABB" w:rsidRPr="002A3153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3153">
              <w:rPr>
                <w:color w:val="000000" w:themeColor="text1"/>
                <w:sz w:val="22"/>
                <w:szCs w:val="22"/>
              </w:rPr>
              <w:t>Проведение ФГ-осмотров населения</w:t>
            </w:r>
          </w:p>
        </w:tc>
        <w:tc>
          <w:tcPr>
            <w:tcW w:w="2297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Процент выполнения флюорографических осмотров, %</w:t>
            </w:r>
          </w:p>
        </w:tc>
        <w:tc>
          <w:tcPr>
            <w:tcW w:w="993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2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3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2A3153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2A3153">
              <w:rPr>
                <w:rFonts w:ascii="Times New Roman" w:hAnsi="Times New Roman"/>
              </w:rPr>
              <w:t>3.3.3</w:t>
            </w:r>
          </w:p>
        </w:tc>
        <w:tc>
          <w:tcPr>
            <w:tcW w:w="6240" w:type="dxa"/>
          </w:tcPr>
          <w:p w:rsidR="00D87ABB" w:rsidRPr="002A3153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3153">
              <w:rPr>
                <w:color w:val="000000" w:themeColor="text1"/>
                <w:sz w:val="22"/>
                <w:szCs w:val="22"/>
              </w:rPr>
              <w:t>Укрепление здоровья населения</w:t>
            </w:r>
          </w:p>
        </w:tc>
        <w:tc>
          <w:tcPr>
            <w:tcW w:w="2297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Процент выполнения диспансеризации взрослого населения, %</w:t>
            </w:r>
          </w:p>
        </w:tc>
        <w:tc>
          <w:tcPr>
            <w:tcW w:w="993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3" w:type="dxa"/>
            <w:vAlign w:val="center"/>
          </w:tcPr>
          <w:p w:rsidR="00D87ABB" w:rsidRPr="002A3153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733522" w:rsidRDefault="00F30125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33522">
              <w:rPr>
                <w:rFonts w:ascii="Times New Roman" w:hAnsi="Times New Roman"/>
              </w:rPr>
              <w:t>3.3.4</w:t>
            </w:r>
          </w:p>
        </w:tc>
        <w:tc>
          <w:tcPr>
            <w:tcW w:w="6240" w:type="dxa"/>
          </w:tcPr>
          <w:p w:rsidR="00D87ABB" w:rsidRPr="00733522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733522">
              <w:rPr>
                <w:color w:val="000000" w:themeColor="text1"/>
                <w:sz w:val="20"/>
                <w:szCs w:val="20"/>
              </w:rPr>
              <w:t>Проведение профилактических мероприятий среди населения, в том числе граждан «группы риска», об опасности алкоголизма, наркомании,  ВИЧ-инфекции, проведение добровольного тестирования на ВИЧ-инфекцию</w:t>
            </w:r>
          </w:p>
        </w:tc>
        <w:tc>
          <w:tcPr>
            <w:tcW w:w="2297" w:type="dxa"/>
            <w:vAlign w:val="center"/>
          </w:tcPr>
          <w:p w:rsidR="00D87ABB" w:rsidRPr="00733522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Первый заместитель главы администрации городского округа</w:t>
            </w:r>
          </w:p>
        </w:tc>
        <w:tc>
          <w:tcPr>
            <w:tcW w:w="2552" w:type="dxa"/>
            <w:vAlign w:val="center"/>
          </w:tcPr>
          <w:p w:rsidR="00D87ABB" w:rsidRPr="00733522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Количество мероприятий, ед.</w:t>
            </w:r>
          </w:p>
        </w:tc>
        <w:tc>
          <w:tcPr>
            <w:tcW w:w="993" w:type="dxa"/>
            <w:vAlign w:val="center"/>
          </w:tcPr>
          <w:p w:rsidR="00D87ABB" w:rsidRPr="00733522" w:rsidRDefault="002A3153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992" w:type="dxa"/>
            <w:vAlign w:val="center"/>
          </w:tcPr>
          <w:p w:rsidR="00D87ABB" w:rsidRPr="00733522" w:rsidRDefault="002A3153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93" w:type="dxa"/>
            <w:vAlign w:val="center"/>
          </w:tcPr>
          <w:p w:rsidR="00D87ABB" w:rsidRPr="00733522" w:rsidRDefault="002A3153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55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Задача: Снижение показателей смертности населения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C61D96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3.4.1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 xml:space="preserve">Снижение общей смертности населения </w:t>
            </w:r>
          </w:p>
        </w:tc>
        <w:tc>
          <w:tcPr>
            <w:tcW w:w="2297" w:type="dxa"/>
            <w:vAlign w:val="center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2552" w:type="dxa"/>
            <w:vAlign w:val="center"/>
          </w:tcPr>
          <w:p w:rsidR="00D87ABB" w:rsidRPr="0044145A" w:rsidRDefault="00D87ABB" w:rsidP="00F30125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Коэффициент смертности, промилле</w:t>
            </w:r>
          </w:p>
        </w:tc>
        <w:tc>
          <w:tcPr>
            <w:tcW w:w="993" w:type="dxa"/>
            <w:vAlign w:val="center"/>
          </w:tcPr>
          <w:p w:rsidR="00D87ABB" w:rsidRPr="0044145A" w:rsidRDefault="00C61D96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vAlign w:val="center"/>
          </w:tcPr>
          <w:p w:rsidR="00D87ABB" w:rsidRPr="0044145A" w:rsidRDefault="00F85104" w:rsidP="00C61D96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13,</w:t>
            </w:r>
            <w:r w:rsidR="00C61D96" w:rsidRPr="0044145A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3" w:type="dxa"/>
            <w:vAlign w:val="center"/>
          </w:tcPr>
          <w:p w:rsidR="00D87ABB" w:rsidRPr="0044145A" w:rsidRDefault="00F8510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13,5</w:t>
            </w:r>
          </w:p>
        </w:tc>
      </w:tr>
      <w:tr w:rsidR="00D87ABB" w:rsidRPr="0044145A" w:rsidTr="0044145A">
        <w:trPr>
          <w:trHeight w:val="183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</w:t>
            </w:r>
          </w:p>
        </w:tc>
        <w:tc>
          <w:tcPr>
            <w:tcW w:w="14067" w:type="dxa"/>
            <w:gridSpan w:val="6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Цель: Развитие сферы культуры и молодежной политики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4.1</w:t>
            </w:r>
          </w:p>
        </w:tc>
        <w:tc>
          <w:tcPr>
            <w:tcW w:w="14067" w:type="dxa"/>
            <w:gridSpan w:val="6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Обеспечение культурного обслуживания населения с учетом культурных интересов и потребностей, различных социально-возрастных групп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4.1.1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44145A">
              <w:rPr>
                <w:color w:val="auto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2297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 xml:space="preserve">Количество посещений культурных мероприятий, </w:t>
            </w:r>
          </w:p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тыс. чел.</w:t>
            </w:r>
          </w:p>
        </w:tc>
        <w:tc>
          <w:tcPr>
            <w:tcW w:w="993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595,60</w:t>
            </w:r>
          </w:p>
        </w:tc>
        <w:tc>
          <w:tcPr>
            <w:tcW w:w="99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649,74</w:t>
            </w:r>
          </w:p>
        </w:tc>
        <w:tc>
          <w:tcPr>
            <w:tcW w:w="993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758,03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B2272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4.2</w:t>
            </w:r>
          </w:p>
        </w:tc>
        <w:tc>
          <w:tcPr>
            <w:tcW w:w="14067" w:type="dxa"/>
            <w:gridSpan w:val="6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Развитие кадрового потенциала, повышение квалификации работников культуры и искусства</w:t>
            </w:r>
          </w:p>
        </w:tc>
      </w:tr>
      <w:tr w:rsidR="00C52669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</w:t>
            </w:r>
            <w:r w:rsidR="00B2272B" w:rsidRPr="0044145A">
              <w:rPr>
                <w:rFonts w:ascii="Times New Roman" w:hAnsi="Times New Roman"/>
                <w:color w:val="000000" w:themeColor="text1"/>
              </w:rPr>
              <w:t>2</w:t>
            </w:r>
            <w:r w:rsidRPr="0044145A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Повышение квалификации работников культуры и искусства (национальный проект «Культура»)</w:t>
            </w:r>
          </w:p>
        </w:tc>
        <w:tc>
          <w:tcPr>
            <w:tcW w:w="2297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Количество работников повысивших свою квалификацию, чел.</w:t>
            </w:r>
          </w:p>
        </w:tc>
        <w:tc>
          <w:tcPr>
            <w:tcW w:w="993" w:type="dxa"/>
          </w:tcPr>
          <w:p w:rsidR="00D87ABB" w:rsidRPr="0044145A" w:rsidRDefault="00C5266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B2272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4.3</w:t>
            </w:r>
          </w:p>
        </w:tc>
        <w:tc>
          <w:tcPr>
            <w:tcW w:w="14067" w:type="dxa"/>
            <w:gridSpan w:val="6"/>
          </w:tcPr>
          <w:p w:rsidR="00D87ABB" w:rsidRPr="0044145A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Создание оптимальных условий функционирования и развития учреждений культуры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</w:t>
            </w:r>
            <w:r w:rsidR="00B2272B" w:rsidRPr="0044145A">
              <w:rPr>
                <w:rFonts w:ascii="Times New Roman" w:hAnsi="Times New Roman"/>
              </w:rPr>
              <w:t>3</w:t>
            </w:r>
            <w:r w:rsidRPr="0044145A">
              <w:rPr>
                <w:rFonts w:ascii="Times New Roman" w:hAnsi="Times New Roman"/>
              </w:rPr>
              <w:t>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44145A">
              <w:rPr>
                <w:color w:val="auto"/>
                <w:sz w:val="22"/>
                <w:szCs w:val="22"/>
              </w:rPr>
              <w:t>Ремонт и капитальный ремонт зданий и сооружений учреждений культуры</w:t>
            </w:r>
          </w:p>
        </w:tc>
        <w:tc>
          <w:tcPr>
            <w:tcW w:w="2297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Количество отремонтированных зданий и сооружений учреждений культуры, ед.</w:t>
            </w:r>
          </w:p>
        </w:tc>
        <w:tc>
          <w:tcPr>
            <w:tcW w:w="993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7ABB" w:rsidRPr="00733522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D87ABB" w:rsidRPr="00733522" w:rsidRDefault="00733522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52669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</w:t>
            </w:r>
            <w:r w:rsidR="00B2272B" w:rsidRPr="0044145A">
              <w:rPr>
                <w:rFonts w:ascii="Times New Roman" w:hAnsi="Times New Roman"/>
                <w:color w:val="000000" w:themeColor="text1"/>
              </w:rPr>
              <w:t>3</w:t>
            </w:r>
            <w:r w:rsidRPr="0044145A">
              <w:rPr>
                <w:rFonts w:ascii="Times New Roman" w:hAnsi="Times New Roman"/>
                <w:color w:val="000000" w:themeColor="text1"/>
              </w:rPr>
              <w:t>.2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Укрепление и развитие материальной-технической базы учреждений культуры</w:t>
            </w:r>
          </w:p>
        </w:tc>
        <w:tc>
          <w:tcPr>
            <w:tcW w:w="2297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Количество учреждений культуры, улучшивших материально-техническую базу, ед.</w:t>
            </w:r>
          </w:p>
        </w:tc>
        <w:tc>
          <w:tcPr>
            <w:tcW w:w="993" w:type="dxa"/>
          </w:tcPr>
          <w:p w:rsidR="00D87ABB" w:rsidRPr="0044145A" w:rsidRDefault="00B55CE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D87ABB" w:rsidRPr="00733522" w:rsidRDefault="00733522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D87ABB" w:rsidRPr="00733522" w:rsidRDefault="00733522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87ABB" w:rsidRPr="0044145A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</w:t>
            </w:r>
            <w:r w:rsidR="00B2272B" w:rsidRPr="0044145A">
              <w:rPr>
                <w:rFonts w:ascii="Times New Roman" w:hAnsi="Times New Roman"/>
              </w:rPr>
              <w:t>4</w:t>
            </w:r>
          </w:p>
        </w:tc>
        <w:tc>
          <w:tcPr>
            <w:tcW w:w="14067" w:type="dxa"/>
            <w:gridSpan w:val="6"/>
          </w:tcPr>
          <w:p w:rsidR="00D87ABB" w:rsidRPr="0044145A" w:rsidRDefault="00D87ABB" w:rsidP="00D97217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Содействие социальному, культурному</w:t>
            </w:r>
            <w:r w:rsidR="00D97217">
              <w:rPr>
                <w:rFonts w:ascii="Times New Roman" w:hAnsi="Times New Roman"/>
              </w:rPr>
              <w:t>,</w:t>
            </w:r>
            <w:r w:rsidRPr="0044145A">
              <w:rPr>
                <w:rFonts w:ascii="Times New Roman" w:hAnsi="Times New Roman"/>
              </w:rPr>
              <w:t xml:space="preserve"> духовному развитию населения</w:t>
            </w:r>
          </w:p>
        </w:tc>
      </w:tr>
      <w:tr w:rsidR="00C52669" w:rsidRPr="005B67F8" w:rsidTr="0044145A">
        <w:trPr>
          <w:trHeight w:val="277"/>
        </w:trPr>
        <w:tc>
          <w:tcPr>
            <w:tcW w:w="672" w:type="dxa"/>
          </w:tcPr>
          <w:p w:rsidR="00D87ABB" w:rsidRPr="0044145A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</w:t>
            </w:r>
            <w:r w:rsidR="00B2272B" w:rsidRPr="0044145A">
              <w:rPr>
                <w:rFonts w:ascii="Times New Roman" w:hAnsi="Times New Roman"/>
                <w:color w:val="000000" w:themeColor="text1"/>
              </w:rPr>
              <w:t>4</w:t>
            </w:r>
            <w:r w:rsidRPr="0044145A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6240" w:type="dxa"/>
          </w:tcPr>
          <w:p w:rsidR="00D87ABB" w:rsidRPr="0044145A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Обеспечение доступности и качества библиотечных услуг</w:t>
            </w:r>
          </w:p>
        </w:tc>
        <w:tc>
          <w:tcPr>
            <w:tcW w:w="2297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 xml:space="preserve">Количество посещений муниципальных библиотек, </w:t>
            </w:r>
            <w:proofErr w:type="spellStart"/>
            <w:r w:rsidRPr="0044145A">
              <w:rPr>
                <w:rFonts w:ascii="Times New Roman" w:hAnsi="Times New Roman"/>
                <w:color w:val="000000" w:themeColor="text1"/>
              </w:rPr>
              <w:t>посещ</w:t>
            </w:r>
            <w:proofErr w:type="spellEnd"/>
            <w:r w:rsidRPr="0044145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  <w:tc>
          <w:tcPr>
            <w:tcW w:w="992" w:type="dxa"/>
          </w:tcPr>
          <w:p w:rsidR="00D87ABB" w:rsidRPr="0044145A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</w:tr>
      <w:tr w:rsidR="00C52669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  <w:r w:rsidR="00B2272B" w:rsidRPr="00501E5C">
              <w:rPr>
                <w:rFonts w:ascii="Times New Roman" w:hAnsi="Times New Roman"/>
                <w:color w:val="000000" w:themeColor="text1"/>
              </w:rPr>
              <w:t>4</w:t>
            </w:r>
            <w:r w:rsidRPr="00501E5C">
              <w:rPr>
                <w:rFonts w:ascii="Times New Roman" w:hAnsi="Times New Roman"/>
                <w:color w:val="000000" w:themeColor="text1"/>
              </w:rPr>
              <w:t>.2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Удовлетворение потребностей населения в услугах по обеспечению доступа к музейным фондам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 xml:space="preserve">Количество посещений муниципального музея, </w:t>
            </w:r>
            <w:proofErr w:type="spellStart"/>
            <w:r w:rsidRPr="00501E5C">
              <w:rPr>
                <w:rFonts w:ascii="Times New Roman" w:hAnsi="Times New Roman"/>
                <w:color w:val="000000" w:themeColor="text1"/>
              </w:rPr>
              <w:t>посещ</w:t>
            </w:r>
            <w:proofErr w:type="spellEnd"/>
            <w:r w:rsidRPr="00501E5C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B2272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4.5</w:t>
            </w:r>
          </w:p>
        </w:tc>
        <w:tc>
          <w:tcPr>
            <w:tcW w:w="14067" w:type="dxa"/>
            <w:gridSpan w:val="6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Реализация общественно значимых инициатив, общественно полезной деятельности молодежи, молодежных объединений</w:t>
            </w:r>
          </w:p>
        </w:tc>
      </w:tr>
      <w:tr w:rsidR="00D20463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B2272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</w:t>
            </w:r>
            <w:r w:rsidR="00B2272B" w:rsidRPr="00501E5C">
              <w:rPr>
                <w:rFonts w:ascii="Times New Roman" w:hAnsi="Times New Roman"/>
                <w:color w:val="000000" w:themeColor="text1"/>
              </w:rPr>
              <w:t>5</w:t>
            </w:r>
            <w:r w:rsidRPr="00501E5C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участников клубных формирований, чел.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</w:tr>
      <w:tr w:rsidR="00D20463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B2272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4.6</w:t>
            </w:r>
          </w:p>
        </w:tc>
        <w:tc>
          <w:tcPr>
            <w:tcW w:w="14067" w:type="dxa"/>
            <w:gridSpan w:val="6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Задача: Выявление и поддержка молодых дарований, продвижение инициативной и талантливой молодежи</w:t>
            </w:r>
          </w:p>
        </w:tc>
      </w:tr>
      <w:tr w:rsidR="00D20463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B2272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4.6.1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и проведение мероприятий по работе с молодежью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участников мероприятий в возрасте от 14 до 25 лет, чел.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6 350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6 400</w:t>
            </w:r>
          </w:p>
        </w:tc>
        <w:tc>
          <w:tcPr>
            <w:tcW w:w="993" w:type="dxa"/>
          </w:tcPr>
          <w:p w:rsidR="00D87ABB" w:rsidRPr="00501E5C" w:rsidRDefault="00FB035D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35D">
              <w:rPr>
                <w:rFonts w:ascii="Times New Roman" w:hAnsi="Times New Roman"/>
                <w:color w:val="000000" w:themeColor="text1"/>
              </w:rPr>
              <w:t>6 40</w:t>
            </w:r>
            <w:r w:rsidR="00D87ABB" w:rsidRPr="00FB035D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4559CE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559CE">
              <w:rPr>
                <w:rFonts w:ascii="Times New Roman" w:hAnsi="Times New Roman"/>
              </w:rPr>
              <w:t>5</w:t>
            </w:r>
          </w:p>
        </w:tc>
        <w:tc>
          <w:tcPr>
            <w:tcW w:w="14067" w:type="dxa"/>
            <w:gridSpan w:val="6"/>
          </w:tcPr>
          <w:p w:rsidR="00D87ABB" w:rsidRDefault="00D87ABB" w:rsidP="00E25DAD">
            <w:pPr>
              <w:pStyle w:val="a3"/>
              <w:contextualSpacing/>
              <w:rPr>
                <w:rFonts w:ascii="Times New Roman" w:hAnsi="Times New Roman"/>
              </w:rPr>
            </w:pPr>
            <w:r w:rsidRPr="004559CE">
              <w:rPr>
                <w:rFonts w:ascii="Times New Roman" w:hAnsi="Times New Roman"/>
              </w:rPr>
              <w:t>Цель:</w:t>
            </w:r>
            <w:r w:rsidR="00E25DAD" w:rsidRPr="004559CE">
              <w:rPr>
                <w:rFonts w:ascii="Times New Roman" w:hAnsi="Times New Roman"/>
              </w:rPr>
              <w:t xml:space="preserve"> Р</w:t>
            </w:r>
            <w:r w:rsidRPr="004559CE">
              <w:rPr>
                <w:rFonts w:ascii="Times New Roman" w:hAnsi="Times New Roman"/>
              </w:rPr>
              <w:t>азвити</w:t>
            </w:r>
            <w:r w:rsidR="00E25DAD" w:rsidRPr="004559CE">
              <w:rPr>
                <w:rFonts w:ascii="Times New Roman" w:hAnsi="Times New Roman"/>
              </w:rPr>
              <w:t>е</w:t>
            </w:r>
            <w:r w:rsidRPr="004559CE">
              <w:rPr>
                <w:rFonts w:ascii="Times New Roman" w:hAnsi="Times New Roman"/>
              </w:rPr>
              <w:t xml:space="preserve"> физической культуры и массового спорта</w:t>
            </w:r>
          </w:p>
          <w:p w:rsidR="00DE6737" w:rsidRPr="00501E5C" w:rsidRDefault="00DE6737" w:rsidP="00E25DAD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5.1</w:t>
            </w:r>
          </w:p>
        </w:tc>
        <w:tc>
          <w:tcPr>
            <w:tcW w:w="14067" w:type="dxa"/>
            <w:gridSpan w:val="6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Увеличение численности населения, систематически занимающегося физической культурой и спортом</w:t>
            </w:r>
          </w:p>
        </w:tc>
      </w:tr>
      <w:tr w:rsidR="00F22304" w:rsidRPr="005B67F8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занятий физической культурой и спортом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50,4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54,8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56,4</w:t>
            </w:r>
          </w:p>
        </w:tc>
      </w:tr>
      <w:tr w:rsidR="00501E5C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150487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5.</w:t>
            </w:r>
            <w:r w:rsidR="00150487">
              <w:rPr>
                <w:rFonts w:ascii="Times New Roman" w:hAnsi="Times New Roman"/>
                <w:color w:val="000000" w:themeColor="text1"/>
              </w:rPr>
              <w:t>1</w:t>
            </w:r>
            <w:r w:rsidRPr="00501E5C">
              <w:rPr>
                <w:rFonts w:ascii="Times New Roman" w:hAnsi="Times New Roman"/>
                <w:color w:val="000000" w:themeColor="text1"/>
              </w:rPr>
              <w:t>.</w:t>
            </w:r>
            <w:r w:rsidR="0015048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pacing w:val="-5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1E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Доля граждан Пермского края,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обороне», %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52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15048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14067" w:type="dxa"/>
            <w:gridSpan w:val="6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Строительство новых спортивных сооружений, развитие инфраструктуры существующих объектов физической культуры и спорта</w:t>
            </w:r>
          </w:p>
        </w:tc>
      </w:tr>
      <w:tr w:rsidR="00F22304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15048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5.2</w:t>
            </w:r>
            <w:r w:rsidR="00D87ABB" w:rsidRPr="00501E5C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Строительство и реконструкция спортивных объектов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оснащенных, установленных спортивных объектов, ед.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D87ABB" w:rsidRPr="00501E5C" w:rsidRDefault="00F2230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D87ABB" w:rsidRPr="00501E5C" w:rsidRDefault="00F22304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890ACC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округа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890ACC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7E61C5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 xml:space="preserve">Задача: Обеспечение </w:t>
            </w:r>
            <w:r w:rsidR="0071385B" w:rsidRPr="00501E5C">
              <w:rPr>
                <w:rFonts w:ascii="Times New Roman" w:hAnsi="Times New Roman"/>
              </w:rPr>
              <w:t>доступности</w:t>
            </w:r>
            <w:r w:rsidRPr="00501E5C">
              <w:rPr>
                <w:rFonts w:ascii="Times New Roman" w:hAnsi="Times New Roman"/>
              </w:rPr>
              <w:t xml:space="preserve">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</w:tr>
      <w:tr w:rsidR="00E308FD" w:rsidRPr="00E308FD" w:rsidTr="0044145A">
        <w:trPr>
          <w:trHeight w:val="277"/>
        </w:trPr>
        <w:tc>
          <w:tcPr>
            <w:tcW w:w="672" w:type="dxa"/>
          </w:tcPr>
          <w:p w:rsidR="00D87ABB" w:rsidRPr="00501E5C" w:rsidRDefault="00890ACC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6.1.1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Верещагинского городского округа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501E5C">
              <w:rPr>
                <w:rFonts w:ascii="Times New Roman" w:hAnsi="Times New Roman"/>
                <w:color w:val="000000"/>
                <w:kern w:val="36"/>
              </w:rPr>
              <w:t>Планово-экономический отдел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объектов, %</w:t>
            </w:r>
          </w:p>
        </w:tc>
        <w:tc>
          <w:tcPr>
            <w:tcW w:w="993" w:type="dxa"/>
            <w:vAlign w:val="center"/>
          </w:tcPr>
          <w:p w:rsidR="00D87ABB" w:rsidRPr="00501E5C" w:rsidRDefault="00190DD6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  <w:vAlign w:val="center"/>
          </w:tcPr>
          <w:p w:rsidR="00D87ABB" w:rsidRPr="00501E5C" w:rsidRDefault="006150BC" w:rsidP="00190DD6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993" w:type="dxa"/>
            <w:vAlign w:val="center"/>
          </w:tcPr>
          <w:p w:rsidR="00D87ABB" w:rsidRPr="00E308FD" w:rsidRDefault="006150BC" w:rsidP="00190DD6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85,7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01E5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01E5C">
              <w:rPr>
                <w:rFonts w:ascii="Times New Roman" w:hAnsi="Times New Roman"/>
                <w:b/>
              </w:rPr>
              <w:t>Рост качества среды жизнедеятельности</w:t>
            </w:r>
          </w:p>
          <w:p w:rsidR="00DE6737" w:rsidRPr="00501E5C" w:rsidRDefault="00DE6737" w:rsidP="00D87ABB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Развитие коммунального хозяйства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 xml:space="preserve">Задача: Создание надежной системы теплоснабжения 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1.1.1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Обеспечение технического развития систем теплоснабжения, находящихся в муниципальной  собственности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объектов теплоснабжения, в отношении которых проведены мероприятия по техническому развитию, ед.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87ABB" w:rsidRPr="00501E5C" w:rsidRDefault="00D86FAF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87ABB" w:rsidRPr="005B67F8" w:rsidRDefault="00D86FAF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C10D1B" w:rsidP="00C10D1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Создание надежной системы водоснабжения и водоотведения</w:t>
            </w:r>
          </w:p>
          <w:p w:rsidR="00DE6737" w:rsidRPr="00501E5C" w:rsidRDefault="00DE673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</w:t>
            </w:r>
            <w:r w:rsidR="00C10D1B" w:rsidRPr="00501E5C">
              <w:rPr>
                <w:rFonts w:ascii="Times New Roman" w:hAnsi="Times New Roman"/>
              </w:rPr>
              <w:t>2.</w:t>
            </w:r>
            <w:r w:rsidRPr="00501E5C">
              <w:rPr>
                <w:rFonts w:ascii="Times New Roman" w:hAnsi="Times New Roman"/>
              </w:rPr>
              <w:t>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Ремонт скважин и обустройство санитарных зон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скважин, в отношении которых проведены мероприятия по ремонту и обустройству санитарных зон, ед.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61CD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</w:t>
            </w:r>
            <w:r w:rsidR="00D61CDE" w:rsidRPr="00501E5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C10D1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1.2.2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Ремонт  сетей водоснабжения и водоотведения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  <w:lang w:eastAsia="ru-RU"/>
              </w:rPr>
              <w:t>Протяженность отремонтированных  сетей водоснабжения и водоотведения, м</w:t>
            </w:r>
          </w:p>
        </w:tc>
        <w:tc>
          <w:tcPr>
            <w:tcW w:w="993" w:type="dxa"/>
          </w:tcPr>
          <w:p w:rsidR="00D87ABB" w:rsidRPr="00501E5C" w:rsidRDefault="00D61CDE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1 030</w:t>
            </w:r>
          </w:p>
        </w:tc>
        <w:tc>
          <w:tcPr>
            <w:tcW w:w="992" w:type="dxa"/>
          </w:tcPr>
          <w:p w:rsidR="00D87ABB" w:rsidRPr="00501E5C" w:rsidRDefault="00D61CDE" w:rsidP="00D87ABB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D87ABB" w:rsidRPr="00501E5C" w:rsidRDefault="00D61CDE" w:rsidP="00D87ABB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94E21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C10D1B" w:rsidP="00C10D1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1.2.3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2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Реконструкция системы водоподготовки Верещагинского городского округа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jc w:val="center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F87D36">
            <w:pPr>
              <w:pStyle w:val="2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541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Количество ПСД с положительным заключением ГЭ/  Количество </w:t>
            </w:r>
            <w:r w:rsidR="00F87D36" w:rsidRPr="00B541C9">
              <w:rPr>
                <w:rFonts w:ascii="Times New Roman" w:hAnsi="Times New Roman"/>
                <w:sz w:val="21"/>
                <w:szCs w:val="21"/>
                <w:lang w:eastAsia="ru-RU"/>
              </w:rPr>
              <w:t>систем</w:t>
            </w:r>
            <w:r w:rsidRPr="00B541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водоснабжения, в отношении которых проведены мероприятия по реконструкции, ед./ед.</w:t>
            </w: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1/0</w:t>
            </w:r>
          </w:p>
        </w:tc>
        <w:tc>
          <w:tcPr>
            <w:tcW w:w="993" w:type="dxa"/>
          </w:tcPr>
          <w:p w:rsidR="00D87ABB" w:rsidRPr="00501E5C" w:rsidRDefault="003A7269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0/1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01E5C" w:rsidRDefault="00C10D1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1.2.4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2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Реконструкция системы водоотведения Верещагинского городского округа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jc w:val="center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501E5C" w:rsidRDefault="00D87ABB" w:rsidP="00D87ABB">
            <w:pPr>
              <w:pStyle w:val="21"/>
              <w:jc w:val="center"/>
              <w:rPr>
                <w:rFonts w:ascii="Times New Roman" w:hAnsi="Times New Roman"/>
                <w:lang w:eastAsia="ru-RU"/>
              </w:rPr>
            </w:pPr>
            <w:r w:rsidRPr="00501E5C">
              <w:rPr>
                <w:rFonts w:ascii="Times New Roman" w:hAnsi="Times New Roman"/>
                <w:lang w:eastAsia="ru-RU"/>
              </w:rPr>
              <w:t xml:space="preserve">Количество ПСД с положительным заключением ГЭ/ Количество </w:t>
            </w:r>
            <w:r w:rsidR="00F87D36" w:rsidRPr="00501E5C">
              <w:rPr>
                <w:rFonts w:ascii="Times New Roman" w:hAnsi="Times New Roman"/>
                <w:lang w:eastAsia="ru-RU"/>
              </w:rPr>
              <w:t xml:space="preserve">систем </w:t>
            </w:r>
            <w:r w:rsidRPr="00501E5C">
              <w:rPr>
                <w:rFonts w:ascii="Times New Roman" w:hAnsi="Times New Roman"/>
                <w:lang w:eastAsia="ru-RU"/>
              </w:rPr>
              <w:t>водоотведения,</w:t>
            </w:r>
          </w:p>
          <w:p w:rsidR="00D87ABB" w:rsidRDefault="00D87ABB" w:rsidP="00D87ABB">
            <w:pPr>
              <w:pStyle w:val="21"/>
              <w:jc w:val="center"/>
              <w:rPr>
                <w:rFonts w:ascii="Times New Roman" w:hAnsi="Times New Roman"/>
                <w:lang w:eastAsia="ru-RU"/>
              </w:rPr>
            </w:pPr>
            <w:r w:rsidRPr="00501E5C">
              <w:rPr>
                <w:rFonts w:ascii="Times New Roman" w:hAnsi="Times New Roman"/>
                <w:lang w:eastAsia="ru-RU"/>
              </w:rPr>
              <w:t xml:space="preserve"> в отношении которых проведены мероприятия по реконструкции, ед./ед.</w:t>
            </w:r>
          </w:p>
          <w:p w:rsidR="00DE6737" w:rsidRPr="00501E5C" w:rsidRDefault="00DE6737" w:rsidP="00D87ABB">
            <w:pPr>
              <w:pStyle w:val="2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D87ABB" w:rsidRPr="00501E5C" w:rsidRDefault="00D87ABB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</w:tcPr>
          <w:p w:rsidR="00D87ABB" w:rsidRPr="00501E5C" w:rsidRDefault="00D87ABB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0/0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0/1</w:t>
            </w:r>
          </w:p>
        </w:tc>
      </w:tr>
      <w:tr w:rsidR="005C7FED" w:rsidRPr="005B67F8" w:rsidTr="0044145A">
        <w:trPr>
          <w:trHeight w:val="277"/>
        </w:trPr>
        <w:tc>
          <w:tcPr>
            <w:tcW w:w="672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C10D1B" w:rsidRPr="00501E5C">
              <w:rPr>
                <w:rFonts w:ascii="Times New Roman" w:hAnsi="Times New Roman"/>
                <w:color w:val="000000" w:themeColor="text1"/>
              </w:rPr>
              <w:t>.3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B67F8" w:rsidRDefault="00D87ABB" w:rsidP="005C7FE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Задача: Увеличение доступности подключения к сети газопровода</w:t>
            </w:r>
            <w:r w:rsidRPr="005B67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44BD7" w:rsidRPr="00B44BD7" w:rsidTr="0044145A">
        <w:trPr>
          <w:trHeight w:val="277"/>
        </w:trPr>
        <w:tc>
          <w:tcPr>
            <w:tcW w:w="672" w:type="dxa"/>
          </w:tcPr>
          <w:p w:rsidR="00D87ABB" w:rsidRPr="00B44BD7" w:rsidRDefault="00C10D1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1.3.1</w:t>
            </w:r>
          </w:p>
        </w:tc>
        <w:tc>
          <w:tcPr>
            <w:tcW w:w="6240" w:type="dxa"/>
          </w:tcPr>
          <w:p w:rsidR="00D87ABB" w:rsidRPr="00B44BD7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44BD7">
              <w:rPr>
                <w:color w:val="000000" w:themeColor="text1"/>
                <w:sz w:val="22"/>
                <w:szCs w:val="22"/>
              </w:rPr>
              <w:t xml:space="preserve">Строительство </w:t>
            </w:r>
            <w:r w:rsidR="00A43F8F" w:rsidRPr="00B44BD7">
              <w:rPr>
                <w:color w:val="000000" w:themeColor="text1"/>
                <w:sz w:val="22"/>
                <w:szCs w:val="22"/>
              </w:rPr>
              <w:t xml:space="preserve">распределительного </w:t>
            </w:r>
            <w:r w:rsidRPr="00B44BD7">
              <w:rPr>
                <w:color w:val="000000" w:themeColor="text1"/>
                <w:sz w:val="22"/>
                <w:szCs w:val="22"/>
              </w:rPr>
              <w:t>газопровода</w:t>
            </w:r>
          </w:p>
        </w:tc>
        <w:tc>
          <w:tcPr>
            <w:tcW w:w="2297" w:type="dxa"/>
            <w:vAlign w:val="center"/>
          </w:tcPr>
          <w:p w:rsidR="00D87ABB" w:rsidRPr="00B44BD7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B44BD7" w:rsidRDefault="00A43F8F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 w:rsidR="00B44BD7">
              <w:rPr>
                <w:rFonts w:ascii="Times New Roman" w:hAnsi="Times New Roman"/>
                <w:color w:val="000000" w:themeColor="text1"/>
              </w:rPr>
              <w:t xml:space="preserve">вновь </w:t>
            </w:r>
            <w:r w:rsidRPr="00B44BD7">
              <w:rPr>
                <w:rFonts w:ascii="Times New Roman" w:hAnsi="Times New Roman"/>
                <w:color w:val="000000" w:themeColor="text1"/>
              </w:rPr>
              <w:t>газифицированных населенных пунктов, ед.</w:t>
            </w:r>
          </w:p>
        </w:tc>
        <w:tc>
          <w:tcPr>
            <w:tcW w:w="993" w:type="dxa"/>
            <w:vAlign w:val="center"/>
          </w:tcPr>
          <w:p w:rsidR="00D87ABB" w:rsidRPr="00B44BD7" w:rsidRDefault="00A43F8F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D87ABB" w:rsidRPr="00B44BD7" w:rsidRDefault="00B44BD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  <w:vAlign w:val="center"/>
          </w:tcPr>
          <w:p w:rsidR="00D87ABB" w:rsidRPr="00B44BD7" w:rsidRDefault="00B44BD7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C10D1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Развитие жилищного хозяйства</w:t>
            </w:r>
          </w:p>
          <w:p w:rsidR="00DE6737" w:rsidRPr="00501E5C" w:rsidRDefault="00DE6737" w:rsidP="00D87ABB">
            <w:pPr>
              <w:pStyle w:val="a3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Обеспечение населения округа доступным и комфортным жильем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Предоставление земельных участков для индивидуального жилищного строительства и строительства многоквартирных домов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выделенных земельных участков, га / ед.</w:t>
            </w:r>
          </w:p>
        </w:tc>
        <w:tc>
          <w:tcPr>
            <w:tcW w:w="993" w:type="dxa"/>
            <w:vAlign w:val="center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6,66 / 29</w:t>
            </w:r>
          </w:p>
        </w:tc>
        <w:tc>
          <w:tcPr>
            <w:tcW w:w="992" w:type="dxa"/>
            <w:vAlign w:val="center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6,69 / 30</w:t>
            </w:r>
          </w:p>
        </w:tc>
        <w:tc>
          <w:tcPr>
            <w:tcW w:w="993" w:type="dxa"/>
            <w:vAlign w:val="center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6,72 / 31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2.1.2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Строительство индивидуальных и многоквартирных жилых домов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  <w:color w:val="000000"/>
                <w:spacing w:val="-5"/>
              </w:rPr>
              <w:t>Объем ввода жилья, м</w:t>
            </w:r>
            <w:r w:rsidRPr="00501E5C">
              <w:rPr>
                <w:rFonts w:ascii="Times New Roman" w:hAnsi="Times New Roman"/>
                <w:color w:val="000000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7 690</w:t>
            </w:r>
          </w:p>
        </w:tc>
        <w:tc>
          <w:tcPr>
            <w:tcW w:w="99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7 640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8 650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501E5C" w:rsidRDefault="00D87ABB" w:rsidP="005C7FED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Задача: Обеспечение  безопасных и комфортны</w:t>
            </w:r>
            <w:r w:rsidR="005C7FED" w:rsidRPr="00501E5C">
              <w:rPr>
                <w:color w:val="000000" w:themeColor="text1"/>
                <w:sz w:val="22"/>
                <w:szCs w:val="22"/>
              </w:rPr>
              <w:t>х условий проживания населения</w:t>
            </w:r>
          </w:p>
        </w:tc>
      </w:tr>
      <w:tr w:rsidR="00D87ABB" w:rsidRPr="00501E5C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2.2.1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01E5C">
              <w:rPr>
                <w:bCs/>
                <w:sz w:val="22"/>
                <w:szCs w:val="22"/>
              </w:rPr>
              <w:t>Переселение граждан из аварийного ветхого жилья</w:t>
            </w:r>
          </w:p>
        </w:tc>
        <w:tc>
          <w:tcPr>
            <w:tcW w:w="2297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  <w:spacing w:val="-5"/>
              </w:rPr>
              <w:t>Площадь расселенных жилых помещений, м</w:t>
            </w:r>
            <w:r w:rsidRPr="00501E5C">
              <w:rPr>
                <w:rFonts w:ascii="Times New Roman" w:hAnsi="Times New Roman"/>
                <w:color w:val="000000" w:themeColor="text1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804,2</w:t>
            </w:r>
            <w:r w:rsidR="00626A54" w:rsidRPr="00501E5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1 109,5</w:t>
            </w:r>
            <w:r w:rsidR="00626A54"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D87ABB" w:rsidRPr="00501E5C" w:rsidRDefault="001207C9" w:rsidP="00626A54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1 407,4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501E5C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2.2.2</w:t>
            </w:r>
          </w:p>
        </w:tc>
        <w:tc>
          <w:tcPr>
            <w:tcW w:w="6240" w:type="dxa"/>
          </w:tcPr>
          <w:p w:rsidR="00D87ABB" w:rsidRPr="00501E5C" w:rsidRDefault="00D87ABB" w:rsidP="00D87ABB">
            <w:pPr>
              <w:pStyle w:val="Default"/>
              <w:contextualSpacing/>
              <w:jc w:val="both"/>
              <w:rPr>
                <w:bCs/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Снос ветхих и аварийных объектов недвижимости муниципальной собственности</w:t>
            </w:r>
          </w:p>
        </w:tc>
        <w:tc>
          <w:tcPr>
            <w:tcW w:w="2297" w:type="dxa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501E5C">
              <w:rPr>
                <w:rFonts w:ascii="Times New Roman" w:hAnsi="Times New Roman"/>
              </w:rPr>
              <w:t xml:space="preserve">Площадь снесенных ветхих и аварийных объектов недвижимости муниципальной собственности, </w:t>
            </w:r>
            <w:r w:rsidRPr="00501E5C">
              <w:rPr>
                <w:rFonts w:ascii="Times New Roman" w:hAnsi="Times New Roman"/>
                <w:color w:val="000000"/>
                <w:spacing w:val="-5"/>
              </w:rPr>
              <w:t>м</w:t>
            </w:r>
            <w:r w:rsidRPr="00501E5C">
              <w:rPr>
                <w:rFonts w:ascii="Times New Roman" w:hAnsi="Times New Roman"/>
                <w:color w:val="000000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D87ABB" w:rsidRPr="00501E5C" w:rsidRDefault="003A726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1 312,4</w:t>
            </w:r>
          </w:p>
        </w:tc>
        <w:tc>
          <w:tcPr>
            <w:tcW w:w="992" w:type="dxa"/>
            <w:vAlign w:val="center"/>
          </w:tcPr>
          <w:p w:rsidR="00D87ABB" w:rsidRPr="00501E5C" w:rsidRDefault="003A726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1 956,2</w:t>
            </w:r>
          </w:p>
        </w:tc>
        <w:tc>
          <w:tcPr>
            <w:tcW w:w="993" w:type="dxa"/>
            <w:vAlign w:val="center"/>
          </w:tcPr>
          <w:p w:rsidR="00D87ABB" w:rsidRPr="00501E5C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0,0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Цель: Создание благоприятных условий для проживания населения на территории </w:t>
            </w:r>
            <w:r w:rsidR="005C7FED" w:rsidRPr="00B541C9">
              <w:rPr>
                <w:rFonts w:ascii="Times New Roman" w:hAnsi="Times New Roman"/>
              </w:rPr>
              <w:t xml:space="preserve">Верещагинского городского </w:t>
            </w:r>
            <w:r w:rsidRPr="00B541C9">
              <w:rPr>
                <w:rFonts w:ascii="Times New Roman" w:hAnsi="Times New Roman"/>
              </w:rPr>
              <w:t>округа</w:t>
            </w:r>
          </w:p>
          <w:p w:rsidR="00DE6737" w:rsidRPr="00B541C9" w:rsidRDefault="00DE673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Обеспечение функционирования сетей наружного освещения</w:t>
            </w:r>
          </w:p>
          <w:p w:rsidR="00DE6737" w:rsidRPr="00B541C9" w:rsidRDefault="00DE673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3.1.1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Техническое обслуживание сетей наружного освещения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lang w:eastAsia="ru-RU"/>
              </w:rPr>
            </w:pPr>
            <w:r w:rsidRPr="00B541C9">
              <w:rPr>
                <w:rFonts w:ascii="Times New Roman" w:hAnsi="Times New Roman"/>
                <w:lang w:eastAsia="ru-RU"/>
              </w:rPr>
              <w:t>Протяженность обслуживаемых сетей наружного освещения, км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  <w:tc>
          <w:tcPr>
            <w:tcW w:w="99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3.1.2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Ремонт сетей наружного освещения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lang w:eastAsia="ru-RU"/>
              </w:rPr>
              <w:t>Протяженность отремонтированных сетей, м</w:t>
            </w:r>
          </w:p>
        </w:tc>
        <w:tc>
          <w:tcPr>
            <w:tcW w:w="993" w:type="dxa"/>
          </w:tcPr>
          <w:p w:rsidR="00D87ABB" w:rsidRPr="00B541C9" w:rsidRDefault="00C94E21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1 925</w:t>
            </w:r>
          </w:p>
        </w:tc>
        <w:tc>
          <w:tcPr>
            <w:tcW w:w="992" w:type="dxa"/>
          </w:tcPr>
          <w:p w:rsidR="00D87ABB" w:rsidRPr="00B541C9" w:rsidRDefault="00FE6899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1 925</w:t>
            </w:r>
          </w:p>
        </w:tc>
        <w:tc>
          <w:tcPr>
            <w:tcW w:w="993" w:type="dxa"/>
          </w:tcPr>
          <w:p w:rsidR="00D87ABB" w:rsidRPr="00B541C9" w:rsidRDefault="00FE6899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1 925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Улучшение санитарного состояния территории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3.2.1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устроенных площадок сбора ТКО, ед.</w:t>
            </w:r>
          </w:p>
        </w:tc>
        <w:tc>
          <w:tcPr>
            <w:tcW w:w="993" w:type="dxa"/>
          </w:tcPr>
          <w:p w:rsidR="00D87ABB" w:rsidRPr="00B541C9" w:rsidRDefault="009D28DB" w:rsidP="00C94E21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D87ABB" w:rsidRPr="00B541C9" w:rsidRDefault="009D28D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D87ABB" w:rsidRPr="00B541C9" w:rsidRDefault="009D28DB" w:rsidP="00D87ABB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3.2.2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Сбор и вывоз мусора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Объем мусора, вывезенного с несанкционированных свалок, т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  <w:r w:rsidR="00C94E21" w:rsidRPr="00B541C9">
              <w:rPr>
                <w:rFonts w:ascii="Times New Roman" w:hAnsi="Times New Roman"/>
              </w:rPr>
              <w:t xml:space="preserve"> </w:t>
            </w:r>
            <w:r w:rsidRPr="00B541C9">
              <w:rPr>
                <w:rFonts w:ascii="Times New Roman" w:hAnsi="Times New Roman"/>
              </w:rPr>
              <w:t>445,2</w:t>
            </w:r>
          </w:p>
        </w:tc>
        <w:tc>
          <w:tcPr>
            <w:tcW w:w="99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1445,2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1445,2</w:t>
            </w: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3.2.3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Предотвращение распространения и уничтожение борщевика Сосновского на территориях населенных пунктов</w:t>
            </w: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  <w:p w:rsidR="00D87ABB" w:rsidRPr="00B541C9" w:rsidRDefault="00D87ABB" w:rsidP="00D87ABB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Площадь земельных участков, засоренных борщевиком Сосновского, на которой реализованы мероприятия по предотвращению распространения и уничтожению борщевика Сосновского, га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103,025</w:t>
            </w:r>
          </w:p>
        </w:tc>
        <w:tc>
          <w:tcPr>
            <w:tcW w:w="99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103,025</w:t>
            </w:r>
          </w:p>
        </w:tc>
        <w:tc>
          <w:tcPr>
            <w:tcW w:w="993" w:type="dxa"/>
          </w:tcPr>
          <w:p w:rsidR="00D87ABB" w:rsidRPr="005B67F8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103,025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3.3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 xml:space="preserve">Задача: Формирование  современной  среды  проживания 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3.3.1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благоустроенных общественных территорий, ед.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3.3.2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Благоустройство  дворовых  территорий</w:t>
            </w:r>
          </w:p>
        </w:tc>
        <w:tc>
          <w:tcPr>
            <w:tcW w:w="2297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B541C9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Количество благоустроенных дворовых территорий, ед. 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D87ABB" w:rsidRPr="00B541C9" w:rsidRDefault="00D87ABB" w:rsidP="00D87ABB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9835F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Развитие современной, эффективной и безопасной дорожно-транспортной инфраструктуры в Верещагинском городском округе</w:t>
            </w:r>
          </w:p>
          <w:p w:rsidR="00DE6737" w:rsidRPr="00B541C9" w:rsidRDefault="00DE6737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</w:t>
            </w:r>
            <w:r w:rsidR="00D87ABB" w:rsidRPr="00B541C9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Развитие и совершенствование современной и эффективной автомобильно-дорожной сети дорог общего пользования местного значения, отвечающей нормативно-техническим требованиям их состояния и потребностям населения в транспортном обслуживании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</w:t>
            </w:r>
            <w:r w:rsidR="00D87ABB" w:rsidRPr="00B541C9">
              <w:rPr>
                <w:rFonts w:ascii="Times New Roman" w:hAnsi="Times New Roman"/>
                <w:color w:val="000000" w:themeColor="text1"/>
              </w:rPr>
              <w:t>.1.1</w:t>
            </w: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541C9" w:rsidRP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Организация и проведение работ по поддержанию, замене и восстановлению транспортно-эксплуатационных характеристик автомобильных дорог и их конструктивных элементов</w:t>
            </w:r>
          </w:p>
        </w:tc>
        <w:tc>
          <w:tcPr>
            <w:tcW w:w="2297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3" w:type="dxa"/>
            <w:vAlign w:val="center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68,3</w:t>
            </w:r>
          </w:p>
        </w:tc>
        <w:tc>
          <w:tcPr>
            <w:tcW w:w="992" w:type="dxa"/>
            <w:vAlign w:val="center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68,0</w:t>
            </w:r>
          </w:p>
        </w:tc>
        <w:tc>
          <w:tcPr>
            <w:tcW w:w="993" w:type="dxa"/>
            <w:vAlign w:val="center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67,7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E46F8A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</w:t>
            </w:r>
            <w:r w:rsidR="00E46F8A" w:rsidRPr="00B541C9">
              <w:rPr>
                <w:rFonts w:ascii="Times New Roman" w:hAnsi="Times New Roman"/>
                <w:color w:val="000000" w:themeColor="text1"/>
              </w:rPr>
              <w:t>: Развитие дорожного транспорта</w:t>
            </w:r>
          </w:p>
          <w:p w:rsidR="00DE6737" w:rsidRPr="00B541C9" w:rsidRDefault="00DE6737" w:rsidP="00E46F8A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B541C9" w:rsidRDefault="00651F9A" w:rsidP="00651F9A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Улучшение качества транспортных услуг, оказываемых предприятием общественного транспорта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651F9A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5.1.</w:t>
            </w:r>
            <w:r w:rsidR="00D87ABB"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 xml:space="preserve">Организация перевозки пассажиров автомобильным транспортом (кроме такси) на муниципальных маршрутах регулярных перевозок </w:t>
            </w:r>
          </w:p>
        </w:tc>
        <w:tc>
          <w:tcPr>
            <w:tcW w:w="2297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255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заключенных муниципальных контрактов, ед.</w:t>
            </w:r>
          </w:p>
        </w:tc>
        <w:tc>
          <w:tcPr>
            <w:tcW w:w="993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08206F" w:rsidRPr="00B541C9" w:rsidTr="0044145A">
        <w:trPr>
          <w:trHeight w:val="277"/>
        </w:trPr>
        <w:tc>
          <w:tcPr>
            <w:tcW w:w="672" w:type="dxa"/>
          </w:tcPr>
          <w:p w:rsidR="0008206F" w:rsidRPr="00B541C9" w:rsidRDefault="0058705D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</w:t>
            </w:r>
          </w:p>
        </w:tc>
        <w:tc>
          <w:tcPr>
            <w:tcW w:w="14067" w:type="dxa"/>
            <w:gridSpan w:val="6"/>
            <w:vAlign w:val="center"/>
          </w:tcPr>
          <w:p w:rsidR="0008206F" w:rsidRPr="00B541C9" w:rsidRDefault="004E4041" w:rsidP="004E4041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 xml:space="preserve">Цель: Развитие </w:t>
            </w:r>
            <w:r w:rsidRPr="00B541C9">
              <w:rPr>
                <w:rFonts w:ascii="Times New Roman" w:hAnsi="Times New Roman"/>
              </w:rPr>
              <w:t>информационно - коммуникационных услуг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58705D" w:rsidP="0058705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Повышение доступности населения и организаций округа к информационно - коммуникационным услугам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58705D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6.1.</w:t>
            </w:r>
            <w:r w:rsidR="00D87ABB"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6240" w:type="dxa"/>
            <w:vAlign w:val="center"/>
          </w:tcPr>
          <w:p w:rsidR="00D87ABB" w:rsidRPr="00B541C9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Организация обеспечения высокоскоростного доступа к информационно телекоммуникационной сети «Интернет» в социально значимых объектах, в том числе образовательных организаций</w:t>
            </w:r>
          </w:p>
        </w:tc>
        <w:tc>
          <w:tcPr>
            <w:tcW w:w="2297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Сектор информационных технологий</w:t>
            </w:r>
          </w:p>
        </w:tc>
        <w:tc>
          <w:tcPr>
            <w:tcW w:w="255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подключенных населенных пунктов, ед.</w:t>
            </w:r>
          </w:p>
        </w:tc>
        <w:tc>
          <w:tcPr>
            <w:tcW w:w="993" w:type="dxa"/>
            <w:vAlign w:val="center"/>
          </w:tcPr>
          <w:p w:rsidR="00D87ABB" w:rsidRPr="00B541C9" w:rsidRDefault="0095427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87ABB" w:rsidRPr="00B541C9" w:rsidRDefault="0095427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D87ABB" w:rsidRPr="00B541C9" w:rsidRDefault="0095427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Цель: Улучшение состояния окружающей среды 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</w:t>
            </w:r>
            <w:r w:rsidR="0058705D" w:rsidRPr="00B541C9">
              <w:rPr>
                <w:rFonts w:ascii="Times New Roman" w:hAnsi="Times New Roman"/>
              </w:rPr>
              <w:t>.1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</w:t>
            </w:r>
            <w:r w:rsidRPr="00B541C9">
              <w:rPr>
                <w:rFonts w:ascii="Times New Roman" w:hAnsi="Times New Roman"/>
                <w:bCs/>
              </w:rPr>
              <w:t>Снижение  техногенной нагрузки на окружающую среду</w:t>
            </w:r>
            <w:r w:rsidRPr="00B541C9">
              <w:rPr>
                <w:rFonts w:ascii="Times New Roman" w:hAnsi="Times New Roman"/>
                <w:b/>
                <w:bCs/>
              </w:rPr>
              <w:t xml:space="preserve"> </w:t>
            </w:r>
            <w:r w:rsidRPr="00B541C9">
              <w:rPr>
                <w:rFonts w:ascii="Times New Roman" w:hAnsi="Times New Roman"/>
                <w:bCs/>
              </w:rPr>
              <w:t>от твердых коммунальных отходов</w:t>
            </w:r>
          </w:p>
        </w:tc>
      </w:tr>
      <w:tr w:rsidR="00161706" w:rsidRPr="00B541C9" w:rsidTr="0044145A">
        <w:trPr>
          <w:trHeight w:val="277"/>
        </w:trPr>
        <w:tc>
          <w:tcPr>
            <w:tcW w:w="672" w:type="dxa"/>
          </w:tcPr>
          <w:p w:rsidR="00161706" w:rsidRPr="00B541C9" w:rsidRDefault="00161706" w:rsidP="00161706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7.1.1</w:t>
            </w:r>
          </w:p>
        </w:tc>
        <w:tc>
          <w:tcPr>
            <w:tcW w:w="6240" w:type="dxa"/>
          </w:tcPr>
          <w:p w:rsidR="00161706" w:rsidRPr="00B541C9" w:rsidRDefault="00161706" w:rsidP="0016170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bCs/>
                <w:sz w:val="22"/>
                <w:szCs w:val="22"/>
                <w:lang w:eastAsia="en-US"/>
              </w:rPr>
              <w:t xml:space="preserve">Сбор, транспортирование  и передача на утилизацию ртутьсодержащих отходов 1 класса опасности от муниципальных учреждений   </w:t>
            </w:r>
            <w:r w:rsidRPr="00B541C9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297" w:type="dxa"/>
            <w:vAlign w:val="center"/>
          </w:tcPr>
          <w:p w:rsidR="00161706" w:rsidRPr="00B541C9" w:rsidRDefault="00161706" w:rsidP="00161706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Консультант по охране окружающей среды и природопользованию</w:t>
            </w:r>
          </w:p>
        </w:tc>
        <w:tc>
          <w:tcPr>
            <w:tcW w:w="2552" w:type="dxa"/>
            <w:vAlign w:val="center"/>
          </w:tcPr>
          <w:p w:rsidR="00161706" w:rsidRPr="00B541C9" w:rsidRDefault="00161706" w:rsidP="00161706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.  Сбор ртутьсодержащих отходов, люминесцентных ламп, оргтехники</w:t>
            </w:r>
            <w:r w:rsidRPr="00B541C9">
              <w:rPr>
                <w:rFonts w:ascii="Times New Roman" w:hAnsi="Times New Roman"/>
                <w:bCs/>
              </w:rPr>
              <w:t>, шт./кг</w:t>
            </w:r>
          </w:p>
        </w:tc>
        <w:tc>
          <w:tcPr>
            <w:tcW w:w="993" w:type="dxa"/>
            <w:vAlign w:val="center"/>
          </w:tcPr>
          <w:p w:rsidR="00161706" w:rsidRPr="00B541C9" w:rsidRDefault="00161706" w:rsidP="00161706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1 600 / 30</w:t>
            </w:r>
          </w:p>
        </w:tc>
        <w:tc>
          <w:tcPr>
            <w:tcW w:w="992" w:type="dxa"/>
            <w:vAlign w:val="center"/>
          </w:tcPr>
          <w:p w:rsidR="00161706" w:rsidRPr="00B541C9" w:rsidRDefault="00161706" w:rsidP="00161706">
            <w:pPr>
              <w:jc w:val="center"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1 600 / 30</w:t>
            </w:r>
          </w:p>
        </w:tc>
        <w:tc>
          <w:tcPr>
            <w:tcW w:w="993" w:type="dxa"/>
            <w:vAlign w:val="center"/>
          </w:tcPr>
          <w:p w:rsidR="00161706" w:rsidRPr="00B541C9" w:rsidRDefault="00161706" w:rsidP="00161706">
            <w:pPr>
              <w:jc w:val="center"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1 600 / 30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</w:t>
            </w:r>
            <w:r w:rsidR="0058705D" w:rsidRPr="00B541C9">
              <w:rPr>
                <w:rFonts w:ascii="Times New Roman" w:hAnsi="Times New Roman"/>
              </w:rPr>
              <w:t>.2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</w:t>
            </w:r>
            <w:r w:rsidRPr="00B541C9">
              <w:rPr>
                <w:rFonts w:ascii="Times New Roman" w:hAnsi="Times New Roman"/>
                <w:bCs/>
              </w:rPr>
              <w:t>Экологическое образование и формирование экологической культуры населения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</w:t>
            </w:r>
            <w:r w:rsidR="0058705D" w:rsidRPr="00B541C9">
              <w:rPr>
                <w:rFonts w:ascii="Times New Roman" w:hAnsi="Times New Roman"/>
              </w:rPr>
              <w:t>.2.1</w:t>
            </w: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Pr="00B541C9" w:rsidRDefault="00B541C9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bCs/>
                <w:sz w:val="22"/>
                <w:szCs w:val="22"/>
                <w:lang w:eastAsia="en-US"/>
              </w:rPr>
              <w:t>Мероприятия в рамках экологического образования и просвещения населения</w:t>
            </w:r>
          </w:p>
        </w:tc>
        <w:tc>
          <w:tcPr>
            <w:tcW w:w="2297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Консультант по охране окружающей среды и природопользованию</w:t>
            </w:r>
          </w:p>
        </w:tc>
        <w:tc>
          <w:tcPr>
            <w:tcW w:w="255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проведенных мероприятий, ед.</w:t>
            </w:r>
          </w:p>
        </w:tc>
        <w:tc>
          <w:tcPr>
            <w:tcW w:w="993" w:type="dxa"/>
            <w:vAlign w:val="center"/>
          </w:tcPr>
          <w:p w:rsidR="00D87ABB" w:rsidRPr="00B541C9" w:rsidRDefault="00922A48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vAlign w:val="center"/>
          </w:tcPr>
          <w:p w:rsidR="00D87ABB" w:rsidRPr="00B541C9" w:rsidRDefault="00922A48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Align w:val="center"/>
          </w:tcPr>
          <w:p w:rsidR="00D87ABB" w:rsidRPr="00B541C9" w:rsidRDefault="00922A48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общественной безопасности и правопорядка</w:t>
            </w:r>
          </w:p>
          <w:p w:rsidR="00B541C9" w:rsidRPr="00B541C9" w:rsidRDefault="00B541C9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8.1</w:t>
            </w:r>
          </w:p>
        </w:tc>
        <w:tc>
          <w:tcPr>
            <w:tcW w:w="14067" w:type="dxa"/>
            <w:gridSpan w:val="6"/>
            <w:vAlign w:val="center"/>
          </w:tcPr>
          <w:p w:rsidR="00D87AB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Профилактика преступлений, в том числе совершенных несовершеннолетними и в отношении несовершеннолетних</w:t>
            </w:r>
          </w:p>
          <w:p w:rsidR="00DE6737" w:rsidRPr="005B67F8" w:rsidRDefault="00DE6737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8.1.1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A9387B">
              <w:rPr>
                <w:color w:val="000000" w:themeColor="text1"/>
                <w:sz w:val="22"/>
                <w:szCs w:val="22"/>
              </w:rPr>
              <w:t>Снижение уровня преступности на территории округа</w:t>
            </w:r>
          </w:p>
        </w:tc>
        <w:tc>
          <w:tcPr>
            <w:tcW w:w="2297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Межмуниципальный отдел МВД России «Верещагинский»</w:t>
            </w:r>
          </w:p>
        </w:tc>
        <w:tc>
          <w:tcPr>
            <w:tcW w:w="255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Количество зарегистрированных преступлений, ед.</w:t>
            </w:r>
          </w:p>
        </w:tc>
        <w:tc>
          <w:tcPr>
            <w:tcW w:w="993" w:type="dxa"/>
            <w:vAlign w:val="center"/>
          </w:tcPr>
          <w:p w:rsidR="00D87ABB" w:rsidRPr="00A9387B" w:rsidRDefault="00A938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480</w:t>
            </w:r>
          </w:p>
        </w:tc>
        <w:tc>
          <w:tcPr>
            <w:tcW w:w="992" w:type="dxa"/>
            <w:vAlign w:val="center"/>
          </w:tcPr>
          <w:p w:rsidR="00D87ABB" w:rsidRPr="00A9387B" w:rsidRDefault="00A938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470</w:t>
            </w:r>
          </w:p>
        </w:tc>
        <w:tc>
          <w:tcPr>
            <w:tcW w:w="993" w:type="dxa"/>
            <w:vAlign w:val="center"/>
          </w:tcPr>
          <w:p w:rsidR="00D87ABB" w:rsidRPr="00A9387B" w:rsidRDefault="00A9387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460</w:t>
            </w: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8.1.2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Снижение уровня подростковой преступности</w:t>
            </w:r>
          </w:p>
          <w:p w:rsidR="00D87ABB" w:rsidRPr="00A9387B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:rsidR="00D87ABB" w:rsidRPr="00A9387B" w:rsidRDefault="00D87ABB" w:rsidP="00D87ABB">
            <w:pPr>
              <w:jc w:val="center"/>
              <w:rPr>
                <w:sz w:val="22"/>
                <w:szCs w:val="22"/>
              </w:rPr>
            </w:pPr>
            <w:r w:rsidRPr="00A9387B">
              <w:rPr>
                <w:sz w:val="22"/>
                <w:szCs w:val="22"/>
              </w:rPr>
              <w:t>Межмуниципальный отдел МВД России «Верещагинский»</w:t>
            </w:r>
          </w:p>
        </w:tc>
        <w:tc>
          <w:tcPr>
            <w:tcW w:w="255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Несовершеннолетние, совершившие преступления, ед.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</w:t>
            </w: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8.1.3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Профилактика преступлений, совершенных в отношении несовершеннолетних</w:t>
            </w:r>
          </w:p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</w:tcPr>
          <w:p w:rsidR="00D87ABB" w:rsidRPr="00A9387B" w:rsidRDefault="00D87ABB" w:rsidP="00D87ABB">
            <w:pPr>
              <w:jc w:val="center"/>
              <w:rPr>
                <w:sz w:val="22"/>
                <w:szCs w:val="22"/>
              </w:rPr>
            </w:pPr>
            <w:r w:rsidRPr="00A9387B">
              <w:rPr>
                <w:sz w:val="22"/>
                <w:szCs w:val="22"/>
              </w:rPr>
              <w:t>Межмуниципальный отдел МВД России «Верещагинский»</w:t>
            </w:r>
          </w:p>
        </w:tc>
        <w:tc>
          <w:tcPr>
            <w:tcW w:w="2552" w:type="dxa"/>
            <w:vAlign w:val="center"/>
          </w:tcPr>
          <w:p w:rsidR="00D87ABB" w:rsidRPr="00A9387B" w:rsidRDefault="00D87ABB" w:rsidP="00D87ABB">
            <w:pPr>
              <w:pStyle w:val="a3"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Лица, совершившие преступления в отношении несовершеннолетних, ед.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62</w:t>
            </w: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8.2</w:t>
            </w:r>
          </w:p>
        </w:tc>
        <w:tc>
          <w:tcPr>
            <w:tcW w:w="14067" w:type="dxa"/>
            <w:gridSpan w:val="6"/>
            <w:vAlign w:val="center"/>
          </w:tcPr>
          <w:p w:rsidR="00D87ABB" w:rsidRPr="00A9387B" w:rsidRDefault="00D87ABB" w:rsidP="00D87ABB">
            <w:pPr>
              <w:pStyle w:val="a3"/>
              <w:contextualSpacing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Задача: Противодействие незаконному обороту алкогольной продукции и наркотических средств</w:t>
            </w:r>
          </w:p>
          <w:p w:rsidR="00B541C9" w:rsidRPr="00A9387B" w:rsidRDefault="00B541C9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8.2.1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Выявление и пресечение фактов незаконной продажи алкогольной и спиртосодержащей продукции</w:t>
            </w:r>
          </w:p>
          <w:p w:rsidR="00D87ABB" w:rsidRPr="00A9387B" w:rsidRDefault="00D87ABB" w:rsidP="00D87AB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Межмуниципальный отдел МВД России «Верещагинский»</w:t>
            </w:r>
          </w:p>
        </w:tc>
        <w:tc>
          <w:tcPr>
            <w:tcW w:w="255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Количество нарушений выявленных за незаконную реализацию алкогольной и спиртосодержащей продукции, ед.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23</w:t>
            </w: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8.2.2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Выявление и пресечение фактов, связанных с незаконным оборотом наркотических средств и психотропных веществ</w:t>
            </w:r>
          </w:p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Межмуниципальный отдел МВД России «Верещагинский»</w:t>
            </w:r>
          </w:p>
        </w:tc>
        <w:tc>
          <w:tcPr>
            <w:tcW w:w="2552" w:type="dxa"/>
            <w:vAlign w:val="center"/>
          </w:tcPr>
          <w:p w:rsidR="00B541C9" w:rsidRPr="00A9387B" w:rsidRDefault="00D87ABB" w:rsidP="00B541C9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Число лиц, совершивших нарушения за потребление наркотических средств и психотропных веществ, ед.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28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25</w:t>
            </w:r>
          </w:p>
        </w:tc>
      </w:tr>
      <w:tr w:rsidR="00D87ABB" w:rsidRPr="00A9387B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lastRenderedPageBreak/>
              <w:t>8.3</w:t>
            </w:r>
          </w:p>
        </w:tc>
        <w:tc>
          <w:tcPr>
            <w:tcW w:w="14067" w:type="dxa"/>
            <w:gridSpan w:val="6"/>
            <w:vAlign w:val="center"/>
          </w:tcPr>
          <w:p w:rsidR="00B541C9" w:rsidRDefault="00D87ABB" w:rsidP="00DE6737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9387B">
              <w:rPr>
                <w:rFonts w:ascii="Times New Roman" w:hAnsi="Times New Roman"/>
                <w:color w:val="000000" w:themeColor="text1"/>
              </w:rPr>
              <w:t>Задача: Профилактика преступлений</w:t>
            </w:r>
            <w:r w:rsidR="00E46F8A" w:rsidRPr="00A9387B">
              <w:rPr>
                <w:rFonts w:ascii="Times New Roman" w:hAnsi="Times New Roman"/>
                <w:color w:val="000000" w:themeColor="text1"/>
              </w:rPr>
              <w:t>,</w:t>
            </w:r>
            <w:r w:rsidRPr="00A9387B">
              <w:rPr>
                <w:rFonts w:ascii="Times New Roman" w:hAnsi="Times New Roman"/>
                <w:color w:val="000000" w:themeColor="text1"/>
              </w:rPr>
              <w:t xml:space="preserve"> совершаемых в общественных местах, в том числе на улице</w:t>
            </w:r>
          </w:p>
          <w:p w:rsidR="00DE6737" w:rsidRPr="00A9387B" w:rsidRDefault="00DE6737" w:rsidP="00DE6737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87ABB" w:rsidRPr="005B67F8" w:rsidTr="0044145A">
        <w:trPr>
          <w:trHeight w:val="277"/>
        </w:trPr>
        <w:tc>
          <w:tcPr>
            <w:tcW w:w="672" w:type="dxa"/>
          </w:tcPr>
          <w:p w:rsidR="00D87ABB" w:rsidRPr="00A9387B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8.3.1</w:t>
            </w:r>
          </w:p>
        </w:tc>
        <w:tc>
          <w:tcPr>
            <w:tcW w:w="6240" w:type="dxa"/>
          </w:tcPr>
          <w:p w:rsidR="00D87ABB" w:rsidRPr="00A9387B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9387B">
              <w:rPr>
                <w:color w:val="000000" w:themeColor="text1"/>
                <w:sz w:val="22"/>
                <w:szCs w:val="22"/>
              </w:rPr>
              <w:t>Снижение преступлений совершаемых в общественных местах</w:t>
            </w:r>
          </w:p>
        </w:tc>
        <w:tc>
          <w:tcPr>
            <w:tcW w:w="2297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Межмуниципальный отдел МВД России «Верещагинский», отдел общественной безопасности</w:t>
            </w:r>
          </w:p>
        </w:tc>
        <w:tc>
          <w:tcPr>
            <w:tcW w:w="255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  <w:color w:val="000000"/>
                <w:spacing w:val="-5"/>
              </w:rPr>
              <w:t>Доля преступлений, совершенных в общественных местах, от общего количества зарегистрированных преступлений, %</w:t>
            </w:r>
          </w:p>
        </w:tc>
        <w:tc>
          <w:tcPr>
            <w:tcW w:w="993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D87ABB" w:rsidRPr="00A9387B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21</w:t>
            </w:r>
          </w:p>
        </w:tc>
        <w:tc>
          <w:tcPr>
            <w:tcW w:w="993" w:type="dxa"/>
            <w:vAlign w:val="center"/>
          </w:tcPr>
          <w:p w:rsidR="00D87ABB" w:rsidRPr="005B67F8" w:rsidRDefault="00D87ABB" w:rsidP="00DF0617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</w:t>
            </w:r>
            <w:r w:rsidR="00DF0617" w:rsidRPr="00A9387B">
              <w:rPr>
                <w:rFonts w:ascii="Times New Roman" w:hAnsi="Times New Roman"/>
              </w:rPr>
              <w:t>1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8.3.2</w:t>
            </w:r>
          </w:p>
        </w:tc>
        <w:tc>
          <w:tcPr>
            <w:tcW w:w="6240" w:type="dxa"/>
          </w:tcPr>
          <w:p w:rsidR="00D87ABB" w:rsidRPr="00B541C9" w:rsidRDefault="00D87ABB" w:rsidP="00D87ABB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Совершенствование системы профилактических мер, направленных на противодействие терроризму и экстремизму</w:t>
            </w:r>
          </w:p>
        </w:tc>
        <w:tc>
          <w:tcPr>
            <w:tcW w:w="2297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2552" w:type="dxa"/>
            <w:vAlign w:val="center"/>
          </w:tcPr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 xml:space="preserve">Количество установленных камер </w:t>
            </w:r>
            <w:proofErr w:type="spellStart"/>
            <w:r w:rsidRPr="00B541C9">
              <w:rPr>
                <w:rFonts w:ascii="Times New Roman" w:hAnsi="Times New Roman"/>
                <w:color w:val="000000"/>
                <w:spacing w:val="-5"/>
              </w:rPr>
              <w:t>видеофиксации</w:t>
            </w:r>
            <w:proofErr w:type="spellEnd"/>
            <w:r w:rsidRPr="00B541C9">
              <w:rPr>
                <w:rFonts w:ascii="Times New Roman" w:hAnsi="Times New Roman"/>
                <w:color w:val="000000"/>
                <w:spacing w:val="-5"/>
              </w:rPr>
              <w:t xml:space="preserve"> и видеонаблюдения в местах массового пребывания (скопления) людей, на муниципальных объектах</w:t>
            </w:r>
          </w:p>
          <w:p w:rsidR="00D87ABB" w:rsidRPr="00B541C9" w:rsidRDefault="00D87ABB" w:rsidP="00D87ABB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(в том числе административных зданиях)</w:t>
            </w:r>
          </w:p>
        </w:tc>
        <w:tc>
          <w:tcPr>
            <w:tcW w:w="993" w:type="dxa"/>
            <w:vAlign w:val="center"/>
          </w:tcPr>
          <w:p w:rsidR="00D87ABB" w:rsidRPr="00B541C9" w:rsidRDefault="00384394" w:rsidP="00D87ABB">
            <w:pPr>
              <w:pStyle w:val="a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D87ABB" w:rsidRPr="00B541C9" w:rsidRDefault="00384394" w:rsidP="00D87ABB">
            <w:pPr>
              <w:pStyle w:val="a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D87ABB" w:rsidRPr="00B541C9" w:rsidRDefault="00384394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D87ABB" w:rsidRPr="00B541C9" w:rsidTr="0044145A">
        <w:trPr>
          <w:trHeight w:val="277"/>
        </w:trPr>
        <w:tc>
          <w:tcPr>
            <w:tcW w:w="672" w:type="dxa"/>
          </w:tcPr>
          <w:p w:rsidR="00D87ABB" w:rsidRPr="00B541C9" w:rsidRDefault="00DF0617" w:rsidP="00D87ABB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</w:t>
            </w:r>
          </w:p>
        </w:tc>
        <w:tc>
          <w:tcPr>
            <w:tcW w:w="14067" w:type="dxa"/>
            <w:gridSpan w:val="6"/>
          </w:tcPr>
          <w:p w:rsidR="00D87ABB" w:rsidRPr="00B541C9" w:rsidRDefault="00D87ABB" w:rsidP="00D87AB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Совершенствование первичных мер пожарной безопасности</w:t>
            </w:r>
          </w:p>
          <w:p w:rsidR="00B541C9" w:rsidRPr="00B541C9" w:rsidRDefault="00B541C9" w:rsidP="00D87AB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Ремонт (устройство) и содержание источников противопожарного водоснабжения (пирсов и пожарных водоемов, пожарных емкостей) и подъездных путей к ним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Количество источников противопожарного водоснабжения, ед.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78</w:t>
            </w:r>
          </w:p>
        </w:tc>
      </w:tr>
      <w:tr w:rsidR="0006226D" w:rsidRPr="005B67F8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8.4.2</w:t>
            </w:r>
          </w:p>
          <w:p w:rsidR="00B541C9" w:rsidRPr="00B541C9" w:rsidRDefault="00B541C9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Pr="00B541C9" w:rsidRDefault="00B541C9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Default="00B541C9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DE6737" w:rsidRPr="00B541C9" w:rsidRDefault="00DE6737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B541C9" w:rsidRPr="00B541C9" w:rsidRDefault="00B541C9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Содержание и ремонт гидрантов, установка дополнительных гидрантов в населенных пунктах городского округа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Количество отремонтированных и установленных гидрантов, ед.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06226D" w:rsidRPr="005B67F8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Повышение качества предоставления муниципальных услуг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Задача: Обеспечение доступности получения социально значимых услуг населением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9.1.1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Перевод массовых социально значимых услуг в электронную форму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Планово-экономический отдел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массовых социально значимых услуг, доступных в электронном виде, %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B541C9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14067" w:type="dxa"/>
            <w:gridSpan w:val="6"/>
          </w:tcPr>
          <w:p w:rsidR="0006226D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Эффективная система муниципального управления</w:t>
            </w:r>
          </w:p>
          <w:p w:rsidR="00B541C9" w:rsidRPr="00B541C9" w:rsidRDefault="00B541C9" w:rsidP="0006226D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4067" w:type="dxa"/>
            <w:gridSpan w:val="6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Обеспечение финансовой устойчивости бюджета Верещагинского городского округа Пермского края как результата качественного и эффективного управления муниципальными финансами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1.1</w:t>
            </w:r>
          </w:p>
        </w:tc>
        <w:tc>
          <w:tcPr>
            <w:tcW w:w="14067" w:type="dxa"/>
            <w:gridSpan w:val="6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Повышение уровня бюджетной обеспеченности и сбалансированности местного бюджета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1.1.1</w:t>
            </w:r>
          </w:p>
        </w:tc>
        <w:tc>
          <w:tcPr>
            <w:tcW w:w="6240" w:type="dxa"/>
          </w:tcPr>
          <w:p w:rsidR="0006226D" w:rsidRPr="00B541C9" w:rsidRDefault="004B1504" w:rsidP="004B1504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Увеличение поступлений</w:t>
            </w:r>
            <w:r w:rsidR="0006226D" w:rsidRPr="00B541C9">
              <w:rPr>
                <w:color w:val="000000" w:themeColor="text1"/>
                <w:sz w:val="22"/>
                <w:szCs w:val="22"/>
              </w:rPr>
              <w:t xml:space="preserve"> налоговы</w:t>
            </w:r>
            <w:r w:rsidRPr="00B541C9">
              <w:rPr>
                <w:color w:val="000000" w:themeColor="text1"/>
                <w:sz w:val="22"/>
                <w:szCs w:val="22"/>
              </w:rPr>
              <w:t>х</w:t>
            </w:r>
            <w:r w:rsidR="0006226D" w:rsidRPr="00B541C9">
              <w:rPr>
                <w:color w:val="000000" w:themeColor="text1"/>
                <w:sz w:val="22"/>
                <w:szCs w:val="22"/>
              </w:rPr>
              <w:t xml:space="preserve"> и неналоговы</w:t>
            </w:r>
            <w:r w:rsidRPr="00B541C9">
              <w:rPr>
                <w:color w:val="000000" w:themeColor="text1"/>
                <w:sz w:val="22"/>
                <w:szCs w:val="22"/>
              </w:rPr>
              <w:t>х доходов</w:t>
            </w:r>
          </w:p>
        </w:tc>
        <w:tc>
          <w:tcPr>
            <w:tcW w:w="2297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финансов</w:t>
            </w:r>
          </w:p>
        </w:tc>
        <w:tc>
          <w:tcPr>
            <w:tcW w:w="2552" w:type="dxa"/>
          </w:tcPr>
          <w:p w:rsidR="0006226D" w:rsidRPr="00B541C9" w:rsidRDefault="0006226D" w:rsidP="000622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pacing w:val="-5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муниципального образования, %</w:t>
            </w:r>
          </w:p>
        </w:tc>
        <w:tc>
          <w:tcPr>
            <w:tcW w:w="993" w:type="dxa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21,2</w:t>
            </w:r>
          </w:p>
        </w:tc>
        <w:tc>
          <w:tcPr>
            <w:tcW w:w="992" w:type="dxa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23,0</w:t>
            </w:r>
          </w:p>
        </w:tc>
        <w:tc>
          <w:tcPr>
            <w:tcW w:w="993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24,0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14067" w:type="dxa"/>
            <w:gridSpan w:val="6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Организация и совершенствование бюджетного процесса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1.2.1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Обеспечение выполнения утвержденного прогноза поступлений налоговых и неналоговых доходов бюджета</w:t>
            </w:r>
          </w:p>
        </w:tc>
        <w:tc>
          <w:tcPr>
            <w:tcW w:w="2297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финансов</w:t>
            </w:r>
          </w:p>
        </w:tc>
        <w:tc>
          <w:tcPr>
            <w:tcW w:w="2552" w:type="dxa"/>
          </w:tcPr>
          <w:p w:rsidR="0006226D" w:rsidRPr="00B541C9" w:rsidRDefault="0006226D" w:rsidP="0006226D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B541C9">
              <w:rPr>
                <w:color w:val="000000" w:themeColor="text1"/>
                <w:spacing w:val="-5"/>
                <w:sz w:val="22"/>
                <w:szCs w:val="22"/>
              </w:rPr>
              <w:t>Уровень исполнения плановых назначений налоговых и неналоговых доходов бюджета, %</w:t>
            </w:r>
          </w:p>
        </w:tc>
        <w:tc>
          <w:tcPr>
            <w:tcW w:w="993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  <w:tc>
          <w:tcPr>
            <w:tcW w:w="99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  <w:tc>
          <w:tcPr>
            <w:tcW w:w="993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</w:tr>
      <w:tr w:rsidR="0006226D" w:rsidRPr="005B67F8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Исполнение ключевых вопросов местного значения и делегированных государственных  полномочий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 xml:space="preserve">Задача: Повышение эффективности муниципального управления 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2.1.1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Реализация полномочий, связанных с решением вопросов местного значения и делегированных государственных полномочий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Отдел организационной работы и внутренней политики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обоснованных жалоб на предоставление муниципальных и государственных услуг, ед.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Обеспечение эффективного взаимодействия общества и органов местного самоуправления Верещагинского городского округа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Поддержка инициатив жителей Верещагинского городского округа в решении вопросов местного значения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</w:rPr>
              <w:t>Отдел организационной работы и внутренней политики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НКО, получивших поддержку</w:t>
            </w:r>
          </w:p>
        </w:tc>
        <w:tc>
          <w:tcPr>
            <w:tcW w:w="993" w:type="dxa"/>
            <w:vAlign w:val="center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4B1504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6240" w:type="dxa"/>
          </w:tcPr>
          <w:p w:rsidR="0006226D" w:rsidRPr="00B541C9" w:rsidRDefault="004B1504" w:rsidP="0006226D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</w:t>
            </w:r>
            <w:r w:rsidR="0006226D" w:rsidRPr="00B541C9">
              <w:rPr>
                <w:color w:val="000000" w:themeColor="text1"/>
                <w:sz w:val="22"/>
                <w:szCs w:val="22"/>
              </w:rPr>
              <w:t>еализация проектов инициативного бюджетирования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проектов, признанных победителями конкурсного отбора, от общего количества проектов, %</w:t>
            </w:r>
          </w:p>
        </w:tc>
        <w:tc>
          <w:tcPr>
            <w:tcW w:w="993" w:type="dxa"/>
            <w:vAlign w:val="center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2" w:type="dxa"/>
            <w:vAlign w:val="center"/>
          </w:tcPr>
          <w:p w:rsidR="0006226D" w:rsidRPr="00B541C9" w:rsidRDefault="004B1504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65,0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эффективного владения, пользования и распоряжения муниципальным имуществом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Учет, распоряжение и владение муниципальным имуществом</w:t>
            </w:r>
          </w:p>
        </w:tc>
      </w:tr>
      <w:tr w:rsidR="0006226D" w:rsidRPr="005B67F8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Ведение Реестра муниципального имущества Верещагинского городского округа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объектов (основных средств), ед.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  <w:tc>
          <w:tcPr>
            <w:tcW w:w="993" w:type="dxa"/>
            <w:vAlign w:val="center"/>
          </w:tcPr>
          <w:p w:rsidR="0006226D" w:rsidRPr="005B67F8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4.1.2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Передача имущества в аренду, безвозмездное пользование, в том числе субъектам малого и среднего предпринимательства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2552" w:type="dxa"/>
            <w:vAlign w:val="center"/>
          </w:tcPr>
          <w:p w:rsidR="0006226D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Количество действующих (заключенных) договоров аренды и </w:t>
            </w:r>
            <w:r w:rsidRPr="00B541C9">
              <w:rPr>
                <w:rFonts w:ascii="Times New Roman" w:hAnsi="Times New Roman"/>
              </w:rPr>
              <w:lastRenderedPageBreak/>
              <w:t>безвозмездного пользования</w:t>
            </w:r>
          </w:p>
          <w:p w:rsidR="00B541C9" w:rsidRPr="00B541C9" w:rsidRDefault="00B541C9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067" w:type="dxa"/>
            <w:gridSpan w:val="6"/>
            <w:vAlign w:val="center"/>
          </w:tcPr>
          <w:p w:rsidR="0006226D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эффективного управления и распоряжения земельными участками, которые находятся в муниципальной собственности, а также земельными участками, государственная собственность на которые не разграничена</w:t>
            </w:r>
          </w:p>
          <w:p w:rsidR="00B541C9" w:rsidRPr="00B541C9" w:rsidRDefault="00B541C9" w:rsidP="0006226D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5.1</w:t>
            </w:r>
          </w:p>
        </w:tc>
        <w:tc>
          <w:tcPr>
            <w:tcW w:w="14067" w:type="dxa"/>
            <w:gridSpan w:val="6"/>
            <w:vAlign w:val="center"/>
          </w:tcPr>
          <w:p w:rsidR="0006226D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Подготовка и реализация земельных участков</w:t>
            </w:r>
          </w:p>
          <w:p w:rsidR="00B541C9" w:rsidRPr="00B541C9" w:rsidRDefault="00B541C9" w:rsidP="0006226D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Распоряжение земельными участками</w:t>
            </w:r>
            <w:r w:rsidRPr="00B541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B541C9">
              <w:rPr>
                <w:rFonts w:eastAsia="Times New Roman"/>
                <w:sz w:val="22"/>
                <w:szCs w:val="22"/>
              </w:rPr>
              <w:t>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земельных участков, проданных в собственность и переданных аренду, ед.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5.2</w:t>
            </w:r>
          </w:p>
        </w:tc>
        <w:tc>
          <w:tcPr>
            <w:tcW w:w="14067" w:type="dxa"/>
            <w:gridSpan w:val="6"/>
            <w:vAlign w:val="center"/>
          </w:tcPr>
          <w:p w:rsidR="0006226D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Проведение земельного контроля</w:t>
            </w:r>
          </w:p>
          <w:p w:rsidR="00B541C9" w:rsidRPr="00B541C9" w:rsidRDefault="00B541C9" w:rsidP="0006226D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5.2.1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Проведение плановых и внеплановых проверок в отношении физических и юридических лиц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проведенных проверок, шт.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85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D6665F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реализации полномочий администрации Верещагинского городского округа Пермского края по вопросам местного значения в сфере градостроит</w:t>
            </w:r>
            <w:r w:rsidR="00D6665F">
              <w:rPr>
                <w:rFonts w:ascii="Times New Roman" w:hAnsi="Times New Roman"/>
              </w:rPr>
              <w:t>ельной и рекламной деятельности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</w:t>
            </w:r>
          </w:p>
        </w:tc>
        <w:tc>
          <w:tcPr>
            <w:tcW w:w="14067" w:type="dxa"/>
            <w:gridSpan w:val="6"/>
            <w:vAlign w:val="center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Развитие строительства на территории Верещагинского городского округа</w:t>
            </w:r>
          </w:p>
        </w:tc>
      </w:tr>
      <w:tr w:rsidR="0006226D" w:rsidRPr="005B67F8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1C9">
              <w:rPr>
                <w:color w:val="auto"/>
                <w:sz w:val="22"/>
                <w:szCs w:val="22"/>
              </w:rPr>
              <w:t>Обеспечение изготовления градостроительных планов земельных участков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Управление имущественных, земельных и </w:t>
            </w:r>
            <w:r w:rsidRPr="00B541C9">
              <w:rPr>
                <w:rFonts w:ascii="Times New Roman" w:hAnsi="Times New Roman"/>
              </w:rPr>
              <w:lastRenderedPageBreak/>
              <w:t>градостроительных отношений Верещагинского городского округа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 xml:space="preserve">Количество изготовленных </w:t>
            </w:r>
            <w:r w:rsidRPr="00B541C9">
              <w:rPr>
                <w:rFonts w:ascii="Times New Roman" w:hAnsi="Times New Roman"/>
              </w:rPr>
              <w:lastRenderedPageBreak/>
              <w:t>градостроительных планов, шт.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</w:tr>
      <w:tr w:rsidR="0006226D" w:rsidRPr="00B541C9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14067" w:type="dxa"/>
            <w:gridSpan w:val="6"/>
          </w:tcPr>
          <w:p w:rsidR="0006226D" w:rsidRPr="00B541C9" w:rsidRDefault="0006226D" w:rsidP="0006226D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Регулирование рекламной деятельности на территории Верещагинского городского округа  </w:t>
            </w:r>
          </w:p>
        </w:tc>
      </w:tr>
      <w:tr w:rsidR="0006226D" w:rsidRPr="005B67F8" w:rsidTr="0044145A">
        <w:trPr>
          <w:trHeight w:val="277"/>
        </w:trPr>
        <w:tc>
          <w:tcPr>
            <w:tcW w:w="672" w:type="dxa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6.2.1</w:t>
            </w:r>
          </w:p>
        </w:tc>
        <w:tc>
          <w:tcPr>
            <w:tcW w:w="6240" w:type="dxa"/>
          </w:tcPr>
          <w:p w:rsidR="0006226D" w:rsidRPr="00B541C9" w:rsidRDefault="0006226D" w:rsidP="0006226D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B541C9">
              <w:rPr>
                <w:color w:val="auto"/>
                <w:sz w:val="22"/>
                <w:szCs w:val="22"/>
              </w:rPr>
              <w:t>Заключение договоров на право установки и эксплуатации рекламных конструкций</w:t>
            </w:r>
          </w:p>
        </w:tc>
        <w:tc>
          <w:tcPr>
            <w:tcW w:w="2297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255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заключенных договоров по результатам торгов, шт.</w:t>
            </w:r>
          </w:p>
        </w:tc>
        <w:tc>
          <w:tcPr>
            <w:tcW w:w="993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vAlign w:val="center"/>
          </w:tcPr>
          <w:p w:rsidR="0006226D" w:rsidRPr="00B541C9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vAlign w:val="center"/>
          </w:tcPr>
          <w:p w:rsidR="0006226D" w:rsidRPr="005B67F8" w:rsidRDefault="0006226D" w:rsidP="0006226D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15</w:t>
            </w:r>
          </w:p>
        </w:tc>
      </w:tr>
    </w:tbl>
    <w:p w:rsidR="00122A83" w:rsidRDefault="00122A83" w:rsidP="00E56720"/>
    <w:p w:rsidR="00F03A17" w:rsidRDefault="00F03A17" w:rsidP="00E56720"/>
    <w:sectPr w:rsidR="00F03A17" w:rsidSect="00083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21" w:rsidRDefault="00745D21" w:rsidP="00A20C2C">
      <w:r>
        <w:separator/>
      </w:r>
    </w:p>
  </w:endnote>
  <w:endnote w:type="continuationSeparator" w:id="0">
    <w:p w:rsidR="00745D21" w:rsidRDefault="00745D21" w:rsidP="00A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47" w:rsidRDefault="005F46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21" w:rsidRDefault="00745D21" w:rsidP="00A20C2C">
      <w:r>
        <w:separator/>
      </w:r>
    </w:p>
  </w:footnote>
  <w:footnote w:type="continuationSeparator" w:id="0">
    <w:p w:rsidR="00745D21" w:rsidRDefault="00745D21" w:rsidP="00A2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47" w:rsidRPr="00396811" w:rsidRDefault="005F4647">
    <w:pPr>
      <w:pStyle w:val="a7"/>
      <w:jc w:val="center"/>
    </w:pPr>
    <w:r w:rsidRPr="00396811">
      <w:fldChar w:fldCharType="begin"/>
    </w:r>
    <w:r w:rsidRPr="00396811">
      <w:instrText>PAGE   \* MERGEFORMAT</w:instrText>
    </w:r>
    <w:r w:rsidRPr="00396811">
      <w:fldChar w:fldCharType="separate"/>
    </w:r>
    <w:r w:rsidR="00C82882">
      <w:rPr>
        <w:noProof/>
      </w:rPr>
      <w:t>21</w:t>
    </w:r>
    <w:r w:rsidRPr="00396811">
      <w:fldChar w:fldCharType="end"/>
    </w:r>
  </w:p>
  <w:p w:rsidR="005F4647" w:rsidRDefault="005F46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8FD"/>
    <w:multiLevelType w:val="hybridMultilevel"/>
    <w:tmpl w:val="5AC6CB62"/>
    <w:lvl w:ilvl="0" w:tplc="581C8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3593B77"/>
    <w:multiLevelType w:val="multilevel"/>
    <w:tmpl w:val="F7E81D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1D266A2"/>
    <w:multiLevelType w:val="multilevel"/>
    <w:tmpl w:val="2660B5F6"/>
    <w:lvl w:ilvl="0">
      <w:start w:val="1"/>
      <w:numFmt w:val="decimal"/>
      <w:pStyle w:val="1"/>
      <w:lvlText w:val="%1."/>
      <w:lvlJc w:val="left"/>
      <w:pPr>
        <w:tabs>
          <w:tab w:val="num" w:pos="1886"/>
        </w:tabs>
        <w:ind w:left="1886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620" w:firstLine="0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2.%3.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52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880" w:firstLine="0"/>
      </w:pPr>
      <w:rPr>
        <w:rFonts w:hint="default"/>
        <w:color w:val="auto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234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4500" w:firstLine="0"/>
      </w:pPr>
      <w:rPr>
        <w:rFonts w:hint="default"/>
        <w:i w:val="0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3038"/>
        </w:tabs>
        <w:ind w:left="3038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4"/>
    <w:rsid w:val="00004D2D"/>
    <w:rsid w:val="00016A4E"/>
    <w:rsid w:val="00020FBC"/>
    <w:rsid w:val="00026B08"/>
    <w:rsid w:val="00027FB1"/>
    <w:rsid w:val="00040FDC"/>
    <w:rsid w:val="0004257C"/>
    <w:rsid w:val="00044D17"/>
    <w:rsid w:val="00044F82"/>
    <w:rsid w:val="00057607"/>
    <w:rsid w:val="0006226D"/>
    <w:rsid w:val="00062F04"/>
    <w:rsid w:val="000670A0"/>
    <w:rsid w:val="000725BE"/>
    <w:rsid w:val="0008206F"/>
    <w:rsid w:val="00083434"/>
    <w:rsid w:val="000A0937"/>
    <w:rsid w:val="000A360A"/>
    <w:rsid w:val="000B31CF"/>
    <w:rsid w:val="000B6942"/>
    <w:rsid w:val="000B6BA7"/>
    <w:rsid w:val="000C305C"/>
    <w:rsid w:val="000D50A8"/>
    <w:rsid w:val="000D7541"/>
    <w:rsid w:val="000F4EDE"/>
    <w:rsid w:val="001207C9"/>
    <w:rsid w:val="00122A83"/>
    <w:rsid w:val="00140E81"/>
    <w:rsid w:val="00150487"/>
    <w:rsid w:val="001601B5"/>
    <w:rsid w:val="0016093A"/>
    <w:rsid w:val="00161706"/>
    <w:rsid w:val="00166849"/>
    <w:rsid w:val="00181805"/>
    <w:rsid w:val="001824B4"/>
    <w:rsid w:val="00182B1A"/>
    <w:rsid w:val="00190DD6"/>
    <w:rsid w:val="0019263B"/>
    <w:rsid w:val="00195ACF"/>
    <w:rsid w:val="001A2682"/>
    <w:rsid w:val="001C5006"/>
    <w:rsid w:val="001D36B5"/>
    <w:rsid w:val="001D4782"/>
    <w:rsid w:val="001E76A3"/>
    <w:rsid w:val="00201FBB"/>
    <w:rsid w:val="00204C29"/>
    <w:rsid w:val="00211A5A"/>
    <w:rsid w:val="002171F2"/>
    <w:rsid w:val="00217D2F"/>
    <w:rsid w:val="00223417"/>
    <w:rsid w:val="0022706D"/>
    <w:rsid w:val="00246AE2"/>
    <w:rsid w:val="00262231"/>
    <w:rsid w:val="00264E78"/>
    <w:rsid w:val="002700DE"/>
    <w:rsid w:val="0027185D"/>
    <w:rsid w:val="002771F1"/>
    <w:rsid w:val="00280104"/>
    <w:rsid w:val="00281947"/>
    <w:rsid w:val="00291471"/>
    <w:rsid w:val="002A1F6C"/>
    <w:rsid w:val="002A3153"/>
    <w:rsid w:val="002A49BA"/>
    <w:rsid w:val="002D42D7"/>
    <w:rsid w:val="002F0B4A"/>
    <w:rsid w:val="0030656B"/>
    <w:rsid w:val="00322ABB"/>
    <w:rsid w:val="00325F49"/>
    <w:rsid w:val="00374B72"/>
    <w:rsid w:val="00384394"/>
    <w:rsid w:val="00386347"/>
    <w:rsid w:val="003A7269"/>
    <w:rsid w:val="003C1B81"/>
    <w:rsid w:val="003E3E54"/>
    <w:rsid w:val="003E4777"/>
    <w:rsid w:val="003E5FB4"/>
    <w:rsid w:val="003F0E7E"/>
    <w:rsid w:val="003F12E5"/>
    <w:rsid w:val="003F3FA0"/>
    <w:rsid w:val="003F51CF"/>
    <w:rsid w:val="003F601B"/>
    <w:rsid w:val="004041A4"/>
    <w:rsid w:val="00405A8E"/>
    <w:rsid w:val="004116FF"/>
    <w:rsid w:val="0041277E"/>
    <w:rsid w:val="00414ADE"/>
    <w:rsid w:val="00417588"/>
    <w:rsid w:val="004203F5"/>
    <w:rsid w:val="00420974"/>
    <w:rsid w:val="00421DE4"/>
    <w:rsid w:val="00431D09"/>
    <w:rsid w:val="0044145A"/>
    <w:rsid w:val="00441BEE"/>
    <w:rsid w:val="00454BAE"/>
    <w:rsid w:val="004559CE"/>
    <w:rsid w:val="00465F2D"/>
    <w:rsid w:val="00475950"/>
    <w:rsid w:val="00491430"/>
    <w:rsid w:val="004A7153"/>
    <w:rsid w:val="004A71B2"/>
    <w:rsid w:val="004B1504"/>
    <w:rsid w:val="004B3B19"/>
    <w:rsid w:val="004C709E"/>
    <w:rsid w:val="004C7512"/>
    <w:rsid w:val="004E2B24"/>
    <w:rsid w:val="004E4041"/>
    <w:rsid w:val="00501E5C"/>
    <w:rsid w:val="00506DFA"/>
    <w:rsid w:val="005157EC"/>
    <w:rsid w:val="00521CE4"/>
    <w:rsid w:val="005343DE"/>
    <w:rsid w:val="00541626"/>
    <w:rsid w:val="005562C9"/>
    <w:rsid w:val="00557370"/>
    <w:rsid w:val="005656BC"/>
    <w:rsid w:val="0056776A"/>
    <w:rsid w:val="00573147"/>
    <w:rsid w:val="0058705D"/>
    <w:rsid w:val="0059353B"/>
    <w:rsid w:val="00594BE7"/>
    <w:rsid w:val="005A5FDD"/>
    <w:rsid w:val="005B35B8"/>
    <w:rsid w:val="005B67F8"/>
    <w:rsid w:val="005C7FED"/>
    <w:rsid w:val="005D3ABB"/>
    <w:rsid w:val="005D444C"/>
    <w:rsid w:val="005E0358"/>
    <w:rsid w:val="005E34F7"/>
    <w:rsid w:val="005F0949"/>
    <w:rsid w:val="005F4647"/>
    <w:rsid w:val="00607070"/>
    <w:rsid w:val="00610FBA"/>
    <w:rsid w:val="006150BC"/>
    <w:rsid w:val="00626A54"/>
    <w:rsid w:val="00651F9A"/>
    <w:rsid w:val="006632AA"/>
    <w:rsid w:val="00667516"/>
    <w:rsid w:val="006723EE"/>
    <w:rsid w:val="006743C4"/>
    <w:rsid w:val="00687B62"/>
    <w:rsid w:val="006A0D79"/>
    <w:rsid w:val="006A2319"/>
    <w:rsid w:val="006A710B"/>
    <w:rsid w:val="006B02F1"/>
    <w:rsid w:val="006B6689"/>
    <w:rsid w:val="006B6AD1"/>
    <w:rsid w:val="006C0A66"/>
    <w:rsid w:val="006C4164"/>
    <w:rsid w:val="006C48F3"/>
    <w:rsid w:val="006C4F94"/>
    <w:rsid w:val="006D4076"/>
    <w:rsid w:val="006D65E2"/>
    <w:rsid w:val="006F02D3"/>
    <w:rsid w:val="0071385B"/>
    <w:rsid w:val="00731612"/>
    <w:rsid w:val="00733522"/>
    <w:rsid w:val="00741351"/>
    <w:rsid w:val="00742C1D"/>
    <w:rsid w:val="00745D21"/>
    <w:rsid w:val="007677B8"/>
    <w:rsid w:val="00786BEF"/>
    <w:rsid w:val="00795321"/>
    <w:rsid w:val="00797066"/>
    <w:rsid w:val="007A575C"/>
    <w:rsid w:val="007B2D6C"/>
    <w:rsid w:val="007B3394"/>
    <w:rsid w:val="007B4165"/>
    <w:rsid w:val="007B68CF"/>
    <w:rsid w:val="007C5C38"/>
    <w:rsid w:val="007D4D73"/>
    <w:rsid w:val="007E60AD"/>
    <w:rsid w:val="007E6121"/>
    <w:rsid w:val="007E61C5"/>
    <w:rsid w:val="007E6819"/>
    <w:rsid w:val="0080048E"/>
    <w:rsid w:val="008047FB"/>
    <w:rsid w:val="00806292"/>
    <w:rsid w:val="0081457B"/>
    <w:rsid w:val="00821889"/>
    <w:rsid w:val="00824FFE"/>
    <w:rsid w:val="008265E0"/>
    <w:rsid w:val="00831C4B"/>
    <w:rsid w:val="008349EC"/>
    <w:rsid w:val="0085694E"/>
    <w:rsid w:val="0086280C"/>
    <w:rsid w:val="008649E9"/>
    <w:rsid w:val="0088156F"/>
    <w:rsid w:val="00890ACC"/>
    <w:rsid w:val="00891655"/>
    <w:rsid w:val="008A2E4D"/>
    <w:rsid w:val="008B44AC"/>
    <w:rsid w:val="008C1133"/>
    <w:rsid w:val="008E2E96"/>
    <w:rsid w:val="008E6F15"/>
    <w:rsid w:val="008F18F7"/>
    <w:rsid w:val="008F20CD"/>
    <w:rsid w:val="0090248B"/>
    <w:rsid w:val="00915ACC"/>
    <w:rsid w:val="00916F94"/>
    <w:rsid w:val="00921EC7"/>
    <w:rsid w:val="00922A48"/>
    <w:rsid w:val="00927844"/>
    <w:rsid w:val="00927E1C"/>
    <w:rsid w:val="00936A57"/>
    <w:rsid w:val="00954279"/>
    <w:rsid w:val="00976BF5"/>
    <w:rsid w:val="009835FB"/>
    <w:rsid w:val="00986F2F"/>
    <w:rsid w:val="00987436"/>
    <w:rsid w:val="009953CA"/>
    <w:rsid w:val="009A2EA6"/>
    <w:rsid w:val="009A7720"/>
    <w:rsid w:val="009B1131"/>
    <w:rsid w:val="009B2FB5"/>
    <w:rsid w:val="009D0C61"/>
    <w:rsid w:val="009D28DB"/>
    <w:rsid w:val="009F4A49"/>
    <w:rsid w:val="00A001E0"/>
    <w:rsid w:val="00A116E3"/>
    <w:rsid w:val="00A15802"/>
    <w:rsid w:val="00A17D7B"/>
    <w:rsid w:val="00A20C2C"/>
    <w:rsid w:val="00A43F8F"/>
    <w:rsid w:val="00A446A4"/>
    <w:rsid w:val="00A536B7"/>
    <w:rsid w:val="00A71773"/>
    <w:rsid w:val="00A7561B"/>
    <w:rsid w:val="00A91038"/>
    <w:rsid w:val="00A92268"/>
    <w:rsid w:val="00A9387B"/>
    <w:rsid w:val="00AB19F0"/>
    <w:rsid w:val="00AD0CC5"/>
    <w:rsid w:val="00AE24EB"/>
    <w:rsid w:val="00AE611B"/>
    <w:rsid w:val="00AE664D"/>
    <w:rsid w:val="00AF0580"/>
    <w:rsid w:val="00AF754F"/>
    <w:rsid w:val="00B11065"/>
    <w:rsid w:val="00B20222"/>
    <w:rsid w:val="00B2272B"/>
    <w:rsid w:val="00B23FF8"/>
    <w:rsid w:val="00B31A2A"/>
    <w:rsid w:val="00B36096"/>
    <w:rsid w:val="00B4000A"/>
    <w:rsid w:val="00B44BD7"/>
    <w:rsid w:val="00B541C9"/>
    <w:rsid w:val="00B55434"/>
    <w:rsid w:val="00B55CEA"/>
    <w:rsid w:val="00B60D91"/>
    <w:rsid w:val="00B62B45"/>
    <w:rsid w:val="00B711D9"/>
    <w:rsid w:val="00B90494"/>
    <w:rsid w:val="00BD6B70"/>
    <w:rsid w:val="00BE6CE2"/>
    <w:rsid w:val="00C0465F"/>
    <w:rsid w:val="00C048A7"/>
    <w:rsid w:val="00C04A57"/>
    <w:rsid w:val="00C05E40"/>
    <w:rsid w:val="00C10D1B"/>
    <w:rsid w:val="00C177CB"/>
    <w:rsid w:val="00C52669"/>
    <w:rsid w:val="00C61D96"/>
    <w:rsid w:val="00C64AFB"/>
    <w:rsid w:val="00C70F3E"/>
    <w:rsid w:val="00C82882"/>
    <w:rsid w:val="00C94E21"/>
    <w:rsid w:val="00CA112C"/>
    <w:rsid w:val="00CB1460"/>
    <w:rsid w:val="00CF3E51"/>
    <w:rsid w:val="00CF4750"/>
    <w:rsid w:val="00CF6F7B"/>
    <w:rsid w:val="00D02E8F"/>
    <w:rsid w:val="00D02EBC"/>
    <w:rsid w:val="00D03E18"/>
    <w:rsid w:val="00D20463"/>
    <w:rsid w:val="00D272FE"/>
    <w:rsid w:val="00D27D43"/>
    <w:rsid w:val="00D34AF7"/>
    <w:rsid w:val="00D61CDE"/>
    <w:rsid w:val="00D6665F"/>
    <w:rsid w:val="00D72EBC"/>
    <w:rsid w:val="00D80514"/>
    <w:rsid w:val="00D82ECF"/>
    <w:rsid w:val="00D86FAF"/>
    <w:rsid w:val="00D87138"/>
    <w:rsid w:val="00D87ABB"/>
    <w:rsid w:val="00D97217"/>
    <w:rsid w:val="00DA59D1"/>
    <w:rsid w:val="00DE6737"/>
    <w:rsid w:val="00DF0617"/>
    <w:rsid w:val="00E01F73"/>
    <w:rsid w:val="00E25DAD"/>
    <w:rsid w:val="00E308FD"/>
    <w:rsid w:val="00E42F66"/>
    <w:rsid w:val="00E46F8A"/>
    <w:rsid w:val="00E56720"/>
    <w:rsid w:val="00E73655"/>
    <w:rsid w:val="00E76C35"/>
    <w:rsid w:val="00E77690"/>
    <w:rsid w:val="00E823A7"/>
    <w:rsid w:val="00E84786"/>
    <w:rsid w:val="00E86798"/>
    <w:rsid w:val="00EA53C7"/>
    <w:rsid w:val="00EB1C0C"/>
    <w:rsid w:val="00EB2A4F"/>
    <w:rsid w:val="00ED4CE1"/>
    <w:rsid w:val="00ED772A"/>
    <w:rsid w:val="00EE7300"/>
    <w:rsid w:val="00EF0440"/>
    <w:rsid w:val="00EF132C"/>
    <w:rsid w:val="00F03364"/>
    <w:rsid w:val="00F03A17"/>
    <w:rsid w:val="00F10ACB"/>
    <w:rsid w:val="00F118CE"/>
    <w:rsid w:val="00F130E7"/>
    <w:rsid w:val="00F130FB"/>
    <w:rsid w:val="00F22304"/>
    <w:rsid w:val="00F27034"/>
    <w:rsid w:val="00F30125"/>
    <w:rsid w:val="00F3026E"/>
    <w:rsid w:val="00F319F8"/>
    <w:rsid w:val="00F325D0"/>
    <w:rsid w:val="00F4557B"/>
    <w:rsid w:val="00F56F0F"/>
    <w:rsid w:val="00F66B0A"/>
    <w:rsid w:val="00F670A7"/>
    <w:rsid w:val="00F85104"/>
    <w:rsid w:val="00F866D4"/>
    <w:rsid w:val="00F86CCC"/>
    <w:rsid w:val="00F87D36"/>
    <w:rsid w:val="00F92DC2"/>
    <w:rsid w:val="00F94F47"/>
    <w:rsid w:val="00F94FAB"/>
    <w:rsid w:val="00FA23CF"/>
    <w:rsid w:val="00FB035D"/>
    <w:rsid w:val="00FC4593"/>
    <w:rsid w:val="00FC7EA7"/>
    <w:rsid w:val="00FD31E4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B2B6"/>
  <w15:chartTrackingRefBased/>
  <w15:docId w15:val="{C867A3CA-8E1B-4E81-AD37-792F513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 Знак Знак Знак Знак,Заголовок 1 Знак Знак Знак Знак Знак Знак Знак"/>
    <w:basedOn w:val="a"/>
    <w:next w:val="a"/>
    <w:link w:val="10"/>
    <w:qFormat/>
    <w:rsid w:val="00083434"/>
    <w:pPr>
      <w:keepNext/>
      <w:numPr>
        <w:numId w:val="1"/>
      </w:numPr>
      <w:spacing w:before="120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434"/>
    <w:pPr>
      <w:keepNext/>
      <w:numPr>
        <w:ilvl w:val="1"/>
        <w:numId w:val="1"/>
      </w:numPr>
      <w:spacing w:before="6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3434"/>
    <w:pPr>
      <w:keepNext/>
      <w:numPr>
        <w:ilvl w:val="2"/>
        <w:numId w:val="1"/>
      </w:numPr>
      <w:spacing w:before="60"/>
      <w:outlineLvl w:val="2"/>
    </w:pPr>
    <w:rPr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3434"/>
    <w:pPr>
      <w:keepNext/>
      <w:numPr>
        <w:ilvl w:val="3"/>
        <w:numId w:val="1"/>
      </w:numPr>
      <w:spacing w:before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3434"/>
    <w:pPr>
      <w:numPr>
        <w:ilvl w:val="4"/>
        <w:numId w:val="1"/>
      </w:numPr>
      <w:spacing w:before="60"/>
      <w:outlineLvl w:val="4"/>
    </w:pPr>
    <w:rPr>
      <w:b/>
      <w:bCs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83434"/>
    <w:pPr>
      <w:numPr>
        <w:ilvl w:val="5"/>
        <w:numId w:val="1"/>
      </w:numPr>
      <w:spacing w:before="60"/>
      <w:outlineLvl w:val="5"/>
    </w:pPr>
    <w:rPr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083434"/>
    <w:pPr>
      <w:numPr>
        <w:ilvl w:val="6"/>
        <w:numId w:val="1"/>
      </w:numPr>
      <w:spacing w:before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3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83434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 Знак Знак Знак Знак1,Заголовок 1 Знак Знак Знак Знак Знак Знак Знак Знак"/>
    <w:basedOn w:val="a0"/>
    <w:link w:val="1"/>
    <w:rsid w:val="00083434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3434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3434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34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3434"/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83434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834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8">
    <w:name w:val="Заголовок8"/>
    <w:basedOn w:val="a"/>
    <w:qFormat/>
    <w:rsid w:val="00083434"/>
    <w:pPr>
      <w:numPr>
        <w:ilvl w:val="7"/>
        <w:numId w:val="1"/>
      </w:numPr>
      <w:spacing w:before="60"/>
      <w:outlineLvl w:val="7"/>
    </w:pPr>
    <w:rPr>
      <w:i/>
      <w:szCs w:val="24"/>
    </w:rPr>
  </w:style>
  <w:style w:type="paragraph" w:customStyle="1" w:styleId="9">
    <w:name w:val="заголовок9"/>
    <w:basedOn w:val="a"/>
    <w:qFormat/>
    <w:rsid w:val="00083434"/>
    <w:pPr>
      <w:numPr>
        <w:ilvl w:val="8"/>
        <w:numId w:val="1"/>
      </w:numPr>
      <w:outlineLvl w:val="8"/>
    </w:pPr>
    <w:rPr>
      <w:i/>
      <w:szCs w:val="24"/>
    </w:rPr>
  </w:style>
  <w:style w:type="paragraph" w:customStyle="1" w:styleId="Default">
    <w:name w:val="Default"/>
    <w:uiPriority w:val="99"/>
    <w:rsid w:val="0008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AB19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B19F0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8265E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0425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8863-47C5-41F7-A920-CF319C8E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23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196</cp:revision>
  <cp:lastPrinted>2022-02-28T10:49:00Z</cp:lastPrinted>
  <dcterms:created xsi:type="dcterms:W3CDTF">2021-11-22T09:20:00Z</dcterms:created>
  <dcterms:modified xsi:type="dcterms:W3CDTF">2022-02-28T12:15:00Z</dcterms:modified>
</cp:coreProperties>
</file>