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C71BA5" w:rsidP="003018DF">
      <w:pPr>
        <w:rPr>
          <w:b/>
          <w:color w:val="000000"/>
          <w:szCs w:val="28"/>
        </w:rPr>
      </w:pPr>
      <w:r w:rsidRPr="00C71BA5">
        <w:rPr>
          <w:b/>
          <w:szCs w:val="28"/>
        </w:rPr>
        <w:t>59:16:2890101:204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C71BA5" w:rsidRPr="00C71BA5">
        <w:rPr>
          <w:szCs w:val="28"/>
        </w:rPr>
        <w:t>59:16:2890101:204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814828" w:rsidRPr="00814828">
        <w:rPr>
          <w:szCs w:val="28"/>
        </w:rPr>
        <w:t>выявлен Петровых Анатолий Георгиевич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C71BA5" w:rsidRPr="00C71BA5">
        <w:rPr>
          <w:szCs w:val="28"/>
        </w:rPr>
        <w:t xml:space="preserve">Право собственности Петровых Анатолия Георгиевича на указанный в пункте 1 настоящего постановления земельный участок подтверждается Свидетельством на право собственности на землю № 109 от </w:t>
      </w:r>
      <w:proofErr w:type="spellStart"/>
      <w:r w:rsidR="00C71BA5" w:rsidRPr="00C71BA5">
        <w:rPr>
          <w:szCs w:val="28"/>
        </w:rPr>
        <w:t>18.06.1993г</w:t>
      </w:r>
      <w:proofErr w:type="spellEnd"/>
      <w:r w:rsidR="00C71BA5" w:rsidRPr="00C71BA5">
        <w:rPr>
          <w:szCs w:val="28"/>
        </w:rPr>
        <w:t xml:space="preserve">., выдано Администрацией </w:t>
      </w:r>
      <w:proofErr w:type="spellStart"/>
      <w:r w:rsidR="00C71BA5" w:rsidRPr="00C71BA5">
        <w:rPr>
          <w:szCs w:val="28"/>
        </w:rPr>
        <w:t>Сепычевского</w:t>
      </w:r>
      <w:proofErr w:type="spellEnd"/>
      <w:r w:rsidR="00C71BA5" w:rsidRPr="00C71BA5">
        <w:rPr>
          <w:szCs w:val="28"/>
        </w:rPr>
        <w:t xml:space="preserve"> сельсовета.</w:t>
      </w:r>
      <w:r w:rsidR="00814828">
        <w:rPr>
          <w:szCs w:val="28"/>
        </w:rPr>
        <w:t xml:space="preserve"> 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814828" w:rsidRDefault="0081482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14828" w:rsidRPr="00814828">
        <w:rPr>
          <w:szCs w:val="28"/>
        </w:rPr>
        <w:t>Петровых Анатолий Георгиевич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14828" w:rsidRPr="00814828">
        <w:rPr>
          <w:szCs w:val="28"/>
        </w:rPr>
        <w:t>Петровых Анатоли</w:t>
      </w:r>
      <w:r w:rsidR="00814828">
        <w:rPr>
          <w:szCs w:val="28"/>
        </w:rPr>
        <w:t>ем</w:t>
      </w:r>
      <w:r w:rsidR="00814828" w:rsidRPr="00814828">
        <w:rPr>
          <w:szCs w:val="28"/>
        </w:rPr>
        <w:t xml:space="preserve"> Георгиевич</w:t>
      </w:r>
      <w:r w:rsidR="00814828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14828" w:rsidRPr="00814828">
        <w:rPr>
          <w:szCs w:val="28"/>
        </w:rPr>
        <w:t>Петровых Анатоли</w:t>
      </w:r>
      <w:r w:rsidR="00814828">
        <w:rPr>
          <w:szCs w:val="28"/>
        </w:rPr>
        <w:t>я</w:t>
      </w:r>
      <w:r w:rsidR="00814828" w:rsidRPr="00814828">
        <w:rPr>
          <w:szCs w:val="28"/>
        </w:rPr>
        <w:t xml:space="preserve"> Георгиевич</w:t>
      </w:r>
      <w:r w:rsidR="00814828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C71BA5" w:rsidRPr="00C71BA5">
        <w:rPr>
          <w:szCs w:val="28"/>
        </w:rPr>
        <w:t>59:16:2890101:204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B2" w:rsidRDefault="002503B2">
      <w:r>
        <w:separator/>
      </w:r>
    </w:p>
  </w:endnote>
  <w:endnote w:type="continuationSeparator" w:id="0">
    <w:p w:rsidR="002503B2" w:rsidRDefault="0025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B2" w:rsidRDefault="002503B2">
      <w:r>
        <w:separator/>
      </w:r>
    </w:p>
  </w:footnote>
  <w:footnote w:type="continuationSeparator" w:id="0">
    <w:p w:rsidR="002503B2" w:rsidRDefault="0025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71BA5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503B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14828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71BA5"/>
    <w:rsid w:val="00C9662A"/>
    <w:rsid w:val="00CA7CED"/>
    <w:rsid w:val="00D24242"/>
    <w:rsid w:val="00D44896"/>
    <w:rsid w:val="00D83E7D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0432-E53F-48E5-A8F0-E79B4622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2023-01-26T06:58:00Z</dcterms:created>
  <dcterms:modified xsi:type="dcterms:W3CDTF">2023-01-26T06:58:00Z</dcterms:modified>
</cp:coreProperties>
</file>