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C79" w:rsidRPr="00F75C79" w:rsidRDefault="00F75C79" w:rsidP="00F75C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Pr="00F75C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еречень оснований для проведения в отношении работодателя внеплановой проверки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расширен</w:t>
      </w:r>
    </w:p>
    <w:p w:rsidR="00F75C79" w:rsidRDefault="00F75C79" w:rsidP="00F75C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5C79" w:rsidRPr="00F75C79" w:rsidRDefault="00F75C79" w:rsidP="00F75C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C7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31.12.2017 № 502-ФЗ внесены изменения в статью 360 Трудового кодекса Российской Федерации.</w:t>
      </w:r>
    </w:p>
    <w:p w:rsidR="00F75C79" w:rsidRPr="00F75C79" w:rsidRDefault="00F75C79" w:rsidP="00F75C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C7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внесенными изменениями, основанием для проведения в отношении работодателя внеплановой проверки является поступление в федеральную инспекцию труда обращений и заявлений граждан, индивидуальных предпринимателей, юридических лиц, информации от органов государственной власти, органов местного самоуправления, профессиональных союзов, из средств массовой информации о фактах:</w:t>
      </w:r>
    </w:p>
    <w:p w:rsidR="00F75C79" w:rsidRPr="00F75C79" w:rsidRDefault="00F75C79" w:rsidP="00F75C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C79">
        <w:rPr>
          <w:rFonts w:ascii="Times New Roman" w:eastAsia="Times New Roman" w:hAnsi="Times New Roman" w:cs="Times New Roman"/>
          <w:sz w:val="28"/>
          <w:szCs w:val="28"/>
          <w:lang w:eastAsia="ru-RU"/>
        </w:rPr>
        <w:t>-уклонения от оформления трудового договора;</w:t>
      </w:r>
    </w:p>
    <w:p w:rsidR="00F75C79" w:rsidRPr="00F75C79" w:rsidRDefault="00F75C79" w:rsidP="00F75C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C79">
        <w:rPr>
          <w:rFonts w:ascii="Times New Roman" w:eastAsia="Times New Roman" w:hAnsi="Times New Roman" w:cs="Times New Roman"/>
          <w:sz w:val="28"/>
          <w:szCs w:val="28"/>
          <w:lang w:eastAsia="ru-RU"/>
        </w:rPr>
        <w:t>-ненадлежащего оформления трудового договора;</w:t>
      </w:r>
    </w:p>
    <w:p w:rsidR="00F75C79" w:rsidRPr="00F75C79" w:rsidRDefault="00F75C79" w:rsidP="00F75C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C79">
        <w:rPr>
          <w:rFonts w:ascii="Times New Roman" w:eastAsia="Times New Roman" w:hAnsi="Times New Roman" w:cs="Times New Roman"/>
          <w:sz w:val="28"/>
          <w:szCs w:val="28"/>
          <w:lang w:eastAsia="ru-RU"/>
        </w:rPr>
        <w:t>-заключения гражданско-правового договора, фактически регулирующего трудовые отношения между работником и работодателем.</w:t>
      </w:r>
    </w:p>
    <w:p w:rsidR="00F75C79" w:rsidRPr="00F75C79" w:rsidRDefault="00F75C79" w:rsidP="00F75C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C7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Внеплановая выездная проверка по указанным основаниям может быть проведена незамедлительно с извещением органа прокуратуры в установленном законом порядке, без согласования с органами прокуратуры.</w:t>
      </w:r>
    </w:p>
    <w:p w:rsidR="00F75C79" w:rsidRPr="00F75C79" w:rsidRDefault="00F75C79" w:rsidP="00F75C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C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Предварительное уведомление работодателя о проведении внеплановой выездной проверки не допускается.</w:t>
      </w:r>
    </w:p>
    <w:p w:rsidR="00F75C79" w:rsidRDefault="00F75C79" w:rsidP="00F75C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C7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вступили в силу 11 января 2018 года.</w:t>
      </w:r>
    </w:p>
    <w:p w:rsidR="00F75C79" w:rsidRDefault="00F75C79" w:rsidP="00F75C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5C79" w:rsidRDefault="00F75C79" w:rsidP="00F75C79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Помощник прокурора района</w:t>
      </w:r>
    </w:p>
    <w:p w:rsidR="00F75C79" w:rsidRDefault="00F75C79" w:rsidP="00F75C79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5C79" w:rsidRDefault="00F75C79" w:rsidP="00F75C79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юрист 1 класса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А.В.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Тунёв</w:t>
      </w:r>
      <w:proofErr w:type="spellEnd"/>
    </w:p>
    <w:p w:rsidR="00F75C79" w:rsidRPr="00F75C79" w:rsidRDefault="00F75C79" w:rsidP="00F75C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3176" w:rsidRPr="00F75C79" w:rsidRDefault="00A93176" w:rsidP="00F75C79">
      <w:pPr>
        <w:spacing w:after="0" w:line="240" w:lineRule="auto"/>
        <w:jc w:val="both"/>
        <w:rPr>
          <w:sz w:val="28"/>
          <w:szCs w:val="28"/>
        </w:rPr>
      </w:pPr>
      <w:bookmarkStart w:id="0" w:name="_GoBack"/>
      <w:bookmarkEnd w:id="0"/>
    </w:p>
    <w:sectPr w:rsidR="00A93176" w:rsidRPr="00F75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C78"/>
    <w:rsid w:val="00132545"/>
    <w:rsid w:val="00A93176"/>
    <w:rsid w:val="00BB1C78"/>
    <w:rsid w:val="00F75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667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25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6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2018-01-29T04:18:00Z</dcterms:created>
  <dcterms:modified xsi:type="dcterms:W3CDTF">2018-01-29T04:49:00Z</dcterms:modified>
</cp:coreProperties>
</file>