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3B" w:rsidRPr="00D44CBB" w:rsidRDefault="00CD093B" w:rsidP="004A7067">
      <w:pPr>
        <w:pStyle w:val="ConsPlusNormal"/>
        <w:ind w:left="1134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4CBB">
        <w:rPr>
          <w:rFonts w:ascii="Times New Roman" w:hAnsi="Times New Roman" w:cs="Times New Roman"/>
          <w:sz w:val="28"/>
          <w:szCs w:val="28"/>
        </w:rPr>
        <w:t>УТВЕРЖДЕН</w:t>
      </w:r>
    </w:p>
    <w:p w:rsidR="00F234F5" w:rsidRPr="00D44CBB" w:rsidRDefault="00F234F5" w:rsidP="004A7067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решением</w:t>
      </w:r>
    </w:p>
    <w:p w:rsidR="00F234F5" w:rsidRPr="00D44CBB" w:rsidRDefault="00F234F5" w:rsidP="004A7067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Думы Верещагинского</w:t>
      </w:r>
    </w:p>
    <w:p w:rsidR="00F234F5" w:rsidRDefault="00F234F5" w:rsidP="004A7067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3762" w:rsidRDefault="00983762" w:rsidP="004A7067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983762" w:rsidRPr="00D44CBB" w:rsidRDefault="00983762" w:rsidP="004A7067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23E9">
        <w:rPr>
          <w:rFonts w:ascii="Times New Roman" w:hAnsi="Times New Roman" w:cs="Times New Roman"/>
          <w:sz w:val="28"/>
          <w:szCs w:val="28"/>
        </w:rPr>
        <w:t>27.05.2021</w:t>
      </w:r>
      <w:r w:rsidR="00543474">
        <w:rPr>
          <w:rFonts w:ascii="Times New Roman" w:hAnsi="Times New Roman" w:cs="Times New Roman"/>
          <w:sz w:val="28"/>
          <w:szCs w:val="28"/>
        </w:rPr>
        <w:t xml:space="preserve"> № </w:t>
      </w:r>
      <w:r w:rsidR="000123E9">
        <w:rPr>
          <w:rFonts w:ascii="Times New Roman" w:hAnsi="Times New Roman" w:cs="Times New Roman"/>
          <w:sz w:val="28"/>
          <w:szCs w:val="28"/>
        </w:rPr>
        <w:t>38/336</w:t>
      </w:r>
    </w:p>
    <w:p w:rsidR="00C071AA" w:rsidRDefault="00C071AA" w:rsidP="00C071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</w:p>
    <w:p w:rsidR="00093BEF" w:rsidRPr="00C071AA" w:rsidRDefault="00C071AA" w:rsidP="00C071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71AA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C071AA">
        <w:rPr>
          <w:rFonts w:ascii="Times New Roman" w:hAnsi="Times New Roman" w:cs="Times New Roman"/>
          <w:b w:val="0"/>
          <w:color w:val="000000"/>
          <w:sz w:val="28"/>
          <w:szCs w:val="28"/>
          <w:lang w:val="x-none"/>
        </w:rPr>
        <w:t xml:space="preserve"> услуг, которые являются необходимыми и обязательными для предоставления </w:t>
      </w:r>
      <w:r w:rsidR="00983762" w:rsidRPr="00C071AA">
        <w:rPr>
          <w:rFonts w:ascii="Times New Roman" w:hAnsi="Times New Roman" w:cs="Times New Roman"/>
          <w:b w:val="0"/>
          <w:color w:val="000000"/>
          <w:sz w:val="28"/>
          <w:szCs w:val="28"/>
          <w:lang w:val="x-none"/>
        </w:rPr>
        <w:t xml:space="preserve">муниципальных услуг </w:t>
      </w:r>
      <w:r w:rsidRPr="00C071AA">
        <w:rPr>
          <w:rFonts w:ascii="Times New Roman" w:hAnsi="Times New Roman" w:cs="Times New Roman"/>
          <w:b w:val="0"/>
          <w:color w:val="000000"/>
          <w:sz w:val="28"/>
          <w:szCs w:val="28"/>
          <w:lang w:val="x-none"/>
        </w:rPr>
        <w:t>в муници</w:t>
      </w:r>
      <w:r w:rsidR="00983762">
        <w:rPr>
          <w:rFonts w:ascii="Times New Roman" w:hAnsi="Times New Roman" w:cs="Times New Roman"/>
          <w:b w:val="0"/>
          <w:color w:val="000000"/>
          <w:sz w:val="28"/>
          <w:szCs w:val="28"/>
          <w:lang w:val="x-none"/>
        </w:rPr>
        <w:t>пальном образовании Верещагинский</w:t>
      </w:r>
      <w:r w:rsidRPr="00C071AA">
        <w:rPr>
          <w:rFonts w:ascii="Times New Roman" w:hAnsi="Times New Roman" w:cs="Times New Roman"/>
          <w:b w:val="0"/>
          <w:color w:val="000000"/>
          <w:sz w:val="28"/>
          <w:szCs w:val="28"/>
          <w:lang w:val="x-none"/>
        </w:rPr>
        <w:t xml:space="preserve"> городско</w:t>
      </w:r>
      <w:r w:rsidR="00983762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Pr="00C071AA">
        <w:rPr>
          <w:rFonts w:ascii="Times New Roman" w:hAnsi="Times New Roman" w:cs="Times New Roman"/>
          <w:b w:val="0"/>
          <w:color w:val="000000"/>
          <w:sz w:val="28"/>
          <w:szCs w:val="28"/>
          <w:lang w:val="x-none"/>
        </w:rPr>
        <w:t xml:space="preserve"> округ</w:t>
      </w:r>
      <w:r w:rsidR="009837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Пермского края</w:t>
      </w:r>
      <w:r w:rsidRPr="00C071AA">
        <w:rPr>
          <w:rFonts w:ascii="Times New Roman" w:hAnsi="Times New Roman" w:cs="Times New Roman"/>
          <w:b w:val="0"/>
          <w:color w:val="000000"/>
          <w:sz w:val="28"/>
          <w:szCs w:val="28"/>
          <w:lang w:val="x-none"/>
        </w:rPr>
        <w:t xml:space="preserve"> </w:t>
      </w:r>
    </w:p>
    <w:p w:rsidR="00C071AA" w:rsidRDefault="00C071AA" w:rsidP="00D44C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575"/>
        <w:gridCol w:w="3243"/>
        <w:gridCol w:w="3118"/>
        <w:gridCol w:w="2391"/>
        <w:gridCol w:w="2145"/>
      </w:tblGrid>
      <w:tr w:rsidR="00C071AA" w:rsidRPr="00C071AA" w:rsidTr="00983762">
        <w:trPr>
          <w:trHeight w:val="20"/>
          <w:jc w:val="center"/>
        </w:trPr>
        <w:tc>
          <w:tcPr>
            <w:tcW w:w="832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7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услуг, которые являются необходимыми и обязательным для предоставления муниципальных услуг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муниципальных услуг, для которых предоставляются необходимые и обязательные услуги</w:t>
            </w:r>
          </w:p>
        </w:tc>
        <w:tc>
          <w:tcPr>
            <w:tcW w:w="3118" w:type="dxa"/>
          </w:tcPr>
          <w:p w:rsidR="00C071AA" w:rsidRPr="00C071AA" w:rsidRDefault="00543474" w:rsidP="00543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543474">
              <w:rPr>
                <w:rFonts w:ascii="Times New Roman" w:hAnsi="Times New Roman" w:cs="Times New Roman"/>
                <w:sz w:val="28"/>
                <w:szCs w:val="28"/>
              </w:rPr>
              <w:t>Отраслевые и функциональные органы, и структурные подразделения, предоставляющие</w:t>
            </w:r>
            <w:r w:rsidRPr="000B3273">
              <w:rPr>
                <w:sz w:val="28"/>
                <w:szCs w:val="28"/>
              </w:rPr>
              <w:t xml:space="preserve"> </w:t>
            </w:r>
            <w:r w:rsidR="00C071AA"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муниципальную услугу, для которой предоставляются необходимые и обязательные услуги</w:t>
            </w:r>
          </w:p>
        </w:tc>
        <w:tc>
          <w:tcPr>
            <w:tcW w:w="2391" w:type="dxa"/>
          </w:tcPr>
          <w:p w:rsidR="00C071AA" w:rsidRPr="00C071AA" w:rsidRDefault="00543474" w:rsidP="00543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071AA"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рганизации, предоставляющие необходимые и обязательные услуги</w:t>
            </w:r>
          </w:p>
        </w:tc>
        <w:tc>
          <w:tcPr>
            <w:tcW w:w="214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необходимой и обязательной услуги: платная/</w:t>
            </w:r>
            <w:r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бесплатная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1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 w:val="restart"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медицинских освидетельствований, экспертиз, расследований с выдачей заключений (справок, выписок),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целях предоставления муниципальных услуг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заявлений, постановка на учет и зачисление детей в муниципальные общеобразовательные организации, реализующие образовательные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образования администрации Верещагинского городского округа</w:t>
            </w:r>
          </w:p>
        </w:tc>
        <w:tc>
          <w:tcPr>
            <w:tcW w:w="2391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Государственная, муниципальная или частная лицензированная медицинская организация</w:t>
            </w:r>
          </w:p>
        </w:tc>
        <w:tc>
          <w:tcPr>
            <w:tcW w:w="214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Бесплатная/платная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путевок и направление в места отдыха детей в каникулярное время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Верещагинского городского округа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прием детей, не достигших возраста 6 лет 6 месяцев и старше 8 лет в муниципальную общеобразовательную организацию на обучение по общеобразовательным программам начального общего образования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Верещагинского городского округа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Верещагинского городского округа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администрации Верещагинского городского округа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молодых семей нуждающимися в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улучшении жилищных условий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жилищно-коммунального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хозяйства и инфраструктуры администрации Верещагинского городского округа 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Align w:val="center"/>
          </w:tcPr>
          <w:p w:rsidR="00C071AA" w:rsidRPr="00C071AA" w:rsidRDefault="004D730F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071AA"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кредитными организациями справок и иных документов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свидетельств молодым семьям на получение социальных выплат на приобретение (строительство) жилья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Кредитные организации</w:t>
            </w:r>
          </w:p>
        </w:tc>
        <w:tc>
          <w:tcPr>
            <w:tcW w:w="214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Align w:val="center"/>
          </w:tcPr>
          <w:p w:rsidR="00C071AA" w:rsidRPr="00C071AA" w:rsidRDefault="004D730F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71AA"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схемы границ земельного участка в виде электронного документа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занимающиеся подготовкой землеустроительной документации, аттестованный кадастровый инженер</w:t>
            </w:r>
          </w:p>
        </w:tc>
        <w:tc>
          <w:tcPr>
            <w:tcW w:w="214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 w:val="restart"/>
            <w:vAlign w:val="center"/>
          </w:tcPr>
          <w:p w:rsidR="00C071AA" w:rsidRPr="00C071AA" w:rsidRDefault="004D730F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71AA"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схемы границ земельного участка, включающее графическое описание местоположения границ земельного участка и перечень координат характерных точек этих границ в системе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координат, установленной для ведения Единого государственного реестра недвижимости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занимающиеся подготовкой землеустроительной документации, аттестованный кадастровый инженер</w:t>
            </w:r>
          </w:p>
        </w:tc>
        <w:tc>
          <w:tcPr>
            <w:tcW w:w="214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использование земель и земельного участка, находящихся в государственной или муниципальной собственности, без предоставления земельных участков и установления сервитуту, публичного сервитута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публичного сервитута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 w:val="restart"/>
            <w:vAlign w:val="center"/>
          </w:tcPr>
          <w:p w:rsidR="00C071AA" w:rsidRPr="00C071AA" w:rsidRDefault="004D730F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C071AA"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или негосударственная экспертиза результатов инженерных изысканий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органы Пермского края, уполномоченные на проведение государственной экспертизы, либо аккредитованные на проведение экспертизы организации</w:t>
            </w:r>
          </w:p>
        </w:tc>
        <w:tc>
          <w:tcPr>
            <w:tcW w:w="214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118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инфраструктуры администрации Верещагинского городского округа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 w:val="restart"/>
            <w:vAlign w:val="center"/>
          </w:tcPr>
          <w:p w:rsidR="00C071AA" w:rsidRPr="00C071AA" w:rsidRDefault="004D730F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71AA"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строительства или реконструкции объекта капитального строительства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Проектные организации, являющиеся членами саморегулируемой организации (СРО) в данном виде работ</w:t>
            </w:r>
          </w:p>
        </w:tc>
        <w:tc>
          <w:tcPr>
            <w:tcW w:w="214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документов и выдача решений о переводе или отказе в переводе жилого помещения в нежилое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нежилого помещения в жилое помещение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имущественных, земельных и градостроительных отношений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Верещагинского городского округа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Align w:val="center"/>
          </w:tcPr>
          <w:p w:rsidR="00C071AA" w:rsidRPr="00C071AA" w:rsidRDefault="004D730F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C071AA"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или негосударственная экспертиза проектной документации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органы Пермского края, уполномоченные на проведение государственной экспертизы, либо аккредитованные на проведение экспертизы организации</w:t>
            </w:r>
          </w:p>
        </w:tc>
        <w:tc>
          <w:tcPr>
            <w:tcW w:w="214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Align w:val="center"/>
          </w:tcPr>
          <w:p w:rsidR="00C071AA" w:rsidRPr="00C071AA" w:rsidRDefault="004D730F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71AA"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переустройства и (или) перепланировки  переустраиваемого и (или) </w:t>
            </w:r>
            <w:proofErr w:type="spellStart"/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</w:t>
            </w:r>
          </w:p>
        </w:tc>
        <w:tc>
          <w:tcPr>
            <w:tcW w:w="3243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Проектные организации, являющиеся членами саморегулируемой организации (СРО) в данном виде работ</w:t>
            </w:r>
          </w:p>
        </w:tc>
        <w:tc>
          <w:tcPr>
            <w:tcW w:w="214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 w:val="restart"/>
            <w:vAlign w:val="center"/>
          </w:tcPr>
          <w:p w:rsidR="00C071AA" w:rsidRPr="00C071AA" w:rsidRDefault="004D730F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71AA"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справок о выполнении технических условий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14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  <w:tc>
          <w:tcPr>
            <w:tcW w:w="3118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инфраструктуры администрации Верещагинского городского округа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Align w:val="center"/>
          </w:tcPr>
          <w:p w:rsidR="00C071AA" w:rsidRPr="00C071AA" w:rsidRDefault="004D730F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C071AA"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занимающиеся подготовкой землеустроительной документации, аттестованный кадастровый инженер</w:t>
            </w:r>
          </w:p>
        </w:tc>
        <w:tc>
          <w:tcPr>
            <w:tcW w:w="214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 w:val="restart"/>
            <w:vAlign w:val="center"/>
          </w:tcPr>
          <w:p w:rsidR="00C071AA" w:rsidRPr="00C071AA" w:rsidRDefault="00C071AA" w:rsidP="004D73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технического плана объекта капитального строительства, линейного объекта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занимающиеся подготовкой землеустроительной документации, аттестованный кадастровый инженер</w:t>
            </w:r>
          </w:p>
        </w:tc>
        <w:tc>
          <w:tcPr>
            <w:tcW w:w="2145" w:type="dxa"/>
            <w:vMerge w:val="restart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направление уведомления о соответствии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имущественных, земельных и градостроительных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 администрации Верещагинского городского округа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Merge/>
            <w:vAlign w:val="center"/>
          </w:tcPr>
          <w:p w:rsidR="00C071AA" w:rsidRPr="00C071AA" w:rsidRDefault="00C071AA" w:rsidP="0098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жилищно-коммунального хозяйства и инфраструктуры администрации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Верещагинского городского округа </w:t>
            </w:r>
          </w:p>
        </w:tc>
        <w:tc>
          <w:tcPr>
            <w:tcW w:w="2391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Align w:val="center"/>
          </w:tcPr>
          <w:p w:rsidR="00C071AA" w:rsidRPr="00C071AA" w:rsidRDefault="00C071AA" w:rsidP="004D73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D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организации работ по сносу объекта капитального строительства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 исключением объектов индивидуального жилищного строительства)</w:t>
            </w:r>
          </w:p>
        </w:tc>
        <w:tc>
          <w:tcPr>
            <w:tcW w:w="3243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  <w:tc>
          <w:tcPr>
            <w:tcW w:w="2391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Проектные организации, являющиеся членами саморегулируемой организации (СРО) в данном виде работ</w:t>
            </w:r>
          </w:p>
        </w:tc>
        <w:tc>
          <w:tcPr>
            <w:tcW w:w="214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Align w:val="center"/>
          </w:tcPr>
          <w:p w:rsidR="00C071AA" w:rsidRPr="00C071AA" w:rsidRDefault="00C071AA" w:rsidP="004D73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схемы производства работ</w:t>
            </w:r>
          </w:p>
        </w:tc>
        <w:tc>
          <w:tcPr>
            <w:tcW w:w="3243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  <w:tc>
          <w:tcPr>
            <w:tcW w:w="3118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инфраструктуры администрации Верещагинского городского округа</w:t>
            </w:r>
          </w:p>
        </w:tc>
        <w:tc>
          <w:tcPr>
            <w:tcW w:w="2391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организации, </w:t>
            </w:r>
          </w:p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Управляющие организации (в случае производства работ на придомовых территориях)</w:t>
            </w:r>
          </w:p>
        </w:tc>
        <w:tc>
          <w:tcPr>
            <w:tcW w:w="214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Align w:val="center"/>
          </w:tcPr>
          <w:p w:rsidR="00C071AA" w:rsidRPr="00C071AA" w:rsidRDefault="00C071AA" w:rsidP="004D73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проекта на строительство (реконструкцию) инженерных сетей и коммуникаций</w:t>
            </w:r>
          </w:p>
        </w:tc>
        <w:tc>
          <w:tcPr>
            <w:tcW w:w="3243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  <w:tc>
          <w:tcPr>
            <w:tcW w:w="3118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инфраструктуры администрации Верещагинского городского округа</w:t>
            </w:r>
          </w:p>
        </w:tc>
        <w:tc>
          <w:tcPr>
            <w:tcW w:w="2391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Специализированные организации, имеющие лицензию на разработку проектов на строительство (реконструкцию) инженерных 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сетей и коммуникаций</w:t>
            </w:r>
          </w:p>
        </w:tc>
        <w:tc>
          <w:tcPr>
            <w:tcW w:w="214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Платная</w:t>
            </w:r>
          </w:p>
        </w:tc>
      </w:tr>
      <w:tr w:rsidR="00C071AA" w:rsidRPr="00C071AA" w:rsidTr="00983762">
        <w:trPr>
          <w:trHeight w:val="20"/>
          <w:jc w:val="center"/>
        </w:trPr>
        <w:tc>
          <w:tcPr>
            <w:tcW w:w="832" w:type="dxa"/>
            <w:vAlign w:val="center"/>
          </w:tcPr>
          <w:p w:rsidR="00C071AA" w:rsidRPr="00C071AA" w:rsidRDefault="00C071AA" w:rsidP="004D73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D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выписки из технического паспорта объекта недвижимости</w:t>
            </w:r>
          </w:p>
        </w:tc>
        <w:tc>
          <w:tcPr>
            <w:tcW w:w="3243" w:type="dxa"/>
            <w:vAlign w:val="center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 в целях постановки на учет граждан в качестве нуждающихся в жилых помещениях</w:t>
            </w:r>
          </w:p>
        </w:tc>
        <w:tc>
          <w:tcPr>
            <w:tcW w:w="3118" w:type="dxa"/>
          </w:tcPr>
          <w:p w:rsidR="00C071AA" w:rsidRPr="00C071AA" w:rsidRDefault="00C071AA" w:rsidP="00C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инфраструктуры администрации Верещагинского городского округа</w:t>
            </w:r>
          </w:p>
        </w:tc>
        <w:tc>
          <w:tcPr>
            <w:tcW w:w="2391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Специализированные организации, имеющие лицензию на разработку проектов на строительство (реконструкцию) инженерных сетей и коммуникаций</w:t>
            </w:r>
          </w:p>
        </w:tc>
        <w:tc>
          <w:tcPr>
            <w:tcW w:w="2145" w:type="dxa"/>
          </w:tcPr>
          <w:p w:rsidR="00C071AA" w:rsidRPr="00C071AA" w:rsidRDefault="00C071AA" w:rsidP="00C0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</w:tbl>
    <w:p w:rsidR="00093BEF" w:rsidRDefault="00093BEF" w:rsidP="008759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093BEF" w:rsidSect="00C071AA">
      <w:headerReference w:type="default" r:id="rId7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07" w:rsidRDefault="00285507" w:rsidP="00C071AA">
      <w:pPr>
        <w:spacing w:after="0" w:line="240" w:lineRule="auto"/>
      </w:pPr>
      <w:r>
        <w:separator/>
      </w:r>
    </w:p>
  </w:endnote>
  <w:endnote w:type="continuationSeparator" w:id="0">
    <w:p w:rsidR="00285507" w:rsidRDefault="00285507" w:rsidP="00C0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07" w:rsidRDefault="00285507" w:rsidP="00C071AA">
      <w:pPr>
        <w:spacing w:after="0" w:line="240" w:lineRule="auto"/>
      </w:pPr>
      <w:r>
        <w:separator/>
      </w:r>
    </w:p>
  </w:footnote>
  <w:footnote w:type="continuationSeparator" w:id="0">
    <w:p w:rsidR="00285507" w:rsidRDefault="00285507" w:rsidP="00C0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435974"/>
      <w:docPartObj>
        <w:docPartGallery w:val="Page Numbers (Top of Page)"/>
        <w:docPartUnique/>
      </w:docPartObj>
    </w:sdtPr>
    <w:sdtEndPr/>
    <w:sdtContent>
      <w:p w:rsidR="00307081" w:rsidRDefault="003070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07">
          <w:rPr>
            <w:noProof/>
          </w:rPr>
          <w:t>3</w:t>
        </w:r>
        <w:r>
          <w:fldChar w:fldCharType="end"/>
        </w:r>
      </w:p>
    </w:sdtContent>
  </w:sdt>
  <w:p w:rsidR="00307081" w:rsidRDefault="003070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63FA2"/>
    <w:multiLevelType w:val="hybridMultilevel"/>
    <w:tmpl w:val="232CC7BE"/>
    <w:lvl w:ilvl="0" w:tplc="8362CBD4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3B"/>
    <w:rsid w:val="00003423"/>
    <w:rsid w:val="000123E9"/>
    <w:rsid w:val="00093BEF"/>
    <w:rsid w:val="0011760B"/>
    <w:rsid w:val="00120822"/>
    <w:rsid w:val="001230F1"/>
    <w:rsid w:val="00182707"/>
    <w:rsid w:val="001C49B3"/>
    <w:rsid w:val="001F0835"/>
    <w:rsid w:val="001F47DE"/>
    <w:rsid w:val="00230091"/>
    <w:rsid w:val="00237F3A"/>
    <w:rsid w:val="0024582B"/>
    <w:rsid w:val="00285507"/>
    <w:rsid w:val="002E58CC"/>
    <w:rsid w:val="002F7979"/>
    <w:rsid w:val="00307081"/>
    <w:rsid w:val="00315C0E"/>
    <w:rsid w:val="003A0668"/>
    <w:rsid w:val="003B6AD7"/>
    <w:rsid w:val="004650E2"/>
    <w:rsid w:val="004A41EB"/>
    <w:rsid w:val="004A7067"/>
    <w:rsid w:val="004D730F"/>
    <w:rsid w:val="00504C22"/>
    <w:rsid w:val="00525B72"/>
    <w:rsid w:val="00543474"/>
    <w:rsid w:val="0058501A"/>
    <w:rsid w:val="005918D0"/>
    <w:rsid w:val="005E5147"/>
    <w:rsid w:val="006056F2"/>
    <w:rsid w:val="00665F73"/>
    <w:rsid w:val="006E1025"/>
    <w:rsid w:val="00705AD3"/>
    <w:rsid w:val="0074071F"/>
    <w:rsid w:val="00754F77"/>
    <w:rsid w:val="0076404E"/>
    <w:rsid w:val="007769B7"/>
    <w:rsid w:val="007E5ED2"/>
    <w:rsid w:val="007F4630"/>
    <w:rsid w:val="008759E7"/>
    <w:rsid w:val="0089227F"/>
    <w:rsid w:val="00904556"/>
    <w:rsid w:val="00976FDC"/>
    <w:rsid w:val="00983762"/>
    <w:rsid w:val="009A1338"/>
    <w:rsid w:val="009A31F3"/>
    <w:rsid w:val="009C2620"/>
    <w:rsid w:val="00A34B35"/>
    <w:rsid w:val="00A7076D"/>
    <w:rsid w:val="00AE1D6B"/>
    <w:rsid w:val="00B013F4"/>
    <w:rsid w:val="00B40B3F"/>
    <w:rsid w:val="00BD4565"/>
    <w:rsid w:val="00BD766D"/>
    <w:rsid w:val="00BF5E15"/>
    <w:rsid w:val="00C030AE"/>
    <w:rsid w:val="00C071AA"/>
    <w:rsid w:val="00CA2DE9"/>
    <w:rsid w:val="00CD093B"/>
    <w:rsid w:val="00CE76F1"/>
    <w:rsid w:val="00D0420A"/>
    <w:rsid w:val="00D14472"/>
    <w:rsid w:val="00D27CA2"/>
    <w:rsid w:val="00D44CBB"/>
    <w:rsid w:val="00D671E4"/>
    <w:rsid w:val="00DB33DF"/>
    <w:rsid w:val="00E45E62"/>
    <w:rsid w:val="00E678D0"/>
    <w:rsid w:val="00E749A1"/>
    <w:rsid w:val="00EB5648"/>
    <w:rsid w:val="00EC1DA3"/>
    <w:rsid w:val="00EC467D"/>
    <w:rsid w:val="00F234F5"/>
    <w:rsid w:val="00F3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66706-828E-40D4-8569-3086629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1AA"/>
  </w:style>
  <w:style w:type="paragraph" w:styleId="a5">
    <w:name w:val="footer"/>
    <w:basedOn w:val="a"/>
    <w:link w:val="a6"/>
    <w:uiPriority w:val="99"/>
    <w:unhideWhenUsed/>
    <w:rsid w:val="00C0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1AA"/>
  </w:style>
  <w:style w:type="paragraph" w:styleId="a7">
    <w:name w:val="Balloon Text"/>
    <w:basedOn w:val="a"/>
    <w:link w:val="a8"/>
    <w:uiPriority w:val="99"/>
    <w:semiHidden/>
    <w:unhideWhenUsed/>
    <w:rsid w:val="009A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74</cp:revision>
  <cp:lastPrinted>2021-05-21T07:05:00Z</cp:lastPrinted>
  <dcterms:created xsi:type="dcterms:W3CDTF">2020-05-19T03:42:00Z</dcterms:created>
  <dcterms:modified xsi:type="dcterms:W3CDTF">2021-06-03T09:37:00Z</dcterms:modified>
</cp:coreProperties>
</file>