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 xml:space="preserve">городской округ, </w:t>
      </w:r>
      <w:r w:rsidR="00F744D2" w:rsidRPr="00F744D2">
        <w:rPr>
          <w:rFonts w:ascii="Times New Roman" w:hAnsi="Times New Roman" w:cs="Times New Roman"/>
          <w:sz w:val="28"/>
        </w:rPr>
        <w:t>Вознесенское сельское поселение, урочи</w:t>
      </w:r>
      <w:r w:rsidR="00C252C8">
        <w:rPr>
          <w:rFonts w:ascii="Times New Roman" w:hAnsi="Times New Roman" w:cs="Times New Roman"/>
          <w:sz w:val="28"/>
        </w:rPr>
        <w:t xml:space="preserve">ще «Под </w:t>
      </w:r>
      <w:proofErr w:type="spellStart"/>
      <w:r w:rsidR="00C252C8">
        <w:rPr>
          <w:rFonts w:ascii="Times New Roman" w:hAnsi="Times New Roman" w:cs="Times New Roman"/>
          <w:sz w:val="28"/>
        </w:rPr>
        <w:t>Первомайкой</w:t>
      </w:r>
      <w:proofErr w:type="spellEnd"/>
      <w:r w:rsidR="00C252C8">
        <w:rPr>
          <w:rFonts w:ascii="Times New Roman" w:hAnsi="Times New Roman" w:cs="Times New Roman"/>
          <w:sz w:val="28"/>
        </w:rPr>
        <w:t>», участок 10</w:t>
      </w:r>
      <w:r w:rsidR="005B69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252C8" w:rsidP="00C252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5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C252C8">
        <w:rPr>
          <w:rFonts w:ascii="Times New Roman" w:hAnsi="Times New Roman" w:cs="Times New Roman"/>
          <w:sz w:val="28"/>
          <w:szCs w:val="28"/>
        </w:rPr>
        <w:t>03.05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C252C8">
        <w:rPr>
          <w:rFonts w:ascii="Times New Roman" w:hAnsi="Times New Roman" w:cs="Times New Roman"/>
          <w:sz w:val="28"/>
          <w:szCs w:val="28"/>
        </w:rPr>
        <w:t>900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C252C8">
        <w:rPr>
          <w:rFonts w:ascii="Times New Roman" w:hAnsi="Times New Roman" w:cs="Times New Roman"/>
          <w:sz w:val="28"/>
          <w:szCs w:val="28"/>
        </w:rPr>
        <w:t>05.05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252C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6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C252C8">
        <w:rPr>
          <w:rFonts w:ascii="Times New Roman" w:hAnsi="Times New Roman" w:cs="Times New Roman"/>
          <w:sz w:val="28"/>
        </w:rPr>
        <w:t>с 05 мая 2023 года по 19 мая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C252C8">
        <w:rPr>
          <w:rFonts w:ascii="Times New Roman" w:hAnsi="Times New Roman" w:cs="Times New Roman"/>
          <w:sz w:val="28"/>
          <w:szCs w:val="28"/>
        </w:rPr>
        <w:t>19 мая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>Перечень поступивших замеча</w:t>
      </w:r>
      <w:bookmarkStart w:id="1" w:name="_GoBack"/>
      <w:bookmarkEnd w:id="1"/>
      <w:r w:rsidRPr="00EC2C73">
        <w:rPr>
          <w:rFonts w:ascii="Times New Roman" w:hAnsi="Times New Roman" w:cs="Times New Roman"/>
          <w:sz w:val="28"/>
          <w:szCs w:val="28"/>
        </w:rPr>
        <w:t xml:space="preserve">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C252C8">
      <w:footerReference w:type="default" r:id="rId7"/>
      <w:pgSz w:w="11906" w:h="16838"/>
      <w:pgMar w:top="36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DA" w:rsidRDefault="004446DA" w:rsidP="00C252C8">
      <w:pPr>
        <w:spacing w:after="0" w:line="240" w:lineRule="auto"/>
      </w:pPr>
      <w:r>
        <w:separator/>
      </w:r>
    </w:p>
  </w:endnote>
  <w:endnote w:type="continuationSeparator" w:id="0">
    <w:p w:rsidR="004446DA" w:rsidRDefault="004446DA" w:rsidP="00C2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371576"/>
      <w:docPartObj>
        <w:docPartGallery w:val="Page Numbers (Bottom of Page)"/>
        <w:docPartUnique/>
      </w:docPartObj>
    </w:sdtPr>
    <w:sdtContent>
      <w:p w:rsidR="00C252C8" w:rsidRDefault="00C25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52C8" w:rsidRDefault="00C25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DA" w:rsidRDefault="004446DA" w:rsidP="00C252C8">
      <w:pPr>
        <w:spacing w:after="0" w:line="240" w:lineRule="auto"/>
      </w:pPr>
      <w:r>
        <w:separator/>
      </w:r>
    </w:p>
  </w:footnote>
  <w:footnote w:type="continuationSeparator" w:id="0">
    <w:p w:rsidR="004446DA" w:rsidRDefault="004446DA" w:rsidP="00C2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446DA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252C8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71</cp:revision>
  <cp:lastPrinted>2023-05-19T09:42:00Z</cp:lastPrinted>
  <dcterms:created xsi:type="dcterms:W3CDTF">2021-03-03T04:08:00Z</dcterms:created>
  <dcterms:modified xsi:type="dcterms:W3CDTF">2023-05-19T09:44:00Z</dcterms:modified>
</cp:coreProperties>
</file>