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7E" w:rsidRPr="00CB0E38" w:rsidRDefault="00A43A7E" w:rsidP="00AA26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депутатов Путинского сельского поселения </w:t>
      </w:r>
    </w:p>
    <w:p w:rsidR="00A43A7E" w:rsidRPr="00CB0E38" w:rsidRDefault="00A43A7E" w:rsidP="00AA26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Верещагинского муниципального  района </w:t>
      </w:r>
    </w:p>
    <w:p w:rsidR="00A43A7E" w:rsidRPr="00CB0E38" w:rsidRDefault="00A43A7E" w:rsidP="00AA26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0E38">
        <w:rPr>
          <w:rFonts w:ascii="Times New Roman" w:hAnsi="Times New Roman" w:cs="Times New Roman"/>
          <w:b w:val="0"/>
          <w:bCs w:val="0"/>
          <w:sz w:val="28"/>
          <w:szCs w:val="28"/>
        </w:rPr>
        <w:t>Пермского края</w:t>
      </w:r>
    </w:p>
    <w:p w:rsidR="00A43A7E" w:rsidRPr="00772438" w:rsidRDefault="00A43A7E" w:rsidP="00AA26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A7E" w:rsidRPr="00772438" w:rsidRDefault="00A43A7E" w:rsidP="00AA26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2438">
        <w:rPr>
          <w:rFonts w:ascii="Times New Roman" w:hAnsi="Times New Roman" w:cs="Times New Roman"/>
          <w:sz w:val="28"/>
          <w:szCs w:val="28"/>
        </w:rPr>
        <w:t>РЕШЕНИЕ</w:t>
      </w:r>
    </w:p>
    <w:p w:rsidR="00A43A7E" w:rsidRPr="00772438" w:rsidRDefault="00A43A7E" w:rsidP="00AA26C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3A7E" w:rsidRPr="00772438" w:rsidRDefault="00A43A7E" w:rsidP="00AA26C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</w:t>
      </w:r>
      <w:r w:rsidRPr="00772438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243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47/166</w:t>
      </w:r>
    </w:p>
    <w:p w:rsidR="00A43A7E" w:rsidRPr="00772438" w:rsidRDefault="00A43A7E" w:rsidP="00AA26C7">
      <w:pPr>
        <w:autoSpaceDE w:val="0"/>
        <w:autoSpaceDN w:val="0"/>
        <w:adjustRightInd w:val="0"/>
        <w:jc w:val="both"/>
      </w:pPr>
    </w:p>
    <w:p w:rsidR="00A43A7E" w:rsidRPr="00772438" w:rsidRDefault="00A43A7E" w:rsidP="00AA26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2438">
        <w:rPr>
          <w:b/>
          <w:bCs/>
          <w:sz w:val="28"/>
          <w:szCs w:val="28"/>
        </w:rPr>
        <w:t>Об утверждении границ территориального общественного самоуправления «Бородулино» на территории Путинского сельского поселения</w:t>
      </w:r>
    </w:p>
    <w:p w:rsidR="00A43A7E" w:rsidRPr="00772438" w:rsidRDefault="00A43A7E" w:rsidP="00AA26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3A7E" w:rsidRPr="00772438" w:rsidRDefault="00A43A7E" w:rsidP="0077243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24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В целях реализации права граждан на участие в осуществлении местного самоуправления, привлечения жителей к решению вопросов местного значения, руководствуясь </w:t>
      </w:r>
      <w:hyperlink r:id="rId4" w:history="1">
        <w:r w:rsidRPr="00C30445">
          <w:rPr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C3044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3044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72438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7724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34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Путинского сельского поселения, решением Совета депутатов Путинского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06.08.2015 года №54/195</w:t>
      </w:r>
      <w:r w:rsidRPr="009134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территориальном общественном самоуправлении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134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Путинского сельского поселения, Совет депутатов Путинского сельского поселения РЕШАЕТ:</w:t>
      </w:r>
    </w:p>
    <w:p w:rsidR="00A43A7E" w:rsidRPr="00772438" w:rsidRDefault="00A43A7E" w:rsidP="00AA26C7">
      <w:pPr>
        <w:pStyle w:val="NormalWeb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2438">
        <w:rPr>
          <w:sz w:val="28"/>
          <w:szCs w:val="28"/>
        </w:rPr>
        <w:t xml:space="preserve">        1. Утвердить границы территориального общественного самоуправления «Бородулино» на территории Путинского сельского поселения в границах  территории проживания граждан: п. Бородулино</w:t>
      </w:r>
      <w:r>
        <w:rPr>
          <w:sz w:val="28"/>
          <w:szCs w:val="28"/>
        </w:rPr>
        <w:t xml:space="preserve">: ул. Водокачка, ул. Широкая, ул. 8 Марта, ул. Полевая, </w:t>
      </w:r>
      <w:r w:rsidRPr="00772438">
        <w:rPr>
          <w:sz w:val="28"/>
          <w:szCs w:val="28"/>
        </w:rPr>
        <w:t>Путинского сельского поселения Верещагинского</w:t>
      </w:r>
      <w:r>
        <w:rPr>
          <w:sz w:val="28"/>
          <w:szCs w:val="28"/>
        </w:rPr>
        <w:t xml:space="preserve"> муниципального </w:t>
      </w:r>
      <w:r w:rsidRPr="00772438">
        <w:rPr>
          <w:sz w:val="28"/>
          <w:szCs w:val="28"/>
        </w:rPr>
        <w:t xml:space="preserve"> района Пермского края согласно приложения к настоящему решению.</w:t>
      </w:r>
    </w:p>
    <w:p w:rsidR="00A43A7E" w:rsidRPr="00772438" w:rsidRDefault="00A43A7E" w:rsidP="00AA26C7">
      <w:pPr>
        <w:pStyle w:val="NormalWeb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72438">
        <w:rPr>
          <w:sz w:val="28"/>
          <w:szCs w:val="28"/>
        </w:rPr>
        <w:t xml:space="preserve">       2. Границы территории, на которой осуществляется территориальное общественное самоуправление «Бородулино», не являются границами земельного участка и не попадают в сферу действия земельного законодательства.</w:t>
      </w:r>
    </w:p>
    <w:p w:rsidR="00A43A7E" w:rsidRPr="007144F0" w:rsidRDefault="00A43A7E" w:rsidP="007144F0">
      <w:pPr>
        <w:pStyle w:val="NormalWeb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 </w:t>
      </w:r>
      <w:r w:rsidRPr="007144F0">
        <w:rPr>
          <w:sz w:val="28"/>
          <w:szCs w:val="28"/>
        </w:rPr>
        <w:t xml:space="preserve">3. Настоящее решение вступает в силу с момента его официального обнародования путем размещения в подписках, находящихся в библиотеках </w:t>
      </w:r>
      <w:r w:rsidRPr="007144F0">
        <w:rPr>
          <w:sz w:val="28"/>
          <w:szCs w:val="28"/>
          <w:shd w:val="clear" w:color="auto" w:fill="FFFFFF"/>
        </w:rPr>
        <w:t xml:space="preserve">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6" w:history="1">
        <w:r w:rsidRPr="007144F0">
          <w:rPr>
            <w:rStyle w:val="Hyperlink"/>
            <w:sz w:val="28"/>
            <w:szCs w:val="28"/>
          </w:rPr>
          <w:t>http://www.veradm.ru/in/md/org?cun=301208</w:t>
        </w:r>
      </w:hyperlink>
      <w:r w:rsidRPr="007144F0">
        <w:rPr>
          <w:sz w:val="28"/>
          <w:szCs w:val="28"/>
          <w:shd w:val="clear" w:color="auto" w:fill="FFFFFF"/>
        </w:rPr>
        <w:t>.</w:t>
      </w:r>
    </w:p>
    <w:p w:rsidR="00A43A7E" w:rsidRPr="003B14D9" w:rsidRDefault="00A43A7E" w:rsidP="00037EE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772438">
        <w:rPr>
          <w:sz w:val="28"/>
          <w:szCs w:val="28"/>
        </w:rPr>
        <w:t xml:space="preserve">.  Контроль за исполнением решения возложить на </w:t>
      </w:r>
      <w:r>
        <w:rPr>
          <w:sz w:val="28"/>
          <w:szCs w:val="28"/>
        </w:rPr>
        <w:t>главу</w:t>
      </w:r>
      <w:r w:rsidRPr="002C5D01">
        <w:rPr>
          <w:sz w:val="28"/>
          <w:szCs w:val="28"/>
        </w:rPr>
        <w:t xml:space="preserve"> </w:t>
      </w:r>
      <w:r w:rsidRPr="00772438">
        <w:rPr>
          <w:sz w:val="28"/>
          <w:szCs w:val="28"/>
        </w:rPr>
        <w:t xml:space="preserve">Путинского сельского </w:t>
      </w:r>
      <w:r w:rsidRPr="00037EEF">
        <w:rPr>
          <w:sz w:val="28"/>
          <w:szCs w:val="28"/>
        </w:rPr>
        <w:t>поселения</w:t>
      </w:r>
      <w:r w:rsidRPr="003B14D9">
        <w:rPr>
          <w:sz w:val="28"/>
          <w:szCs w:val="28"/>
        </w:rPr>
        <w:t>.</w:t>
      </w:r>
    </w:p>
    <w:p w:rsidR="00A43A7E" w:rsidRDefault="00A43A7E" w:rsidP="00AA26C7">
      <w:pPr>
        <w:pStyle w:val="ConsPlusNormal"/>
        <w:tabs>
          <w:tab w:val="left" w:pos="480"/>
        </w:tabs>
        <w:jc w:val="both"/>
      </w:pPr>
    </w:p>
    <w:p w:rsidR="00A43A7E" w:rsidRPr="00990C1F" w:rsidRDefault="00A43A7E" w:rsidP="00CB0E38">
      <w:pPr>
        <w:jc w:val="both"/>
        <w:rPr>
          <w:sz w:val="28"/>
          <w:szCs w:val="28"/>
        </w:rPr>
      </w:pPr>
      <w:r w:rsidRPr="00990C1F">
        <w:rPr>
          <w:sz w:val="28"/>
          <w:szCs w:val="28"/>
        </w:rPr>
        <w:t xml:space="preserve">Председатель Совета депутатов </w:t>
      </w:r>
    </w:p>
    <w:p w:rsidR="00A43A7E" w:rsidRDefault="00A43A7E" w:rsidP="00CB0E38">
      <w:pPr>
        <w:jc w:val="both"/>
        <w:rPr>
          <w:sz w:val="28"/>
          <w:szCs w:val="28"/>
        </w:rPr>
      </w:pPr>
      <w:r w:rsidRPr="00990C1F">
        <w:rPr>
          <w:sz w:val="28"/>
          <w:szCs w:val="28"/>
        </w:rPr>
        <w:t xml:space="preserve">Путинского сельского поселения                                           </w:t>
      </w:r>
      <w:r>
        <w:rPr>
          <w:sz w:val="28"/>
          <w:szCs w:val="28"/>
        </w:rPr>
        <w:t xml:space="preserve">     </w:t>
      </w:r>
      <w:r w:rsidRPr="00990C1F">
        <w:rPr>
          <w:sz w:val="28"/>
          <w:szCs w:val="28"/>
        </w:rPr>
        <w:t>В.Б. Мокрушина</w:t>
      </w:r>
    </w:p>
    <w:p w:rsidR="00A43A7E" w:rsidRDefault="00A43A7E" w:rsidP="00CB0E38">
      <w:pPr>
        <w:jc w:val="right"/>
      </w:pPr>
    </w:p>
    <w:p w:rsidR="00A43A7E" w:rsidRDefault="00A43A7E" w:rsidP="00CB0E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 глава</w:t>
      </w:r>
    </w:p>
    <w:p w:rsidR="00A43A7E" w:rsidRPr="006C7122" w:rsidRDefault="00A43A7E" w:rsidP="00CB0E3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Путинского сельского поселения</w:t>
      </w:r>
      <w:r>
        <w:rPr>
          <w:sz w:val="28"/>
          <w:szCs w:val="28"/>
        </w:rPr>
        <w:tab/>
        <w:t xml:space="preserve">             Л.М. Обухов</w:t>
      </w:r>
    </w:p>
    <w:p w:rsidR="00A43A7E" w:rsidRDefault="00A43A7E" w:rsidP="00AA26C7">
      <w:pPr>
        <w:pStyle w:val="ConsPlusNormal"/>
        <w:tabs>
          <w:tab w:val="left" w:pos="480"/>
        </w:tabs>
        <w:jc w:val="both"/>
      </w:pPr>
    </w:p>
    <w:p w:rsidR="00A43A7E" w:rsidRPr="00BA0726" w:rsidRDefault="00A43A7E" w:rsidP="00AA26C7">
      <w:pPr>
        <w:pStyle w:val="ConsPlusNormal"/>
        <w:tabs>
          <w:tab w:val="left" w:pos="480"/>
        </w:tabs>
        <w:jc w:val="both"/>
      </w:pPr>
    </w:p>
    <w:p w:rsidR="00A43A7E" w:rsidRDefault="00A43A7E" w:rsidP="00AA26C7">
      <w:pPr>
        <w:pStyle w:val="ConsPlusNormal"/>
        <w:widowControl/>
        <w:ind w:firstLine="540"/>
        <w:jc w:val="right"/>
        <w:rPr>
          <w:sz w:val="28"/>
          <w:szCs w:val="28"/>
        </w:rPr>
        <w:sectPr w:rsidR="00A43A7E" w:rsidSect="000F3A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3A7E" w:rsidRPr="00CB0E38" w:rsidRDefault="00A43A7E" w:rsidP="00CB0E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решению </w:t>
      </w:r>
    </w:p>
    <w:p w:rsidR="00A43A7E" w:rsidRPr="00CB0E38" w:rsidRDefault="00A43A7E" w:rsidP="00CB0E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38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</w:t>
      </w:r>
    </w:p>
    <w:p w:rsidR="00A43A7E" w:rsidRPr="00CB0E38" w:rsidRDefault="00A43A7E" w:rsidP="00CB0E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Путинского сельского поселения </w:t>
      </w:r>
    </w:p>
    <w:p w:rsidR="00A43A7E" w:rsidRPr="00CB0E38" w:rsidRDefault="00A43A7E" w:rsidP="00CB0E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Верещагинского муниципального  района </w:t>
      </w:r>
    </w:p>
    <w:p w:rsidR="00A43A7E" w:rsidRPr="00CB0E38" w:rsidRDefault="00A43A7E" w:rsidP="00CB0E3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38">
        <w:rPr>
          <w:rFonts w:ascii="Times New Roman" w:hAnsi="Times New Roman" w:cs="Times New Roman"/>
          <w:b w:val="0"/>
          <w:bCs w:val="0"/>
          <w:sz w:val="24"/>
          <w:szCs w:val="24"/>
        </w:rPr>
        <w:t>Пермского края</w:t>
      </w:r>
    </w:p>
    <w:p w:rsidR="00A43A7E" w:rsidRPr="00CB0E38" w:rsidRDefault="00A43A7E" w:rsidP="00CB0E38">
      <w:pPr>
        <w:pStyle w:val="ConsPlusNormal"/>
        <w:widowControl/>
        <w:ind w:firstLine="5245"/>
        <w:jc w:val="right"/>
      </w:pPr>
      <w:r w:rsidRPr="00CB0E38">
        <w:t xml:space="preserve">                    от 18. 09. 2018  № 47/166</w:t>
      </w:r>
    </w:p>
    <w:p w:rsidR="00A43A7E" w:rsidRDefault="00A43A7E" w:rsidP="00AA26C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43A7E" w:rsidRDefault="00A43A7E" w:rsidP="00AA26C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26EEB">
        <w:rPr>
          <w:b/>
          <w:bCs/>
          <w:sz w:val="28"/>
          <w:szCs w:val="28"/>
        </w:rPr>
        <w:t>Описание границ территории общественного самоуправления</w:t>
      </w:r>
      <w:r>
        <w:rPr>
          <w:sz w:val="28"/>
          <w:szCs w:val="28"/>
        </w:rPr>
        <w:t>, согласно картографического материала: п. Бородулино, Путинского сельского поселения Верещагинского района Пермского края</w:t>
      </w:r>
    </w:p>
    <w:p w:rsidR="00A43A7E" w:rsidRDefault="00A43A7E" w:rsidP="00AA26C7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A43A7E" w:rsidRDefault="00A43A7E" w:rsidP="00AA26C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Бородулино: ул. Водокачка, ул. Широкая, ул. 8 Марта, ул.  Полевая </w:t>
      </w:r>
      <w:r w:rsidRPr="00772438">
        <w:rPr>
          <w:sz w:val="28"/>
          <w:szCs w:val="28"/>
        </w:rPr>
        <w:t>Путинского сельского поселения Верещагинского района Пермского края</w:t>
      </w:r>
    </w:p>
    <w:p w:rsidR="00A43A7E" w:rsidRDefault="00A43A7E" w:rsidP="00AA26C7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43A7E" w:rsidRDefault="00A43A7E" w:rsidP="00AA26C7"/>
    <w:p w:rsidR="00A43A7E" w:rsidRDefault="00A43A7E">
      <w:r>
        <w:t xml:space="preserve"> </w:t>
      </w:r>
    </w:p>
    <w:sectPr w:rsidR="00A43A7E" w:rsidSect="003F6E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C7"/>
    <w:rsid w:val="00037EEF"/>
    <w:rsid w:val="000F3A3D"/>
    <w:rsid w:val="00132CBA"/>
    <w:rsid w:val="001652D4"/>
    <w:rsid w:val="00174236"/>
    <w:rsid w:val="0019367E"/>
    <w:rsid w:val="002C5D01"/>
    <w:rsid w:val="002D0541"/>
    <w:rsid w:val="002E22E4"/>
    <w:rsid w:val="002F6631"/>
    <w:rsid w:val="00326EEB"/>
    <w:rsid w:val="00337211"/>
    <w:rsid w:val="003B14D9"/>
    <w:rsid w:val="003B7662"/>
    <w:rsid w:val="003F6E0A"/>
    <w:rsid w:val="00492467"/>
    <w:rsid w:val="004F5226"/>
    <w:rsid w:val="005C01AC"/>
    <w:rsid w:val="005E6AE3"/>
    <w:rsid w:val="006B4447"/>
    <w:rsid w:val="006B4678"/>
    <w:rsid w:val="006C7122"/>
    <w:rsid w:val="007144F0"/>
    <w:rsid w:val="00772438"/>
    <w:rsid w:val="00783270"/>
    <w:rsid w:val="007C3206"/>
    <w:rsid w:val="009134FA"/>
    <w:rsid w:val="00990C1F"/>
    <w:rsid w:val="009954AC"/>
    <w:rsid w:val="00A363F1"/>
    <w:rsid w:val="00A43A7E"/>
    <w:rsid w:val="00A80EE4"/>
    <w:rsid w:val="00AA26C7"/>
    <w:rsid w:val="00AD142A"/>
    <w:rsid w:val="00B33722"/>
    <w:rsid w:val="00B61021"/>
    <w:rsid w:val="00BA0726"/>
    <w:rsid w:val="00BB51AE"/>
    <w:rsid w:val="00C02C34"/>
    <w:rsid w:val="00C30445"/>
    <w:rsid w:val="00C50CF2"/>
    <w:rsid w:val="00C76DAC"/>
    <w:rsid w:val="00C97011"/>
    <w:rsid w:val="00CB0E38"/>
    <w:rsid w:val="00CB25A5"/>
    <w:rsid w:val="00D06EFA"/>
    <w:rsid w:val="00D47E33"/>
    <w:rsid w:val="00D5619F"/>
    <w:rsid w:val="00D755B9"/>
    <w:rsid w:val="00E023B9"/>
    <w:rsid w:val="00E1521B"/>
    <w:rsid w:val="00E33B26"/>
    <w:rsid w:val="00E439E8"/>
    <w:rsid w:val="00EE2728"/>
    <w:rsid w:val="00EE572F"/>
    <w:rsid w:val="00F16569"/>
    <w:rsid w:val="00F94804"/>
    <w:rsid w:val="00F96B81"/>
    <w:rsid w:val="00F97324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AA26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26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26C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AA26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A26C7"/>
    <w:rPr>
      <w:color w:val="0000FF"/>
      <w:u w:val="single"/>
    </w:rPr>
  </w:style>
  <w:style w:type="paragraph" w:customStyle="1" w:styleId="ConsTitle">
    <w:name w:val="ConsTitle"/>
    <w:uiPriority w:val="99"/>
    <w:rsid w:val="00AA26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AA26C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AA26C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dm.ru/in/md/org?cun=301208" TargetMode="External"/><Relationship Id="rId5" Type="http://schemas.openxmlformats.org/officeDocument/2006/relationships/hyperlink" Target="consultantplus://offline/ref=B45C95FD975293214BABDC67B121AC85392409AB79E0D1EBD0A3C5EF0D307E915C6B5BD1EF628051C13D7821c3z5G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440</Words>
  <Characters>2509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Путинского сельского поселения </dc:title>
  <dc:subject/>
  <dc:creator>Саша</dc:creator>
  <cp:keywords/>
  <dc:description/>
  <cp:lastModifiedBy>user</cp:lastModifiedBy>
  <cp:revision>5</cp:revision>
  <cp:lastPrinted>2018-10-09T13:17:00Z</cp:lastPrinted>
  <dcterms:created xsi:type="dcterms:W3CDTF">2018-09-28T08:02:00Z</dcterms:created>
  <dcterms:modified xsi:type="dcterms:W3CDTF">2018-10-09T15:25:00Z</dcterms:modified>
</cp:coreProperties>
</file>