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2D" w:rsidRPr="00F432DE" w:rsidRDefault="000F262D" w:rsidP="000F262D">
      <w:pPr>
        <w:tabs>
          <w:tab w:val="left" w:pos="5520"/>
        </w:tabs>
        <w:jc w:val="center"/>
        <w:rPr>
          <w:rFonts w:ascii="Times New Roman" w:hAnsi="Times New Roman"/>
        </w:rPr>
      </w:pPr>
      <w:r w:rsidRPr="00F432DE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04800" cy="504825"/>
            <wp:effectExtent l="19050" t="0" r="0" b="0"/>
            <wp:docPr id="43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2D" w:rsidRPr="00F432DE" w:rsidRDefault="000F262D" w:rsidP="000F262D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 w:rsidRPr="00F432DE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F262D" w:rsidRPr="00F432DE" w:rsidRDefault="000F262D" w:rsidP="000F262D">
      <w:pPr>
        <w:jc w:val="center"/>
        <w:rPr>
          <w:rFonts w:ascii="Times New Roman" w:hAnsi="Times New Roman"/>
          <w:b/>
          <w:sz w:val="28"/>
          <w:lang w:val="ru-RU"/>
        </w:rPr>
      </w:pPr>
      <w:r w:rsidRPr="00F432DE">
        <w:rPr>
          <w:rFonts w:ascii="Times New Roman" w:hAnsi="Times New Roman"/>
          <w:b/>
          <w:sz w:val="28"/>
          <w:lang w:val="ru-RU"/>
        </w:rPr>
        <w:t>администрации Путинского сельского поселения</w:t>
      </w:r>
    </w:p>
    <w:p w:rsidR="000F262D" w:rsidRPr="00F432DE" w:rsidRDefault="000F262D" w:rsidP="000F262D">
      <w:pPr>
        <w:jc w:val="center"/>
        <w:rPr>
          <w:rFonts w:ascii="Times New Roman" w:hAnsi="Times New Roman"/>
          <w:b/>
          <w:sz w:val="28"/>
          <w:lang w:val="ru-RU"/>
        </w:rPr>
      </w:pPr>
      <w:r w:rsidRPr="00F432DE">
        <w:rPr>
          <w:rFonts w:ascii="Times New Roman" w:hAnsi="Times New Roman"/>
          <w:b/>
          <w:sz w:val="28"/>
          <w:lang w:val="ru-RU"/>
        </w:rPr>
        <w:t>Верещагинского района Пермского края</w:t>
      </w:r>
    </w:p>
    <w:p w:rsidR="000F262D" w:rsidRPr="00F432DE" w:rsidRDefault="000F262D" w:rsidP="000F262D">
      <w:pPr>
        <w:rPr>
          <w:rFonts w:ascii="Times New Roman" w:hAnsi="Times New Roman"/>
          <w:b/>
          <w:sz w:val="28"/>
          <w:lang w:val="ru-RU"/>
        </w:rPr>
      </w:pPr>
    </w:p>
    <w:p w:rsidR="000F262D" w:rsidRPr="00F432DE" w:rsidRDefault="000F262D" w:rsidP="000F262D">
      <w:pPr>
        <w:rPr>
          <w:rFonts w:ascii="Times New Roman" w:hAnsi="Times New Roman"/>
          <w:b/>
          <w:sz w:val="28"/>
          <w:lang w:val="ru-RU"/>
        </w:rPr>
      </w:pPr>
      <w:r w:rsidRPr="00F432DE">
        <w:rPr>
          <w:rFonts w:ascii="Times New Roman" w:hAnsi="Times New Roman"/>
          <w:b/>
          <w:sz w:val="28"/>
          <w:lang w:val="ru-RU"/>
        </w:rPr>
        <w:t>1</w:t>
      </w:r>
      <w:r>
        <w:rPr>
          <w:rFonts w:ascii="Times New Roman" w:hAnsi="Times New Roman"/>
          <w:b/>
          <w:sz w:val="28"/>
          <w:lang w:val="ru-RU"/>
        </w:rPr>
        <w:t>3</w:t>
      </w:r>
      <w:r w:rsidRPr="00F432DE">
        <w:rPr>
          <w:rFonts w:ascii="Times New Roman" w:hAnsi="Times New Roman"/>
          <w:b/>
          <w:sz w:val="28"/>
          <w:lang w:val="ru-RU"/>
        </w:rPr>
        <w:t xml:space="preserve">.07.2017  </w:t>
      </w:r>
      <w:r w:rsidRPr="00F432DE">
        <w:rPr>
          <w:rFonts w:ascii="Times New Roman" w:hAnsi="Times New Roman"/>
          <w:b/>
          <w:sz w:val="28"/>
          <w:lang w:val="ru-RU"/>
        </w:rPr>
        <w:tab/>
      </w:r>
      <w:r w:rsidRPr="00F432DE">
        <w:rPr>
          <w:rFonts w:ascii="Times New Roman" w:hAnsi="Times New Roman"/>
          <w:b/>
          <w:sz w:val="28"/>
          <w:lang w:val="ru-RU"/>
        </w:rPr>
        <w:tab/>
      </w:r>
      <w:r w:rsidRPr="00F432DE">
        <w:rPr>
          <w:rFonts w:ascii="Times New Roman" w:hAnsi="Times New Roman"/>
          <w:b/>
          <w:sz w:val="28"/>
          <w:lang w:val="ru-RU"/>
        </w:rPr>
        <w:tab/>
      </w:r>
      <w:r w:rsidRPr="00F432DE">
        <w:rPr>
          <w:rFonts w:ascii="Times New Roman" w:hAnsi="Times New Roman"/>
          <w:b/>
          <w:sz w:val="28"/>
          <w:lang w:val="ru-RU"/>
        </w:rPr>
        <w:tab/>
      </w:r>
      <w:r w:rsidRPr="00F432DE">
        <w:rPr>
          <w:rFonts w:ascii="Times New Roman" w:hAnsi="Times New Roman"/>
          <w:b/>
          <w:sz w:val="28"/>
          <w:lang w:val="ru-RU"/>
        </w:rPr>
        <w:tab/>
      </w:r>
      <w:r>
        <w:rPr>
          <w:rFonts w:ascii="Times New Roman" w:hAnsi="Times New Roman"/>
          <w:b/>
          <w:sz w:val="28"/>
          <w:lang w:val="ru-RU"/>
        </w:rPr>
        <w:t xml:space="preserve">                           </w:t>
      </w:r>
      <w:r w:rsidR="003217E1">
        <w:rPr>
          <w:rFonts w:ascii="Times New Roman" w:hAnsi="Times New Roman"/>
          <w:b/>
          <w:sz w:val="28"/>
          <w:lang w:val="ru-RU"/>
        </w:rPr>
        <w:t xml:space="preserve">                                        </w:t>
      </w:r>
      <w:r>
        <w:rPr>
          <w:rFonts w:ascii="Times New Roman" w:hAnsi="Times New Roman"/>
          <w:b/>
          <w:sz w:val="28"/>
          <w:lang w:val="ru-RU"/>
        </w:rPr>
        <w:t>№  76</w:t>
      </w:r>
    </w:p>
    <w:p w:rsidR="000F262D" w:rsidRPr="00F432DE" w:rsidRDefault="000F262D" w:rsidP="000F262D">
      <w:pPr>
        <w:rPr>
          <w:rFonts w:ascii="Times New Roman" w:hAnsi="Times New Roman"/>
          <w:b/>
          <w:sz w:val="28"/>
          <w:lang w:val="ru-RU"/>
        </w:rPr>
      </w:pPr>
    </w:p>
    <w:p w:rsidR="000F262D" w:rsidRDefault="000F262D" w:rsidP="000F262D">
      <w:pPr>
        <w:rPr>
          <w:rFonts w:ascii="Times New Roman" w:hAnsi="Times New Roman"/>
          <w:b/>
          <w:sz w:val="28"/>
          <w:szCs w:val="28"/>
          <w:lang w:val="ru-RU"/>
        </w:rPr>
      </w:pPr>
      <w:r w:rsidRPr="009F5CD1">
        <w:rPr>
          <w:rFonts w:ascii="Times New Roman" w:hAnsi="Times New Roman"/>
          <w:b/>
          <w:sz w:val="28"/>
          <w:szCs w:val="28"/>
          <w:lang w:val="ru-RU"/>
        </w:rPr>
        <w:t>Об утверждении муниципальной</w:t>
      </w:r>
      <w:r w:rsidR="000D7F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F5CD1">
        <w:rPr>
          <w:rFonts w:ascii="Times New Roman" w:hAnsi="Times New Roman"/>
          <w:b/>
          <w:sz w:val="28"/>
          <w:szCs w:val="28"/>
          <w:lang w:val="ru-RU"/>
        </w:rPr>
        <w:t xml:space="preserve">программы </w:t>
      </w:r>
    </w:p>
    <w:p w:rsidR="000F262D" w:rsidRDefault="000F262D" w:rsidP="000F262D">
      <w:pPr>
        <w:rPr>
          <w:rFonts w:ascii="Times New Roman" w:hAnsi="Times New Roman"/>
          <w:b/>
          <w:sz w:val="28"/>
          <w:szCs w:val="28"/>
          <w:lang w:val="ru-RU"/>
        </w:rPr>
      </w:pPr>
      <w:r w:rsidRPr="009F5CD1">
        <w:rPr>
          <w:rFonts w:ascii="Times New Roman" w:hAnsi="Times New Roman"/>
          <w:b/>
          <w:sz w:val="28"/>
          <w:szCs w:val="28"/>
          <w:lang w:val="ru-RU"/>
        </w:rPr>
        <w:t>комплексного развитиятранспортной инфраструктуры</w:t>
      </w:r>
    </w:p>
    <w:p w:rsidR="000F262D" w:rsidRPr="009F5CD1" w:rsidRDefault="000F262D" w:rsidP="000F262D">
      <w:pPr>
        <w:rPr>
          <w:rFonts w:ascii="Times New Roman" w:hAnsi="Times New Roman"/>
          <w:b/>
          <w:sz w:val="28"/>
          <w:szCs w:val="28"/>
          <w:lang w:val="ru-RU"/>
        </w:rPr>
      </w:pPr>
      <w:r w:rsidRPr="009F5CD1">
        <w:rPr>
          <w:rFonts w:ascii="Times New Roman" w:hAnsi="Times New Roman"/>
          <w:b/>
          <w:sz w:val="28"/>
          <w:szCs w:val="28"/>
          <w:lang w:val="ru-RU"/>
        </w:rPr>
        <w:t xml:space="preserve">Путинского сельского поселенияна период 2017- 2028 года </w:t>
      </w:r>
    </w:p>
    <w:p w:rsidR="000F262D" w:rsidRPr="00F432DE" w:rsidRDefault="000F262D" w:rsidP="000F262D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b/>
          <w:sz w:val="28"/>
          <w:lang w:val="ru-RU"/>
        </w:rPr>
      </w:pPr>
    </w:p>
    <w:p w:rsidR="000F262D" w:rsidRPr="009F5CD1" w:rsidRDefault="000F262D" w:rsidP="000F262D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 w:val="28"/>
          <w:lang w:val="ru-RU"/>
        </w:rPr>
      </w:pPr>
      <w:r w:rsidRPr="009F5CD1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Федерации, от 02.03.2007 № 25-ФЗ «О муниципальной службе в Российской Федерации», руководствуясь Уставом муниципального образования «Путинское сельское поселение», на основании </w:t>
      </w:r>
      <w:r>
        <w:rPr>
          <w:rFonts w:ascii="Times New Roman" w:hAnsi="Times New Roman"/>
          <w:sz w:val="28"/>
          <w:szCs w:val="28"/>
          <w:lang w:val="ru-RU"/>
        </w:rPr>
        <w:t>постановления администрации Путинского сельского поселения от 31.07.2015 года № 80 «О порядке разработки и реализации муниципальных программ Путинского сельского поселения Верещагинского муниципального района Пермского края» ПОСТАНОВЛЯЕТ:</w:t>
      </w:r>
    </w:p>
    <w:p w:rsidR="000F262D" w:rsidRDefault="000F262D" w:rsidP="000F262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F5CD1">
        <w:rPr>
          <w:rFonts w:ascii="Times New Roman" w:hAnsi="Times New Roman"/>
          <w:sz w:val="28"/>
          <w:szCs w:val="28"/>
          <w:lang w:val="ru-RU"/>
        </w:rPr>
        <w:t xml:space="preserve">1. Утвердить муниципальную программу комплексного развития Транспортной инфраструктуры Путинского сельского поселения Верещагинского муниципального района на период 2017- 2028 года. </w:t>
      </w:r>
    </w:p>
    <w:p w:rsidR="000F262D" w:rsidRDefault="000F262D" w:rsidP="000F262D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Постановление </w:t>
      </w:r>
      <w:r w:rsidRPr="00F432DE">
        <w:rPr>
          <w:rFonts w:ascii="Times New Roman" w:hAnsi="Times New Roman"/>
          <w:sz w:val="28"/>
          <w:szCs w:val="28"/>
          <w:lang w:val="ru-RU"/>
        </w:rPr>
        <w:t>обнародовать путем</w:t>
      </w:r>
      <w:r w:rsidRPr="00F432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размещения в подписках, находящихся в библиотеках с. Путино и п. Бородулино и на специальном стенде в помещении администрации, на официальном Интернет - сайте Верещагинского муниципального района Пермского края </w:t>
      </w:r>
      <w:hyperlink r:id="rId5" w:tgtFrame="_blank" w:history="1">
        <w:r w:rsidRPr="00F432DE">
          <w:rPr>
            <w:rStyle w:val="a5"/>
            <w:rFonts w:ascii="Times New Roman" w:hAnsi="Times New Roman"/>
            <w:bCs/>
            <w:sz w:val="28"/>
            <w:szCs w:val="28"/>
          </w:rPr>
          <w:t>http</w:t>
        </w:r>
        <w:r w:rsidRPr="00F432DE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://</w:t>
        </w:r>
        <w:r w:rsidRPr="00F432DE">
          <w:rPr>
            <w:rStyle w:val="a5"/>
            <w:rFonts w:ascii="Times New Roman" w:hAnsi="Times New Roman"/>
            <w:bCs/>
            <w:sz w:val="28"/>
            <w:szCs w:val="28"/>
          </w:rPr>
          <w:t>www</w:t>
        </w:r>
        <w:r w:rsidRPr="00F432DE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.</w:t>
        </w:r>
        <w:r w:rsidRPr="00F432DE">
          <w:rPr>
            <w:rStyle w:val="a5"/>
            <w:rFonts w:ascii="Times New Roman" w:hAnsi="Times New Roman"/>
            <w:bCs/>
            <w:sz w:val="28"/>
            <w:szCs w:val="28"/>
          </w:rPr>
          <w:t>veradm</w:t>
        </w:r>
        <w:r w:rsidRPr="00F432DE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.</w:t>
        </w:r>
        <w:r w:rsidRPr="00F432DE">
          <w:rPr>
            <w:rStyle w:val="a5"/>
            <w:rFonts w:ascii="Times New Roman" w:hAnsi="Times New Roman"/>
            <w:bCs/>
            <w:sz w:val="28"/>
            <w:szCs w:val="28"/>
          </w:rPr>
          <w:t>ru</w:t>
        </w:r>
        <w:r w:rsidRPr="00F432DE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F432DE">
          <w:rPr>
            <w:rStyle w:val="a5"/>
            <w:rFonts w:ascii="Times New Roman" w:hAnsi="Times New Roman"/>
            <w:bCs/>
            <w:sz w:val="28"/>
            <w:szCs w:val="28"/>
          </w:rPr>
          <w:t>in</w:t>
        </w:r>
        <w:r w:rsidRPr="00F432DE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/</w:t>
        </w:r>
        <w:proofErr w:type="spellStart"/>
        <w:r w:rsidRPr="00F432DE">
          <w:rPr>
            <w:rStyle w:val="a5"/>
            <w:rFonts w:ascii="Times New Roman" w:hAnsi="Times New Roman"/>
            <w:bCs/>
            <w:sz w:val="28"/>
            <w:szCs w:val="28"/>
          </w:rPr>
          <w:t>md</w:t>
        </w:r>
        <w:proofErr w:type="spellEnd"/>
        <w:r w:rsidRPr="00F432DE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F432DE">
          <w:rPr>
            <w:rStyle w:val="a5"/>
            <w:rFonts w:ascii="Times New Roman" w:hAnsi="Times New Roman"/>
            <w:bCs/>
            <w:sz w:val="28"/>
            <w:szCs w:val="28"/>
          </w:rPr>
          <w:t>org</w:t>
        </w:r>
        <w:r w:rsidRPr="00F432DE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?</w:t>
        </w:r>
        <w:proofErr w:type="spellStart"/>
        <w:r w:rsidRPr="00F432DE">
          <w:rPr>
            <w:rStyle w:val="a5"/>
            <w:rFonts w:ascii="Times New Roman" w:hAnsi="Times New Roman"/>
            <w:bCs/>
            <w:sz w:val="28"/>
            <w:szCs w:val="28"/>
          </w:rPr>
          <w:t>cun</w:t>
        </w:r>
        <w:proofErr w:type="spellEnd"/>
        <w:r w:rsidRPr="00F432DE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=301208</w:t>
        </w:r>
      </w:hyperlink>
      <w:r w:rsidRPr="00F432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0F262D" w:rsidRDefault="000F262D" w:rsidP="000F262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F432DE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  <w:lang w:val="ru-RU"/>
        </w:rPr>
        <w:t>вступает в силу со дня его официального опубликования в районной газете «Заря».</w:t>
      </w:r>
    </w:p>
    <w:p w:rsidR="000F262D" w:rsidRPr="009F5CD1" w:rsidRDefault="000F262D" w:rsidP="000F262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9F5CD1">
        <w:rPr>
          <w:rFonts w:ascii="Times New Roman" w:hAnsi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0F262D" w:rsidRPr="00F432DE" w:rsidRDefault="000F262D" w:rsidP="000F26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62D" w:rsidRPr="00F432DE" w:rsidRDefault="000F262D" w:rsidP="000F26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62D" w:rsidRDefault="000F262D" w:rsidP="000F262D">
      <w:pPr>
        <w:tabs>
          <w:tab w:val="left" w:pos="5520"/>
        </w:tabs>
        <w:jc w:val="center"/>
        <w:rPr>
          <w:sz w:val="28"/>
          <w:szCs w:val="28"/>
          <w:lang w:val="ru-RU"/>
        </w:rPr>
      </w:pPr>
      <w:r w:rsidRPr="00F432DE">
        <w:rPr>
          <w:rFonts w:ascii="Times New Roman" w:hAnsi="Times New Roman"/>
          <w:sz w:val="28"/>
          <w:szCs w:val="28"/>
          <w:lang w:val="ru-RU"/>
        </w:rPr>
        <w:t>И.о. главы Путинского сельского поселения                                    В.И. Овчинников</w:t>
      </w:r>
    </w:p>
    <w:p w:rsidR="004F22DC" w:rsidRPr="000F262D" w:rsidRDefault="004F22DC">
      <w:pPr>
        <w:rPr>
          <w:lang w:val="ru-RU"/>
        </w:rPr>
      </w:pPr>
      <w:bookmarkStart w:id="0" w:name="_GoBack"/>
      <w:bookmarkEnd w:id="0"/>
    </w:p>
    <w:sectPr w:rsidR="004F22DC" w:rsidRPr="000F262D" w:rsidSect="000F26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62D"/>
    <w:rsid w:val="000D7FA3"/>
    <w:rsid w:val="000F262D"/>
    <w:rsid w:val="003217E1"/>
    <w:rsid w:val="004F22DC"/>
    <w:rsid w:val="00B7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2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F26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262D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styleId="a5">
    <w:name w:val="Hyperlink"/>
    <w:basedOn w:val="a0"/>
    <w:rsid w:val="000F26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17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7E1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in/md/org?cun=3012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it-expert</cp:lastModifiedBy>
  <cp:revision>3</cp:revision>
  <dcterms:created xsi:type="dcterms:W3CDTF">2018-12-03T10:08:00Z</dcterms:created>
  <dcterms:modified xsi:type="dcterms:W3CDTF">2018-12-03T10:22:00Z</dcterms:modified>
</cp:coreProperties>
</file>