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3262" w14:textId="1D5E5C30" w:rsidR="00803053" w:rsidRPr="001D4205" w:rsidRDefault="0090705F" w:rsidP="00803053">
      <w:pPr>
        <w:autoSpaceDE w:val="0"/>
        <w:autoSpaceDN w:val="0"/>
        <w:adjustRightInd w:val="0"/>
        <w:jc w:val="both"/>
        <w:rPr>
          <w:b/>
          <w:bCs/>
        </w:rPr>
      </w:pPr>
      <w:r w:rsidRPr="009070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5F461" wp14:editId="5DE8119C">
                <wp:simplePos x="0" y="0"/>
                <wp:positionH relativeFrom="page">
                  <wp:posOffset>5485765</wp:posOffset>
                </wp:positionH>
                <wp:positionV relativeFrom="page">
                  <wp:posOffset>2242251</wp:posOffset>
                </wp:positionV>
                <wp:extent cx="1263015" cy="276860"/>
                <wp:effectExtent l="3810" t="0" r="0" b="127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14C4" w14:textId="6E2BFFF1" w:rsidR="0090705F" w:rsidRPr="00173DB1" w:rsidRDefault="003A0753" w:rsidP="0090705F">
                            <w:r>
                              <w:t>254-01-01-1564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5F461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431.95pt;margin-top:176.55pt;width:99.4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aJ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" filled="f" stroked="f">
                <v:textbox inset="0,0,0,0">
                  <w:txbxContent>
                    <w:p w14:paraId="21AF14C4" w14:textId="6E2BFFF1" w:rsidR="0090705F" w:rsidRPr="00173DB1" w:rsidRDefault="003A0753" w:rsidP="0090705F">
                      <w:r>
                        <w:t>254-01-01-1564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70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DB296" wp14:editId="48036CDC">
                <wp:simplePos x="0" y="0"/>
                <wp:positionH relativeFrom="page">
                  <wp:posOffset>1827975</wp:posOffset>
                </wp:positionH>
                <wp:positionV relativeFrom="page">
                  <wp:posOffset>2255207</wp:posOffset>
                </wp:positionV>
                <wp:extent cx="1263015" cy="276860"/>
                <wp:effectExtent l="3810" t="0" r="0" b="1270"/>
                <wp:wrapNone/>
                <wp:docPr id="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4488" w14:textId="5F417B81" w:rsidR="0090705F" w:rsidRPr="00173DB1" w:rsidRDefault="003A0753" w:rsidP="0090705F">
                            <w:r>
                              <w:t>07.07.2023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296" id="_x0000_s1027" type="#_x0000_t202" style="position:absolute;left:0;text-align:left;margin-left:143.95pt;margin-top:177.6pt;width:99.4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Sz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qiyNRn6FUKbvc9OOoRDqDPNlfV34nyu0JcrBvCd/RGSjE0lFTAzzc33WdX&#10;JxxlQLbDJ1FBILLXwgKNtexM8aAcCNChT4+n3hgypQkZRJeev8CohLNgGcWR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" filled="f" stroked="f">
                <v:textbox inset="0,0,0,0">
                  <w:txbxContent>
                    <w:p w14:paraId="6D304488" w14:textId="5F417B81" w:rsidR="0090705F" w:rsidRPr="00173DB1" w:rsidRDefault="003A0753" w:rsidP="0090705F">
                      <w:r>
                        <w:t>07.07.2023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647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DFDBC1B" wp14:editId="2A260870">
            <wp:simplePos x="0" y="0"/>
            <wp:positionH relativeFrom="page">
              <wp:posOffset>1031582</wp:posOffset>
            </wp:positionH>
            <wp:positionV relativeFrom="page">
              <wp:posOffset>282749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205">
        <w:rPr>
          <w:b/>
          <w:bCs/>
        </w:rPr>
        <w:t xml:space="preserve">О </w:t>
      </w:r>
      <w:r w:rsidR="00803053" w:rsidRPr="001D4205">
        <w:rPr>
          <w:b/>
          <w:bCs/>
        </w:rPr>
        <w:t xml:space="preserve">внесении изменений в </w:t>
      </w:r>
    </w:p>
    <w:p w14:paraId="043895EC" w14:textId="7990502E" w:rsidR="00803053" w:rsidRPr="001D4205" w:rsidRDefault="008A7647" w:rsidP="00803053">
      <w:pPr>
        <w:autoSpaceDE w:val="0"/>
        <w:autoSpaceDN w:val="0"/>
        <w:adjustRightInd w:val="0"/>
        <w:jc w:val="both"/>
        <w:rPr>
          <w:b/>
          <w:bCs/>
        </w:rPr>
      </w:pPr>
      <w:r w:rsidRPr="001D4205">
        <w:rPr>
          <w:b/>
          <w:bCs/>
        </w:rPr>
        <w:t>административный регламент</w:t>
      </w:r>
      <w:r w:rsidR="00803053" w:rsidRPr="001D4205">
        <w:rPr>
          <w:b/>
          <w:bCs/>
        </w:rPr>
        <w:t xml:space="preserve"> по </w:t>
      </w:r>
    </w:p>
    <w:p w14:paraId="10374119" w14:textId="38A84054" w:rsidR="00161747" w:rsidRDefault="00803053" w:rsidP="00803053">
      <w:pPr>
        <w:autoSpaceDE w:val="0"/>
        <w:autoSpaceDN w:val="0"/>
        <w:adjustRightInd w:val="0"/>
        <w:jc w:val="both"/>
        <w:rPr>
          <w:b/>
          <w:bCs/>
        </w:rPr>
      </w:pPr>
      <w:r w:rsidRPr="001D4205">
        <w:rPr>
          <w:b/>
          <w:bCs/>
        </w:rPr>
        <w:t>предоставлению муниципальной услуги</w:t>
      </w:r>
    </w:p>
    <w:p w14:paraId="654CFF4B" w14:textId="67903DB8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«Информационное обеспечение</w:t>
      </w:r>
    </w:p>
    <w:p w14:paraId="2BE88D86" w14:textId="2712BE0A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физических и юридических лиц </w:t>
      </w:r>
    </w:p>
    <w:p w14:paraId="33F8C390" w14:textId="5C0A18C7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на основе документов Архивного фонда </w:t>
      </w:r>
    </w:p>
    <w:p w14:paraId="02BB62AD" w14:textId="77777777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Российской Федерации и других архивных</w:t>
      </w:r>
    </w:p>
    <w:p w14:paraId="56D84043" w14:textId="028DA394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документов, предоставление архивных </w:t>
      </w:r>
    </w:p>
    <w:p w14:paraId="71BF2DEE" w14:textId="77777777" w:rsidR="00161747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справок, архивных выписок и копий</w:t>
      </w:r>
    </w:p>
    <w:p w14:paraId="2912CEF0" w14:textId="0EC913D3" w:rsidR="001D4205" w:rsidRPr="001D4205" w:rsidRDefault="00161747" w:rsidP="0080305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архивных документов»</w:t>
      </w:r>
    </w:p>
    <w:p w14:paraId="7EEDA16C" w14:textId="77777777" w:rsidR="00803053" w:rsidRDefault="00803053" w:rsidP="00803053">
      <w:pPr>
        <w:autoSpaceDE w:val="0"/>
        <w:autoSpaceDN w:val="0"/>
        <w:adjustRightInd w:val="0"/>
        <w:jc w:val="both"/>
      </w:pPr>
    </w:p>
    <w:p w14:paraId="7D56A0F8" w14:textId="4AA60B02" w:rsidR="00E56B7E" w:rsidRDefault="00E56B7E" w:rsidP="001D4205">
      <w:pPr>
        <w:ind w:firstLine="567"/>
        <w:jc w:val="both"/>
        <w:rPr>
          <w:bCs/>
        </w:rPr>
      </w:pPr>
      <w:r w:rsidRPr="00B33AF4">
        <w:rPr>
          <w:szCs w:val="24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</w:p>
    <w:p w14:paraId="01F28B50" w14:textId="77777777" w:rsidR="003A0753" w:rsidRDefault="00E56B7E" w:rsidP="0090705F">
      <w:pPr>
        <w:jc w:val="both"/>
      </w:pPr>
      <w:r>
        <w:t xml:space="preserve">администрация </w:t>
      </w:r>
      <w:proofErr w:type="spellStart"/>
      <w:r>
        <w:t>Верещагинского</w:t>
      </w:r>
      <w:proofErr w:type="spellEnd"/>
      <w:r>
        <w:t xml:space="preserve"> городского округа </w:t>
      </w:r>
    </w:p>
    <w:p w14:paraId="33A974F4" w14:textId="50D73CA6" w:rsidR="001D4205" w:rsidRDefault="00E56B7E" w:rsidP="0090705F">
      <w:pPr>
        <w:jc w:val="both"/>
      </w:pPr>
      <w:r>
        <w:t>ПОСТАНОВЛЯЕТ:</w:t>
      </w:r>
    </w:p>
    <w:p w14:paraId="4B963A8A" w14:textId="29AF4A9D" w:rsidR="001D4205" w:rsidRDefault="00DB2699" w:rsidP="00161747">
      <w:pPr>
        <w:autoSpaceDE w:val="0"/>
        <w:autoSpaceDN w:val="0"/>
        <w:adjustRightInd w:val="0"/>
        <w:jc w:val="both"/>
      </w:pPr>
      <w:r>
        <w:t xml:space="preserve"> </w:t>
      </w:r>
      <w:r w:rsidR="00161747">
        <w:t xml:space="preserve">      </w:t>
      </w:r>
      <w:r w:rsidR="008A7647">
        <w:t>1.</w:t>
      </w:r>
      <w:r>
        <w:t xml:space="preserve"> </w:t>
      </w:r>
      <w:r w:rsidR="001D4205">
        <w:t xml:space="preserve">Внести изменения в административный регламент по предоставлению муниципальной услуги </w:t>
      </w:r>
      <w:r w:rsidR="00161747" w:rsidRPr="00161747">
        <w:rPr>
          <w:bCs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161747">
        <w:t>,</w:t>
      </w:r>
      <w:r w:rsidR="001D4205">
        <w:t xml:space="preserve"> утвержденный постановлением администрации </w:t>
      </w:r>
      <w:proofErr w:type="spellStart"/>
      <w:r w:rsidR="001D4205">
        <w:t>Верещагинского</w:t>
      </w:r>
      <w:proofErr w:type="spellEnd"/>
      <w:r w:rsidR="001D4205">
        <w:t xml:space="preserve"> городского округа Пермского края от 03 июня 2020 г. № 254-01-01-819:</w:t>
      </w:r>
    </w:p>
    <w:p w14:paraId="4CC00540" w14:textId="57A0F1FE" w:rsidR="001D4205" w:rsidRDefault="001D4205" w:rsidP="001D4205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857814">
        <w:t xml:space="preserve">Абзац второй </w:t>
      </w:r>
      <w:r w:rsidR="00574A69">
        <w:t>под</w:t>
      </w:r>
      <w:r>
        <w:t>п</w:t>
      </w:r>
      <w:r w:rsidR="00E25791">
        <w:t>ункт</w:t>
      </w:r>
      <w:r w:rsidR="00857814">
        <w:t>а</w:t>
      </w:r>
      <w:r w:rsidR="00E25791">
        <w:t xml:space="preserve"> </w:t>
      </w:r>
      <w:r w:rsidR="00857814">
        <w:t>1</w:t>
      </w:r>
      <w:r w:rsidR="00E25791">
        <w:t>.</w:t>
      </w:r>
      <w:r w:rsidR="00857814">
        <w:t>3</w:t>
      </w:r>
      <w:r w:rsidR="00E25791">
        <w:t>.</w:t>
      </w:r>
      <w:r w:rsidR="00857814">
        <w:t>1</w:t>
      </w:r>
      <w:r w:rsidR="00DB2699">
        <w:t xml:space="preserve"> </w:t>
      </w:r>
      <w:r w:rsidR="00574A69">
        <w:t>«</w:t>
      </w:r>
      <w:r w:rsidR="00857814">
        <w:t>Требования к порядку информирования о предоставлении муниципальной услуги</w:t>
      </w:r>
      <w:r w:rsidR="00DB2699">
        <w:t>»</w:t>
      </w:r>
      <w:r w:rsidR="00E25791">
        <w:t xml:space="preserve"> изложить в новой редакции:</w:t>
      </w:r>
    </w:p>
    <w:p w14:paraId="36E7B4F0" w14:textId="2C5B7994" w:rsidR="00E56B7E" w:rsidRDefault="00E25791" w:rsidP="00574A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hd w:val="clear" w:color="auto" w:fill="FFFFFF"/>
        </w:rPr>
      </w:pPr>
      <w:r>
        <w:t>«</w:t>
      </w:r>
      <w:r w:rsidR="00857814">
        <w:t xml:space="preserve">Администрация </w:t>
      </w:r>
      <w:proofErr w:type="spellStart"/>
      <w:r w:rsidR="00857814">
        <w:t>Верещагинского</w:t>
      </w:r>
      <w:proofErr w:type="spellEnd"/>
      <w:r w:rsidR="00857814">
        <w:t xml:space="preserve"> городского округа Пермского края в лице архивного отдела администрации </w:t>
      </w:r>
      <w:proofErr w:type="spellStart"/>
      <w:r w:rsidR="00857814">
        <w:t>Верещагинского</w:t>
      </w:r>
      <w:proofErr w:type="spellEnd"/>
      <w:r w:rsidR="00857814">
        <w:t xml:space="preserve"> городского округа Пермского края</w:t>
      </w:r>
      <w:r w:rsidR="00574A69">
        <w:t xml:space="preserve"> </w:t>
      </w:r>
      <w:r w:rsidR="00574A69" w:rsidRPr="00D15728">
        <w:t xml:space="preserve">(далее – орган, предоставляющий муниципальную услугу), расположен по адресу: </w:t>
      </w:r>
      <w:r w:rsidR="00574A69" w:rsidRPr="00D15728">
        <w:rPr>
          <w:u w:val="single"/>
        </w:rPr>
        <w:t>ул. Октябрьская, д. 65, г. Верещагино, Пермский край, 617120</w:t>
      </w:r>
      <w:r w:rsidR="00DB2699">
        <w:rPr>
          <w:color w:val="000000"/>
          <w:shd w:val="clear" w:color="auto" w:fill="FFFFFF"/>
        </w:rPr>
        <w:t>».</w:t>
      </w:r>
    </w:p>
    <w:p w14:paraId="42EE6156" w14:textId="13F01B0B" w:rsidR="00574A69" w:rsidRDefault="00574A69" w:rsidP="00574A69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hd w:val="clear" w:color="auto" w:fill="FFFFFF"/>
        </w:rPr>
        <w:t xml:space="preserve">1.2. </w:t>
      </w:r>
      <w:r>
        <w:t>Абзац седьмой подпункта 1.3.1 «Требования к порядку информирования о предоставлении муниципальной услуги» изложить в новой редакции:</w:t>
      </w:r>
    </w:p>
    <w:p w14:paraId="0FCD3A91" w14:textId="7EB0DF13" w:rsidR="00574A69" w:rsidRDefault="003F70ED" w:rsidP="00574A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>
        <w:t>«</w:t>
      </w:r>
      <w:r w:rsidR="00574A69" w:rsidRPr="00D15728">
        <w:t xml:space="preserve">Адрес электронной почты для направления обращений по вопросам предоставления муниципальной услуги: </w:t>
      </w:r>
      <w:hyperlink r:id="rId8" w:history="1">
        <w:r w:rsidRPr="00D24B17">
          <w:rPr>
            <w:rStyle w:val="af"/>
          </w:rPr>
          <w:t>arhiv@vereschagino.permkrai.ru»</w:t>
        </w:r>
      </w:hyperlink>
      <w:r>
        <w:rPr>
          <w:color w:val="000000" w:themeColor="text1"/>
        </w:rPr>
        <w:t>.</w:t>
      </w:r>
    </w:p>
    <w:p w14:paraId="2A40DF69" w14:textId="41039316" w:rsidR="003F70ED" w:rsidRDefault="003F70ED" w:rsidP="00574A69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>1.3. Абзац первый подпункта 2.2.1</w:t>
      </w:r>
      <w:bookmarkStart w:id="0" w:name="_GoBack"/>
      <w:bookmarkEnd w:id="0"/>
      <w:r>
        <w:t xml:space="preserve"> «</w:t>
      </w:r>
      <w:r w:rsidRPr="00D15728">
        <w:rPr>
          <w:bCs/>
          <w:iCs/>
        </w:rPr>
        <w:t>Наименование органа местного самоуправления, организации, предоставляющих муниципальную услугу</w:t>
      </w:r>
      <w:r>
        <w:t>» изложить в новой редакции:</w:t>
      </w:r>
      <w:r w:rsidRPr="003F70ED">
        <w:t xml:space="preserve"> </w:t>
      </w:r>
    </w:p>
    <w:p w14:paraId="497101A0" w14:textId="479EC29F" w:rsidR="00574A69" w:rsidRPr="001D4205" w:rsidRDefault="003F70ED" w:rsidP="00574A69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«2.2.1. Администрация </w:t>
      </w:r>
      <w:proofErr w:type="spellStart"/>
      <w:r>
        <w:t>Верещагинского</w:t>
      </w:r>
      <w:proofErr w:type="spellEnd"/>
      <w:r>
        <w:t xml:space="preserve"> городского округа Пермского края в лице архивного отдела администрации </w:t>
      </w:r>
      <w:proofErr w:type="spellStart"/>
      <w:r>
        <w:t>Верещагинского</w:t>
      </w:r>
      <w:proofErr w:type="spellEnd"/>
      <w:r>
        <w:t xml:space="preserve"> городского округа Пермского края</w:t>
      </w:r>
      <w:r w:rsidRPr="00D15728">
        <w:rPr>
          <w:rStyle w:val="af2"/>
        </w:rPr>
        <w:t xml:space="preserve"> </w:t>
      </w:r>
      <w:r w:rsidRPr="00D15728">
        <w:t xml:space="preserve"> (далее - </w:t>
      </w:r>
      <w:r>
        <w:t>орган)».</w:t>
      </w:r>
    </w:p>
    <w:p w14:paraId="3010BCB4" w14:textId="2DD93790" w:rsidR="00847806" w:rsidRDefault="001D4205" w:rsidP="001D4205">
      <w:pPr>
        <w:pStyle w:val="a5"/>
        <w:tabs>
          <w:tab w:val="left" w:pos="889"/>
        </w:tabs>
        <w:spacing w:line="326" w:lineRule="exact"/>
        <w:ind w:firstLine="567"/>
      </w:pPr>
      <w:r>
        <w:t>2</w:t>
      </w:r>
      <w:r w:rsidR="00847806">
        <w:t>. Постановление вступает в силу с момента опубликования в газете «Заря».</w:t>
      </w:r>
    </w:p>
    <w:p w14:paraId="0D240B74" w14:textId="01354830" w:rsidR="000F0097" w:rsidRDefault="000F0097" w:rsidP="000F0097">
      <w:pPr>
        <w:pStyle w:val="a5"/>
        <w:tabs>
          <w:tab w:val="left" w:pos="889"/>
        </w:tabs>
        <w:spacing w:line="326" w:lineRule="exact"/>
      </w:pPr>
    </w:p>
    <w:p w14:paraId="741F07BE" w14:textId="77777777" w:rsidR="001D4205" w:rsidRDefault="001D4205" w:rsidP="000F0097">
      <w:pPr>
        <w:pStyle w:val="a5"/>
        <w:tabs>
          <w:tab w:val="left" w:pos="889"/>
        </w:tabs>
        <w:spacing w:line="326" w:lineRule="exact"/>
      </w:pPr>
    </w:p>
    <w:p w14:paraId="3AD80E40" w14:textId="77777777" w:rsidR="000F0097" w:rsidRDefault="000F0097" w:rsidP="000F0097">
      <w:pPr>
        <w:pStyle w:val="a5"/>
        <w:tabs>
          <w:tab w:val="left" w:pos="889"/>
        </w:tabs>
        <w:spacing w:line="326" w:lineRule="exact"/>
      </w:pPr>
    </w:p>
    <w:p w14:paraId="0DA76E11" w14:textId="77777777" w:rsidR="000F0097" w:rsidRDefault="008A7647" w:rsidP="008A7647">
      <w:pPr>
        <w:pStyle w:val="a5"/>
        <w:tabs>
          <w:tab w:val="left" w:pos="889"/>
        </w:tabs>
        <w:spacing w:line="326" w:lineRule="exact"/>
        <w:ind w:firstLine="0"/>
      </w:pPr>
      <w:r>
        <w:t>Глава городского</w:t>
      </w:r>
      <w:r w:rsidR="000F0097">
        <w:t xml:space="preserve"> округа – </w:t>
      </w:r>
    </w:p>
    <w:p w14:paraId="6B363A38" w14:textId="77777777" w:rsidR="000F0097" w:rsidRDefault="000F0097" w:rsidP="000F0097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proofErr w:type="spellStart"/>
      <w:r>
        <w:t>Верещагинского</w:t>
      </w:r>
      <w:proofErr w:type="spellEnd"/>
      <w:r>
        <w:t xml:space="preserve"> </w:t>
      </w:r>
    </w:p>
    <w:p w14:paraId="1A647174" w14:textId="77777777" w:rsidR="000F0097" w:rsidRDefault="000F0097" w:rsidP="000F0097">
      <w:pPr>
        <w:autoSpaceDE w:val="0"/>
        <w:autoSpaceDN w:val="0"/>
        <w:adjustRightInd w:val="0"/>
        <w:jc w:val="both"/>
      </w:pPr>
      <w:r>
        <w:t xml:space="preserve">городского </w:t>
      </w:r>
      <w:r w:rsidR="008A7647">
        <w:t>округа Пермского</w:t>
      </w:r>
      <w:r>
        <w:t xml:space="preserve"> края                                                    С.В. Кондратьев</w:t>
      </w:r>
    </w:p>
    <w:p w14:paraId="1A613367" w14:textId="77777777" w:rsidR="008741B6" w:rsidRDefault="000F009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861C" wp14:editId="7E0B965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BE034" w14:textId="77777777" w:rsidR="00311DAC" w:rsidRPr="00482A25" w:rsidRDefault="00311DAC" w:rsidP="00311DAC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861C" id="Text Box 54" o:spid="_x0000_s1028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R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KLQ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CLe0WL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07ABE034" w14:textId="77777777" w:rsidR="00311DAC" w:rsidRPr="00482A25" w:rsidRDefault="00311DAC" w:rsidP="00311DAC">
                      <w:pPr>
                        <w:pStyle w:val="a8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39453" wp14:editId="41ADEC6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0719" w14:textId="77777777" w:rsidR="00311DAC" w:rsidRPr="00482A25" w:rsidRDefault="00311DAC" w:rsidP="00311DAC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9453" id="Text Box 53" o:spid="_x0000_s1029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Jr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FzBCa7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07290719" w14:textId="77777777" w:rsidR="00311DAC" w:rsidRPr="00482A25" w:rsidRDefault="00311DAC" w:rsidP="00311DAC">
                      <w:pPr>
                        <w:pStyle w:val="a8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3D4E2" wp14:editId="531AC049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6AA1" w14:textId="6578E79A" w:rsidR="008A7647" w:rsidRDefault="008A7647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D4E2" id="Text Box 52" o:spid="_x0000_s1030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0F16AA1" w14:textId="6578E79A" w:rsidR="008A7647" w:rsidRDefault="008A7647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8A7647">
      <w:headerReference w:type="default" r:id="rId9"/>
      <w:footerReference w:type="default" r:id="rId10"/>
      <w:pgSz w:w="11906" w:h="16838" w:code="9"/>
      <w:pgMar w:top="1560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4235" w14:textId="77777777" w:rsidR="00281429" w:rsidRDefault="00281429">
      <w:r>
        <w:separator/>
      </w:r>
    </w:p>
  </w:endnote>
  <w:endnote w:type="continuationSeparator" w:id="0">
    <w:p w14:paraId="3626DB43" w14:textId="77777777" w:rsidR="00281429" w:rsidRDefault="002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84FF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F261" w14:textId="77777777" w:rsidR="00281429" w:rsidRDefault="00281429">
      <w:r>
        <w:separator/>
      </w:r>
    </w:p>
  </w:footnote>
  <w:footnote w:type="continuationSeparator" w:id="0">
    <w:p w14:paraId="0FB5453A" w14:textId="77777777" w:rsidR="00281429" w:rsidRDefault="0028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3600"/>
      <w:docPartObj>
        <w:docPartGallery w:val="Page Numbers (Top of Page)"/>
        <w:docPartUnique/>
      </w:docPartObj>
    </w:sdtPr>
    <w:sdtEndPr/>
    <w:sdtContent>
      <w:p w14:paraId="582D6DE1" w14:textId="007D15FD" w:rsidR="0090705F" w:rsidRDefault="009070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53">
          <w:rPr>
            <w:noProof/>
          </w:rPr>
          <w:t>2</w:t>
        </w:r>
        <w:r>
          <w:fldChar w:fldCharType="end"/>
        </w:r>
      </w:p>
    </w:sdtContent>
  </w:sdt>
  <w:p w14:paraId="413FF3DF" w14:textId="77777777" w:rsidR="0090705F" w:rsidRDefault="009070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E54D6"/>
    <w:multiLevelType w:val="multilevel"/>
    <w:tmpl w:val="132E0A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6922131C"/>
    <w:multiLevelType w:val="hybridMultilevel"/>
    <w:tmpl w:val="14787FC4"/>
    <w:lvl w:ilvl="0" w:tplc="EA821D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97"/>
    <w:rsid w:val="00062FD5"/>
    <w:rsid w:val="00064595"/>
    <w:rsid w:val="00066153"/>
    <w:rsid w:val="0009146D"/>
    <w:rsid w:val="00097994"/>
    <w:rsid w:val="000C2D90"/>
    <w:rsid w:val="000F0097"/>
    <w:rsid w:val="00143108"/>
    <w:rsid w:val="00161747"/>
    <w:rsid w:val="001B289E"/>
    <w:rsid w:val="001B2E61"/>
    <w:rsid w:val="001D4205"/>
    <w:rsid w:val="00235EE0"/>
    <w:rsid w:val="002802BE"/>
    <w:rsid w:val="00281429"/>
    <w:rsid w:val="00311DAC"/>
    <w:rsid w:val="0036013B"/>
    <w:rsid w:val="003A0753"/>
    <w:rsid w:val="003F70ED"/>
    <w:rsid w:val="004501FD"/>
    <w:rsid w:val="0047083E"/>
    <w:rsid w:val="00482A25"/>
    <w:rsid w:val="004B0529"/>
    <w:rsid w:val="004B10EA"/>
    <w:rsid w:val="004F6BB4"/>
    <w:rsid w:val="00574A69"/>
    <w:rsid w:val="005840C7"/>
    <w:rsid w:val="005955BE"/>
    <w:rsid w:val="006F2B94"/>
    <w:rsid w:val="00715A69"/>
    <w:rsid w:val="007311E4"/>
    <w:rsid w:val="00803053"/>
    <w:rsid w:val="00847806"/>
    <w:rsid w:val="00857814"/>
    <w:rsid w:val="008741B6"/>
    <w:rsid w:val="008936EC"/>
    <w:rsid w:val="008A7647"/>
    <w:rsid w:val="0090705F"/>
    <w:rsid w:val="009C011A"/>
    <w:rsid w:val="00A16F73"/>
    <w:rsid w:val="00A20A80"/>
    <w:rsid w:val="00A323A4"/>
    <w:rsid w:val="00A442D4"/>
    <w:rsid w:val="00A701BA"/>
    <w:rsid w:val="00AE0B25"/>
    <w:rsid w:val="00B01DB0"/>
    <w:rsid w:val="00B921B5"/>
    <w:rsid w:val="00C17F88"/>
    <w:rsid w:val="00DB2699"/>
    <w:rsid w:val="00DF3619"/>
    <w:rsid w:val="00E25791"/>
    <w:rsid w:val="00E56B7E"/>
    <w:rsid w:val="00F22F1F"/>
    <w:rsid w:val="00F31ED4"/>
    <w:rsid w:val="00F454FC"/>
    <w:rsid w:val="00F6686C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69B07"/>
  <w15:docId w15:val="{F686146A-5C9B-4929-A4E4-2837029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F0097"/>
    <w:rPr>
      <w:sz w:val="28"/>
    </w:rPr>
  </w:style>
  <w:style w:type="paragraph" w:styleId="ae">
    <w:name w:val="List Paragraph"/>
    <w:basedOn w:val="a"/>
    <w:uiPriority w:val="34"/>
    <w:qFormat/>
    <w:rsid w:val="00E56B7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90705F"/>
    <w:rPr>
      <w:sz w:val="28"/>
      <w:szCs w:val="28"/>
    </w:rPr>
  </w:style>
  <w:style w:type="character" w:styleId="af">
    <w:name w:val="Hyperlink"/>
    <w:basedOn w:val="a0"/>
    <w:unhideWhenUsed/>
    <w:rsid w:val="003F70ED"/>
    <w:rPr>
      <w:color w:val="0000FF" w:themeColor="hyperlink"/>
      <w:u w:val="single"/>
    </w:rPr>
  </w:style>
  <w:style w:type="paragraph" w:styleId="af0">
    <w:name w:val="footnote text"/>
    <w:basedOn w:val="a"/>
    <w:link w:val="af1"/>
    <w:rsid w:val="003F70ED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F70ED"/>
  </w:style>
  <w:style w:type="character" w:styleId="af2">
    <w:name w:val="footnote reference"/>
    <w:rsid w:val="003F7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vereschagino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2008-07-15T10:05:00Z</cp:lastPrinted>
  <dcterms:created xsi:type="dcterms:W3CDTF">2023-06-26T10:50:00Z</dcterms:created>
  <dcterms:modified xsi:type="dcterms:W3CDTF">2023-07-11T03:51:00Z</dcterms:modified>
</cp:coreProperties>
</file>