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bookmarkEnd w:id="0"/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730">
        <w:rPr>
          <w:rFonts w:ascii="Times New Roman" w:hAnsi="Times New Roman" w:cs="Times New Roman"/>
          <w:b/>
          <w:sz w:val="28"/>
          <w:szCs w:val="28"/>
        </w:rPr>
        <w:t>10</w:t>
      </w:r>
      <w:r w:rsidR="000552D9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b/>
          <w:sz w:val="28"/>
          <w:szCs w:val="28"/>
        </w:rPr>
        <w:t>8.00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 расположенных по адресу:</w:t>
      </w:r>
    </w:p>
    <w:p w:rsidR="007B1730" w:rsidRPr="007B1730" w:rsidRDefault="007B1730" w:rsidP="007B17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1730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7B1730">
        <w:rPr>
          <w:rFonts w:ascii="Times New Roman" w:hAnsi="Times New Roman" w:cs="Times New Roman"/>
          <w:color w:val="000000"/>
          <w:sz w:val="28"/>
          <w:szCs w:val="28"/>
        </w:rPr>
        <w:t xml:space="preserve">0010301:228 </w:t>
      </w:r>
      <w:r w:rsidRPr="007B1730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р-н, г. Верещагино, ул. Тимирязева, д. 23, на земельном участке: с кадастровым номером 59:16:0010301:228 расположенного по адресу: Пермский край, Верещагинский городской округа г. Верещагино, ул. Тимирязева, д. 23;</w:t>
      </w:r>
    </w:p>
    <w:p w:rsidR="007B1730" w:rsidRPr="007B1730" w:rsidRDefault="007B1730" w:rsidP="007B17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1730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7B1730">
        <w:rPr>
          <w:rFonts w:ascii="Times New Roman" w:hAnsi="Times New Roman" w:cs="Times New Roman"/>
          <w:color w:val="000000"/>
          <w:sz w:val="28"/>
          <w:szCs w:val="28"/>
        </w:rPr>
        <w:t xml:space="preserve">0010301:405 </w:t>
      </w:r>
      <w:r w:rsidRPr="007B1730">
        <w:rPr>
          <w:rFonts w:ascii="Times New Roman" w:hAnsi="Times New Roman" w:cs="Times New Roman"/>
          <w:sz w:val="28"/>
          <w:szCs w:val="28"/>
        </w:rPr>
        <w:t xml:space="preserve">расположенного по адресу: Пермский край, Верещагинский р-н, г. Верещагино, </w:t>
      </w:r>
      <w:proofErr w:type="spellStart"/>
      <w:r w:rsidRPr="007B1730">
        <w:rPr>
          <w:rFonts w:ascii="Times New Roman" w:hAnsi="Times New Roman" w:cs="Times New Roman"/>
          <w:sz w:val="28"/>
          <w:szCs w:val="28"/>
        </w:rPr>
        <w:t>приг</w:t>
      </w:r>
      <w:proofErr w:type="spellEnd"/>
      <w:r w:rsidRPr="007B1730">
        <w:rPr>
          <w:rFonts w:ascii="Times New Roman" w:hAnsi="Times New Roman" w:cs="Times New Roman"/>
          <w:sz w:val="28"/>
          <w:szCs w:val="28"/>
        </w:rPr>
        <w:t xml:space="preserve">. Поповка, д. б/н, </w:t>
      </w:r>
      <w:proofErr w:type="spellStart"/>
      <w:r w:rsidRPr="007B1730">
        <w:rPr>
          <w:rFonts w:ascii="Times New Roman" w:hAnsi="Times New Roman" w:cs="Times New Roman"/>
          <w:sz w:val="28"/>
          <w:szCs w:val="28"/>
        </w:rPr>
        <w:t>приг</w:t>
      </w:r>
      <w:proofErr w:type="spellEnd"/>
      <w:r w:rsidRPr="007B1730">
        <w:rPr>
          <w:rFonts w:ascii="Times New Roman" w:hAnsi="Times New Roman" w:cs="Times New Roman"/>
          <w:sz w:val="28"/>
          <w:szCs w:val="28"/>
        </w:rPr>
        <w:t>. Поповка на земельном участке: сведение отсутствуют;</w:t>
      </w:r>
    </w:p>
    <w:p w:rsidR="007B1730" w:rsidRPr="007B1730" w:rsidRDefault="007B1730" w:rsidP="007B1730">
      <w:pPr>
        <w:spacing w:after="0" w:line="240" w:lineRule="auto"/>
        <w:ind w:left="-567"/>
        <w:jc w:val="both"/>
        <w:rPr>
          <w:rStyle w:val="a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1730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7B1730">
        <w:rPr>
          <w:rFonts w:ascii="Times New Roman" w:hAnsi="Times New Roman" w:cs="Times New Roman"/>
          <w:color w:val="000000"/>
          <w:sz w:val="28"/>
          <w:szCs w:val="28"/>
        </w:rPr>
        <w:t xml:space="preserve">0010301:293 </w:t>
      </w:r>
      <w:r w:rsidRPr="007B1730">
        <w:rPr>
          <w:rFonts w:ascii="Times New Roman" w:hAnsi="Times New Roman" w:cs="Times New Roman"/>
          <w:sz w:val="28"/>
          <w:szCs w:val="28"/>
        </w:rPr>
        <w:t xml:space="preserve">расположенного по адресу: Пермский край, Верещагинский р-н, г. Верещагино, </w:t>
      </w:r>
      <w:proofErr w:type="spellStart"/>
      <w:r w:rsidRPr="007B1730">
        <w:rPr>
          <w:rFonts w:ascii="Times New Roman" w:hAnsi="Times New Roman" w:cs="Times New Roman"/>
          <w:sz w:val="28"/>
          <w:szCs w:val="28"/>
        </w:rPr>
        <w:t>приг</w:t>
      </w:r>
      <w:proofErr w:type="spellEnd"/>
      <w:r w:rsidRPr="007B1730">
        <w:rPr>
          <w:rFonts w:ascii="Times New Roman" w:hAnsi="Times New Roman" w:cs="Times New Roman"/>
          <w:sz w:val="28"/>
          <w:szCs w:val="28"/>
        </w:rPr>
        <w:t xml:space="preserve">. Поповка, д. 21, </w:t>
      </w:r>
      <w:proofErr w:type="spellStart"/>
      <w:r w:rsidRPr="007B1730">
        <w:rPr>
          <w:rFonts w:ascii="Times New Roman" w:hAnsi="Times New Roman" w:cs="Times New Roman"/>
          <w:sz w:val="28"/>
          <w:szCs w:val="28"/>
        </w:rPr>
        <w:t>приг</w:t>
      </w:r>
      <w:proofErr w:type="spellEnd"/>
      <w:r w:rsidRPr="007B1730">
        <w:rPr>
          <w:rFonts w:ascii="Times New Roman" w:hAnsi="Times New Roman" w:cs="Times New Roman"/>
          <w:sz w:val="28"/>
          <w:szCs w:val="28"/>
        </w:rPr>
        <w:t>. Поповка на земельном участке: сведение отсутствуют;</w:t>
      </w:r>
    </w:p>
    <w:p w:rsidR="0057672B" w:rsidRPr="0057672B" w:rsidRDefault="0057672B" w:rsidP="000552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672B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57672B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72B" w:rsidRPr="0057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="0057672B"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7672B"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="0057672B"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7672B"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57672B"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7672B"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7672B" w:rsidRPr="00576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F2A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262207"/>
    <w:rsid w:val="004A2A6B"/>
    <w:rsid w:val="0057672B"/>
    <w:rsid w:val="007B1730"/>
    <w:rsid w:val="0085286D"/>
    <w:rsid w:val="008F4749"/>
    <w:rsid w:val="0095368F"/>
    <w:rsid w:val="00961F2A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2022-08-08T09:20:00Z</dcterms:created>
  <dcterms:modified xsi:type="dcterms:W3CDTF">2023-03-10T03:59:00Z</dcterms:modified>
</cp:coreProperties>
</file>