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2" w:rsidRDefault="00675152" w:rsidP="006751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2760" cy="4121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52" w:rsidRDefault="00675152" w:rsidP="0067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152" w:rsidRDefault="00675152" w:rsidP="0067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НИЖНЕГАЛИНСКОГО СЕЛЬСКОГО ПОСЕЛЕНИЯ ВЕРЕЩАГИНСКОГО МУНИЦИПАЛЬНОГО РАЙОНА</w:t>
      </w:r>
    </w:p>
    <w:p w:rsidR="00675152" w:rsidRDefault="00675152" w:rsidP="0067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675152" w:rsidRDefault="00675152" w:rsidP="00675152">
      <w:pPr>
        <w:rPr>
          <w:b/>
          <w:sz w:val="28"/>
          <w:szCs w:val="28"/>
        </w:rPr>
      </w:pP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24.01.2019                                                                                                №  4</w:t>
      </w:r>
    </w:p>
    <w:p w:rsidR="00675152" w:rsidRDefault="00675152" w:rsidP="00675152">
      <w:pPr>
        <w:tabs>
          <w:tab w:val="left" w:pos="180"/>
        </w:tabs>
        <w:rPr>
          <w:b/>
          <w:sz w:val="28"/>
          <w:szCs w:val="28"/>
        </w:rPr>
      </w:pP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Нижнегалинского сельского поселения, 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свободного от прав третьих лиц (за исключением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прав субъектов малого и среднего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предпринимательства), предназначенное для передачи 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владение и (или) пользование на долгосрочной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основе субъектам малого и среднего предпринимательства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организациям, образующим инфраструктуру субъектам</w:t>
      </w:r>
    </w:p>
    <w:p w:rsidR="00675152" w:rsidRDefault="00675152" w:rsidP="00675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</w:p>
    <w:p w:rsidR="00675152" w:rsidRDefault="00675152" w:rsidP="00675152">
      <w:pPr>
        <w:rPr>
          <w:b/>
          <w:sz w:val="28"/>
        </w:rPr>
      </w:pPr>
    </w:p>
    <w:p w:rsidR="00675152" w:rsidRDefault="00675152" w:rsidP="00675152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На основании статьи 18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pacing w:val="2"/>
            <w:sz w:val="28"/>
            <w:szCs w:val="28"/>
            <w:shd w:val="clear" w:color="auto" w:fill="FFFFFF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перечня", </w:t>
      </w:r>
      <w:r>
        <w:rPr>
          <w:sz w:val="28"/>
          <w:szCs w:val="28"/>
        </w:rPr>
        <w:t xml:space="preserve">Уставом муниципального образования «Нижнегалинское сельское поселение»  Верещагинского муниципального района Пермского края,  </w:t>
      </w:r>
    </w:p>
    <w:p w:rsidR="00675152" w:rsidRDefault="00675152" w:rsidP="006751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5152" w:rsidRDefault="00675152" w:rsidP="00675152">
      <w:pPr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1. Утвердить перечень муниципального имущества Нижнегалинского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 xml:space="preserve">Настоящее постановление разместить на официальном сайте Верещагинского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veradm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3. </w:t>
      </w:r>
      <w:r>
        <w:rPr>
          <w:bCs/>
          <w:sz w:val="28"/>
          <w:szCs w:val="28"/>
        </w:rPr>
        <w:t>Контроль исполнения настоящего постановления  возложить на ведущего специалиста по земле и имуществу администрации Нижнегалинского сельского поселения Лобашеву В.Н.</w:t>
      </w:r>
    </w:p>
    <w:p w:rsidR="00675152" w:rsidRDefault="00675152" w:rsidP="00675152">
      <w:pPr>
        <w:jc w:val="both"/>
        <w:rPr>
          <w:sz w:val="28"/>
          <w:szCs w:val="28"/>
        </w:rPr>
      </w:pPr>
    </w:p>
    <w:p w:rsidR="00675152" w:rsidRDefault="00675152" w:rsidP="00675152">
      <w:pPr>
        <w:rPr>
          <w:sz w:val="28"/>
          <w:szCs w:val="28"/>
        </w:rPr>
      </w:pPr>
      <w:r>
        <w:rPr>
          <w:sz w:val="28"/>
          <w:szCs w:val="28"/>
        </w:rPr>
        <w:t>Глава сельского  поселения-</w:t>
      </w:r>
    </w:p>
    <w:p w:rsidR="00675152" w:rsidRDefault="00675152" w:rsidP="006751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Нижнегалинского </w:t>
      </w:r>
    </w:p>
    <w:p w:rsidR="00675152" w:rsidRDefault="00675152" w:rsidP="006751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В.Н. Косинец</w:t>
      </w:r>
    </w:p>
    <w:p w:rsidR="00675152" w:rsidRDefault="00675152" w:rsidP="0067515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Приложение</w:t>
      </w:r>
      <w:r>
        <w:rPr>
          <w:color w:val="2D2D2D"/>
          <w:spacing w:val="2"/>
          <w:sz w:val="22"/>
          <w:szCs w:val="22"/>
        </w:rPr>
        <w:br/>
        <w:t>к постановлению администрации</w:t>
      </w:r>
      <w:r>
        <w:rPr>
          <w:color w:val="2D2D2D"/>
          <w:spacing w:val="2"/>
          <w:sz w:val="22"/>
          <w:szCs w:val="22"/>
        </w:rPr>
        <w:br/>
        <w:t>Нижнегалинского сельского поселения</w:t>
      </w:r>
    </w:p>
    <w:p w:rsidR="00675152" w:rsidRDefault="00675152" w:rsidP="0067515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>Верещагинского муниципального района</w:t>
      </w:r>
    </w:p>
    <w:p w:rsidR="00675152" w:rsidRDefault="00675152" w:rsidP="0067515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2"/>
          <w:szCs w:val="22"/>
        </w:rPr>
        <w:t>Пермского края</w:t>
      </w:r>
      <w:r>
        <w:rPr>
          <w:color w:val="2D2D2D"/>
          <w:spacing w:val="2"/>
          <w:sz w:val="22"/>
          <w:szCs w:val="22"/>
        </w:rPr>
        <w:br/>
        <w:t>от 24 января 2018 года N 4</w:t>
      </w:r>
    </w:p>
    <w:p w:rsidR="00675152" w:rsidRDefault="00675152" w:rsidP="00675152">
      <w:pPr>
        <w:jc w:val="center"/>
        <w:rPr>
          <w:sz w:val="28"/>
        </w:rPr>
      </w:pPr>
    </w:p>
    <w:p w:rsidR="00675152" w:rsidRDefault="00675152" w:rsidP="00675152">
      <w:pPr>
        <w:jc w:val="center"/>
        <w:rPr>
          <w:sz w:val="28"/>
        </w:rPr>
      </w:pPr>
    </w:p>
    <w:p w:rsidR="00675152" w:rsidRDefault="00675152" w:rsidP="00675152">
      <w:pPr>
        <w:jc w:val="center"/>
        <w:rPr>
          <w:sz w:val="28"/>
        </w:rPr>
      </w:pPr>
    </w:p>
    <w:p w:rsidR="00675152" w:rsidRDefault="00675152" w:rsidP="00675152">
      <w:pPr>
        <w:jc w:val="center"/>
        <w:rPr>
          <w:sz w:val="28"/>
        </w:rPr>
      </w:pPr>
      <w:r>
        <w:rPr>
          <w:sz w:val="28"/>
        </w:rPr>
        <w:t>Перечень муниципального имущества Нижнегалинского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субъектам малого и среднего предпринимательства</w:t>
      </w:r>
    </w:p>
    <w:p w:rsidR="00675152" w:rsidRDefault="00675152" w:rsidP="00675152"/>
    <w:p w:rsidR="00675152" w:rsidRDefault="00675152" w:rsidP="00675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851"/>
        <w:gridCol w:w="1109"/>
        <w:gridCol w:w="1542"/>
        <w:gridCol w:w="1453"/>
        <w:gridCol w:w="1361"/>
      </w:tblGrid>
      <w:tr w:rsidR="00675152" w:rsidTr="00675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Наименование имущества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Место расположения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Общая площадь (кв. м)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Этажность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Назначение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  <w:jc w:val="center"/>
            </w:pPr>
            <w:r>
              <w:t>Основание включения</w:t>
            </w:r>
          </w:p>
        </w:tc>
      </w:tr>
      <w:tr w:rsidR="00675152" w:rsidTr="00675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Нежилое помещение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Верещагинский район, д. Беляевка, ул. Парковая 10/4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80,6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одноэтажное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нежилое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2" w:rsidRDefault="00675152">
            <w:pPr>
              <w:spacing w:line="276" w:lineRule="auto"/>
            </w:pPr>
            <w:r>
              <w:t>Закон Пермского края от 11.12.2006 № 3357-781</w:t>
            </w:r>
          </w:p>
        </w:tc>
      </w:tr>
    </w:tbl>
    <w:p w:rsidR="00675152" w:rsidRDefault="00675152" w:rsidP="00675152"/>
    <w:p w:rsidR="00675152" w:rsidRDefault="00675152" w:rsidP="00675152"/>
    <w:p w:rsidR="00675152" w:rsidRDefault="00675152" w:rsidP="00675152"/>
    <w:p w:rsidR="00675152" w:rsidRDefault="00675152" w:rsidP="00675152"/>
    <w:p w:rsidR="00675152" w:rsidRDefault="00675152" w:rsidP="00675152"/>
    <w:p w:rsidR="00675152" w:rsidRDefault="00675152" w:rsidP="00675152"/>
    <w:p w:rsidR="00675152" w:rsidRDefault="00675152" w:rsidP="00675152"/>
    <w:p w:rsidR="00675152" w:rsidRDefault="00675152" w:rsidP="00675152"/>
    <w:p w:rsidR="00CD5E89" w:rsidRDefault="00675152"/>
    <w:sectPr w:rsidR="00CD5E89" w:rsidSect="0012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675152"/>
    <w:rsid w:val="00126C11"/>
    <w:rsid w:val="00675152"/>
    <w:rsid w:val="00694476"/>
    <w:rsid w:val="007227AB"/>
    <w:rsid w:val="009A50D1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5152"/>
    <w:rPr>
      <w:color w:val="0000FF"/>
      <w:u w:val="single"/>
    </w:rPr>
  </w:style>
  <w:style w:type="paragraph" w:customStyle="1" w:styleId="formattext">
    <w:name w:val="formattext"/>
    <w:basedOn w:val="a"/>
    <w:rsid w:val="0067515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152"/>
  </w:style>
  <w:style w:type="paragraph" w:styleId="a4">
    <w:name w:val="Balloon Text"/>
    <w:basedOn w:val="a"/>
    <w:link w:val="a5"/>
    <w:uiPriority w:val="99"/>
    <w:semiHidden/>
    <w:unhideWhenUsed/>
    <w:rsid w:val="00675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2019-02-12T03:04:00Z</dcterms:created>
  <dcterms:modified xsi:type="dcterms:W3CDTF">2019-02-12T03:05:00Z</dcterms:modified>
</cp:coreProperties>
</file>